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CF7" w:rsidRDefault="00F22CF7" w:rsidP="00F22CF7"/>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jc w:val="center"/>
        <w:rPr>
          <w:rFonts w:ascii="方正小标宋简体" w:eastAsia="方正小标宋简体" w:hint="eastAsia"/>
          <w:sz w:val="84"/>
        </w:rPr>
      </w:pPr>
      <w:r>
        <w:rPr>
          <w:rFonts w:ascii="方正小标宋简体" w:eastAsia="方正小标宋简体" w:hint="eastAsia"/>
          <w:sz w:val="84"/>
        </w:rPr>
        <w:t>招标文件</w:t>
      </w:r>
    </w:p>
    <w:p w:rsidR="00F22CF7" w:rsidRDefault="00F22CF7" w:rsidP="00F22CF7">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ZC-CZB20030</w:t>
      </w:r>
    </w:p>
    <w:p w:rsidR="00F22CF7" w:rsidRDefault="00F22CF7" w:rsidP="00F22CF7">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中国劳动关系学院北京校区互联网接入服务采购项目</w:t>
      </w:r>
    </w:p>
    <w:p w:rsidR="00F22CF7" w:rsidRDefault="00F22CF7" w:rsidP="00F22CF7">
      <w:pPr>
        <w:jc w:val="center"/>
        <w:rPr>
          <w:rFonts w:ascii="楷体" w:eastAsia="楷体" w:hAnsi="楷体" w:hint="eastAsia"/>
          <w:sz w:val="32"/>
        </w:rPr>
      </w:pPr>
    </w:p>
    <w:p w:rsidR="00F22CF7" w:rsidRDefault="00F22CF7" w:rsidP="00F22CF7">
      <w:pPr>
        <w:jc w:val="center"/>
        <w:rPr>
          <w:rFonts w:ascii="楷体" w:eastAsia="楷体" w:hAnsi="楷体" w:hint="eastAsia"/>
          <w:sz w:val="32"/>
        </w:rPr>
      </w:pPr>
    </w:p>
    <w:p w:rsidR="00F22CF7" w:rsidRDefault="00F22CF7" w:rsidP="00F22CF7">
      <w:pPr>
        <w:jc w:val="center"/>
        <w:rPr>
          <w:rFonts w:ascii="楷体" w:eastAsia="楷体" w:hAnsi="楷体" w:hint="eastAsia"/>
          <w:sz w:val="32"/>
        </w:rPr>
      </w:pPr>
    </w:p>
    <w:p w:rsidR="00F22CF7" w:rsidRDefault="00F22CF7" w:rsidP="00F22CF7">
      <w:pPr>
        <w:jc w:val="center"/>
        <w:rPr>
          <w:rFonts w:ascii="楷体" w:eastAsia="楷体" w:hAnsi="楷体" w:hint="eastAsia"/>
          <w:sz w:val="32"/>
        </w:rPr>
      </w:pPr>
    </w:p>
    <w:p w:rsidR="00F22CF7" w:rsidRDefault="00F22CF7" w:rsidP="00F22CF7">
      <w:pPr>
        <w:jc w:val="center"/>
        <w:rPr>
          <w:rFonts w:ascii="楷体" w:eastAsia="楷体" w:hAnsi="楷体" w:hint="eastAsia"/>
          <w:sz w:val="32"/>
        </w:rPr>
      </w:pPr>
    </w:p>
    <w:p w:rsidR="00F22CF7" w:rsidRDefault="00F22CF7" w:rsidP="00F22CF7">
      <w:pPr>
        <w:jc w:val="center"/>
        <w:rPr>
          <w:rFonts w:ascii="楷体" w:eastAsia="楷体" w:hAnsi="楷体" w:hint="eastAsia"/>
          <w:sz w:val="32"/>
        </w:rPr>
      </w:pPr>
    </w:p>
    <w:p w:rsidR="00F22CF7" w:rsidRDefault="00F22CF7" w:rsidP="00F22CF7">
      <w:pPr>
        <w:jc w:val="center"/>
        <w:rPr>
          <w:rFonts w:ascii="楷体" w:eastAsia="楷体" w:hAnsi="楷体" w:hint="eastAsia"/>
          <w:sz w:val="32"/>
        </w:rPr>
      </w:pPr>
    </w:p>
    <w:p w:rsidR="00F22CF7" w:rsidRDefault="00F22CF7" w:rsidP="00F22CF7">
      <w:pPr>
        <w:jc w:val="center"/>
        <w:rPr>
          <w:rFonts w:ascii="楷体" w:eastAsia="楷体" w:hAnsi="楷体" w:hint="eastAsia"/>
          <w:sz w:val="32"/>
        </w:rPr>
      </w:pPr>
    </w:p>
    <w:p w:rsidR="00F22CF7" w:rsidRDefault="00F22CF7" w:rsidP="00F22CF7">
      <w:pPr>
        <w:jc w:val="center"/>
        <w:rPr>
          <w:rFonts w:ascii="楷体" w:eastAsia="楷体" w:hAnsi="楷体" w:hint="eastAsia"/>
          <w:sz w:val="28"/>
        </w:rPr>
      </w:pPr>
      <w:r>
        <w:rPr>
          <w:rFonts w:ascii="楷体" w:eastAsia="楷体" w:hAnsi="楷体" w:hint="eastAsia"/>
          <w:sz w:val="28"/>
        </w:rPr>
        <w:t>中共中央直属机关采购中心</w:t>
      </w:r>
    </w:p>
    <w:p w:rsidR="00F22CF7" w:rsidRDefault="00F22CF7" w:rsidP="00F22CF7">
      <w:pPr>
        <w:jc w:val="center"/>
        <w:rPr>
          <w:rFonts w:ascii="楷体" w:eastAsia="楷体" w:hAnsi="楷体" w:hint="eastAsia"/>
          <w:sz w:val="28"/>
        </w:rPr>
      </w:pPr>
      <w:r>
        <w:rPr>
          <w:rFonts w:ascii="楷体" w:eastAsia="楷体" w:hAnsi="楷体" w:hint="eastAsia"/>
          <w:sz w:val="28"/>
        </w:rPr>
        <w:t>2020 年 6 月</w:t>
      </w:r>
    </w:p>
    <w:p w:rsidR="00F22CF7" w:rsidRDefault="00F22CF7" w:rsidP="00F22CF7">
      <w:pPr>
        <w:widowControl/>
        <w:jc w:val="left"/>
        <w:rPr>
          <w:rFonts w:ascii="楷体" w:eastAsia="楷体" w:hAnsi="楷体"/>
          <w:kern w:val="0"/>
          <w:sz w:val="28"/>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ascii="楷体" w:eastAsia="楷体" w:hAnsi="楷体" w:hint="eastAsia"/>
          <w:sz w:val="28"/>
        </w:rPr>
      </w:pPr>
    </w:p>
    <w:p w:rsidR="00F22CF7" w:rsidRDefault="00F22CF7" w:rsidP="00F22CF7">
      <w:pPr>
        <w:spacing w:line="360" w:lineRule="auto"/>
        <w:jc w:val="center"/>
        <w:rPr>
          <w:rFonts w:hint="eastAsia"/>
          <w:b/>
          <w:sz w:val="44"/>
        </w:rPr>
      </w:pPr>
      <w:r>
        <w:rPr>
          <w:rFonts w:hint="eastAsia"/>
          <w:b/>
          <w:sz w:val="44"/>
        </w:rPr>
        <w:t>目  录</w:t>
      </w:r>
    </w:p>
    <w:p w:rsidR="00F22CF7" w:rsidRDefault="00F22CF7" w:rsidP="00F22CF7">
      <w:pPr>
        <w:tabs>
          <w:tab w:val="right" w:leader="dot" w:pos="8320"/>
        </w:tabs>
        <w:spacing w:line="360" w:lineRule="auto"/>
        <w:rPr>
          <w:rFonts w:ascii="黑体" w:eastAsia="黑体" w:hAnsi="黑体" w:hint="eastAsia"/>
        </w:rPr>
      </w:pPr>
      <w:r>
        <w:rPr>
          <w:rFonts w:ascii="黑体" w:eastAsia="黑体" w:hAnsi="黑体" w:hint="eastAsia"/>
        </w:rPr>
        <w:t>第一章 专用部分</w:t>
      </w:r>
      <w:r>
        <w:rPr>
          <w:rFonts w:ascii="黑体" w:eastAsia="黑体" w:hAnsi="黑体" w:hint="eastAsia"/>
        </w:rPr>
        <w:tab/>
        <w:t>1</w:t>
      </w:r>
    </w:p>
    <w:p w:rsidR="00F22CF7" w:rsidRDefault="00F22CF7" w:rsidP="00F22CF7">
      <w:pPr>
        <w:tabs>
          <w:tab w:val="right" w:leader="dot" w:pos="8320"/>
        </w:tabs>
        <w:spacing w:line="360" w:lineRule="auto"/>
        <w:rPr>
          <w:rFonts w:hint="eastAsia"/>
        </w:rPr>
      </w:pPr>
      <w:r>
        <w:rPr>
          <w:rFonts w:hint="eastAsia"/>
        </w:rPr>
        <w:t xml:space="preserve">   第一部分 投标邀请</w:t>
      </w:r>
      <w:r>
        <w:rPr>
          <w:rFonts w:hint="eastAsia"/>
        </w:rPr>
        <w:tab/>
        <w:t>2</w:t>
      </w:r>
    </w:p>
    <w:p w:rsidR="00F22CF7" w:rsidRDefault="00F22CF7" w:rsidP="00F22CF7">
      <w:pPr>
        <w:tabs>
          <w:tab w:val="right" w:leader="dot" w:pos="8320"/>
        </w:tabs>
        <w:spacing w:line="360" w:lineRule="auto"/>
        <w:rPr>
          <w:rFonts w:hint="eastAsia"/>
        </w:rPr>
      </w:pPr>
      <w:r>
        <w:rPr>
          <w:rFonts w:hint="eastAsia"/>
        </w:rPr>
        <w:t xml:space="preserve">   第二部分 招标基本信息</w:t>
      </w:r>
      <w:r>
        <w:rPr>
          <w:rFonts w:hint="eastAsia"/>
        </w:rPr>
        <w:tab/>
        <w:t>6</w:t>
      </w:r>
    </w:p>
    <w:p w:rsidR="00F22CF7" w:rsidRDefault="00F22CF7" w:rsidP="00F22CF7">
      <w:pPr>
        <w:tabs>
          <w:tab w:val="right" w:leader="dot" w:pos="8320"/>
        </w:tabs>
        <w:spacing w:line="360" w:lineRule="auto"/>
        <w:rPr>
          <w:rFonts w:hint="eastAsia"/>
        </w:rPr>
      </w:pPr>
      <w:r>
        <w:rPr>
          <w:rFonts w:hint="eastAsia"/>
        </w:rPr>
        <w:t xml:space="preserve">   第三部分 投标内容及格式要求</w:t>
      </w:r>
      <w:r>
        <w:rPr>
          <w:rFonts w:hint="eastAsia"/>
        </w:rPr>
        <w:tab/>
        <w:t>7</w:t>
      </w:r>
    </w:p>
    <w:p w:rsidR="00F22CF7" w:rsidRDefault="00F22CF7" w:rsidP="00F22CF7">
      <w:pPr>
        <w:tabs>
          <w:tab w:val="right" w:leader="dot" w:pos="8320"/>
        </w:tabs>
        <w:spacing w:line="360" w:lineRule="auto"/>
        <w:rPr>
          <w:rFonts w:hint="eastAsia"/>
        </w:rPr>
      </w:pPr>
      <w:r>
        <w:rPr>
          <w:rFonts w:hint="eastAsia"/>
        </w:rPr>
        <w:t xml:space="preserve">   第四部分 资格审查项、符合性检查项及评分标准</w:t>
      </w:r>
      <w:r>
        <w:rPr>
          <w:rFonts w:hint="eastAsia"/>
        </w:rPr>
        <w:tab/>
        <w:t>48</w:t>
      </w:r>
    </w:p>
    <w:p w:rsidR="00F22CF7" w:rsidRDefault="00F22CF7" w:rsidP="00F22CF7">
      <w:pPr>
        <w:tabs>
          <w:tab w:val="right" w:leader="dot" w:pos="8320"/>
        </w:tabs>
        <w:spacing w:line="360" w:lineRule="auto"/>
        <w:rPr>
          <w:rFonts w:hint="eastAsia"/>
        </w:rPr>
      </w:pPr>
      <w:r>
        <w:rPr>
          <w:rFonts w:hint="eastAsia"/>
        </w:rPr>
        <w:t xml:space="preserve">   第五部分 技术规格及要求</w:t>
      </w:r>
      <w:r>
        <w:rPr>
          <w:rFonts w:hint="eastAsia"/>
        </w:rPr>
        <w:tab/>
        <w:t>54</w:t>
      </w:r>
    </w:p>
    <w:p w:rsidR="00F22CF7" w:rsidRDefault="00F22CF7" w:rsidP="00F22CF7">
      <w:pPr>
        <w:tabs>
          <w:tab w:val="right" w:leader="dot" w:pos="8320"/>
        </w:tabs>
        <w:spacing w:line="360" w:lineRule="auto"/>
        <w:rPr>
          <w:rFonts w:ascii="黑体" w:eastAsia="黑体" w:hAnsi="黑体" w:hint="eastAsia"/>
        </w:rPr>
      </w:pPr>
      <w:r>
        <w:rPr>
          <w:rFonts w:ascii="黑体" w:eastAsia="黑体" w:hAnsi="黑体" w:hint="eastAsia"/>
        </w:rPr>
        <w:t>第二章 通用部分</w:t>
      </w:r>
      <w:r>
        <w:rPr>
          <w:rFonts w:ascii="黑体" w:eastAsia="黑体" w:hAnsi="黑体" w:hint="eastAsia"/>
        </w:rPr>
        <w:tab/>
        <w:t>55</w:t>
      </w:r>
    </w:p>
    <w:p w:rsidR="00F22CF7" w:rsidRDefault="00F22CF7" w:rsidP="00F22CF7">
      <w:pPr>
        <w:tabs>
          <w:tab w:val="right" w:leader="dot" w:pos="8320"/>
        </w:tabs>
        <w:spacing w:line="360" w:lineRule="auto"/>
        <w:rPr>
          <w:rFonts w:hint="eastAsia"/>
        </w:rPr>
      </w:pPr>
      <w:r>
        <w:rPr>
          <w:rFonts w:hint="eastAsia"/>
        </w:rPr>
        <w:t xml:space="preserve">   第一部分 投标人须知</w:t>
      </w:r>
      <w:r>
        <w:rPr>
          <w:rFonts w:hint="eastAsia"/>
        </w:rPr>
        <w:tab/>
        <w:t>56</w:t>
      </w:r>
    </w:p>
    <w:p w:rsidR="00F22CF7" w:rsidRDefault="00F22CF7" w:rsidP="00F22CF7">
      <w:pPr>
        <w:tabs>
          <w:tab w:val="right" w:leader="dot" w:pos="8320"/>
        </w:tabs>
        <w:spacing w:line="360" w:lineRule="auto"/>
        <w:rPr>
          <w:rFonts w:hint="eastAsia"/>
        </w:rPr>
      </w:pPr>
      <w:r>
        <w:rPr>
          <w:rFonts w:hint="eastAsia"/>
        </w:rPr>
        <w:t xml:space="preserve">   第二部分 合同条款及格式</w:t>
      </w:r>
      <w:r>
        <w:rPr>
          <w:rFonts w:hint="eastAsia"/>
        </w:rPr>
        <w:tab/>
        <w:t>72</w:t>
      </w:r>
    </w:p>
    <w:p w:rsidR="00F22CF7" w:rsidRDefault="00F22CF7" w:rsidP="00F22CF7">
      <w:pPr>
        <w:widowControl/>
        <w:spacing w:line="360" w:lineRule="auto"/>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tabs>
          <w:tab w:val="right" w:leader="dot" w:pos="8320"/>
        </w:tabs>
        <w:spacing w:line="360" w:lineRule="auto"/>
        <w:rPr>
          <w:rFonts w:hint="eastAsia"/>
        </w:rPr>
      </w:pPr>
      <w:bookmarkStart w:id="0" w:name="_GoBack"/>
      <w:bookmarkEnd w:id="0"/>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jc w:val="center"/>
        <w:rPr>
          <w:rFonts w:hint="eastAsia"/>
          <w:sz w:val="72"/>
        </w:rPr>
      </w:pPr>
      <w:r>
        <w:rPr>
          <w:rFonts w:hint="eastAsia"/>
          <w:b/>
          <w:sz w:val="72"/>
        </w:rPr>
        <w:t>第一章 专用部分</w:t>
      </w:r>
    </w:p>
    <w:p w:rsidR="00F22CF7" w:rsidRDefault="00F22CF7" w:rsidP="00F22CF7">
      <w:pPr>
        <w:rPr>
          <w:rFonts w:hint="eastAsia"/>
        </w:rPr>
      </w:pPr>
    </w:p>
    <w:p w:rsidR="00F22CF7" w:rsidRDefault="00F22CF7" w:rsidP="00F22CF7">
      <w:pPr>
        <w:widowControl/>
        <w:jc w:val="left"/>
        <w:rPr>
          <w:rFonts w:hint="eastAsia"/>
        </w:rPr>
      </w:pPr>
      <w:r>
        <w:rPr>
          <w:rFonts w:hint="eastAsia"/>
          <w:kern w:val="0"/>
        </w:rPr>
        <w:br w:type="page"/>
      </w:r>
    </w:p>
    <w:p w:rsidR="00F22CF7" w:rsidRDefault="00F22CF7" w:rsidP="00F22CF7">
      <w:pPr>
        <w:adjustRightInd w:val="0"/>
        <w:snapToGrid w:val="0"/>
        <w:spacing w:line="360" w:lineRule="auto"/>
        <w:ind w:firstLineChars="200" w:firstLine="562"/>
        <w:jc w:val="center"/>
        <w:textAlignment w:val="baseline"/>
        <w:rPr>
          <w:rFonts w:ascii="黑体" w:eastAsia="黑体" w:hAnsi="黑体" w:hint="eastAsia"/>
          <w:b/>
          <w:sz w:val="28"/>
          <w:szCs w:val="24"/>
        </w:rPr>
      </w:pPr>
      <w:r>
        <w:rPr>
          <w:rFonts w:ascii="黑体" w:eastAsia="黑体" w:hAnsi="黑体" w:hint="eastAsia"/>
          <w:b/>
          <w:sz w:val="28"/>
          <w:szCs w:val="24"/>
        </w:rPr>
        <w:lastRenderedPageBreak/>
        <w:t>第一部分 投标邀请</w:t>
      </w:r>
    </w:p>
    <w:p w:rsidR="00F22CF7" w:rsidRDefault="00F22CF7" w:rsidP="00F22CF7">
      <w:pPr>
        <w:rPr>
          <w:rFonts w:ascii="黑体" w:eastAsia="黑体" w:hAnsi="黑体" w:hint="eastAsia"/>
          <w:b/>
          <w:sz w:val="28"/>
          <w:szCs w:val="24"/>
        </w:rPr>
      </w:pPr>
    </w:p>
    <w:p w:rsidR="00F22CF7" w:rsidRDefault="00F22CF7" w:rsidP="00F22CF7">
      <w:pPr>
        <w:rPr>
          <w:rFonts w:hint="eastAsia"/>
          <w:szCs w:val="24"/>
        </w:rPr>
      </w:pPr>
    </w:p>
    <w:p w:rsidR="00F22CF7" w:rsidRDefault="00F22CF7" w:rsidP="00F22CF7">
      <w:pPr>
        <w:adjustRightInd w:val="0"/>
        <w:snapToGrid w:val="0"/>
        <w:spacing w:line="360" w:lineRule="auto"/>
        <w:ind w:firstLineChars="200" w:firstLine="480"/>
        <w:jc w:val="left"/>
        <w:textAlignment w:val="baseline"/>
        <w:rPr>
          <w:rFonts w:hint="eastAsia"/>
          <w:szCs w:val="24"/>
        </w:rPr>
      </w:pPr>
      <w:r>
        <w:rPr>
          <w:rFonts w:hint="eastAsia"/>
          <w:szCs w:val="24"/>
        </w:rPr>
        <w:t>中共中央直属机关采购中心受</w:t>
      </w:r>
      <w:r>
        <w:rPr>
          <w:rFonts w:hint="eastAsia"/>
          <w:color w:val="FF0000"/>
          <w:szCs w:val="24"/>
        </w:rPr>
        <w:t>中国劳动关系学院</w:t>
      </w:r>
      <w:r>
        <w:rPr>
          <w:rFonts w:hint="eastAsia"/>
          <w:szCs w:val="24"/>
        </w:rPr>
        <w:t>委托，就</w:t>
      </w:r>
      <w:r>
        <w:rPr>
          <w:rFonts w:hint="eastAsia"/>
          <w:color w:val="FF0000"/>
          <w:szCs w:val="24"/>
        </w:rPr>
        <w:t>中国劳动关系学院北京校区互联网接入服务采购项目</w:t>
      </w:r>
      <w:r>
        <w:rPr>
          <w:rFonts w:hint="eastAsia"/>
          <w:szCs w:val="24"/>
        </w:rPr>
        <w:t xml:space="preserve"> (项目编号：</w:t>
      </w:r>
      <w:r>
        <w:rPr>
          <w:rFonts w:hint="eastAsia"/>
          <w:color w:val="FF0000"/>
          <w:szCs w:val="24"/>
        </w:rPr>
        <w:t>ZC-CZB20030</w:t>
      </w:r>
      <w:r>
        <w:rPr>
          <w:rFonts w:hint="eastAsia"/>
          <w:szCs w:val="24"/>
        </w:rPr>
        <w:t>)进行国内公开招标。</w:t>
      </w:r>
      <w:proofErr w:type="gramStart"/>
      <w:r>
        <w:rPr>
          <w:rFonts w:hint="eastAsia"/>
          <w:szCs w:val="24"/>
        </w:rPr>
        <w:t>现邀请</w:t>
      </w:r>
      <w:proofErr w:type="gramEnd"/>
      <w:r>
        <w:rPr>
          <w:rFonts w:hint="eastAsia"/>
          <w:szCs w:val="24"/>
        </w:rPr>
        <w:t>合格的投标人提交符合招标文件要求的投标文件。</w:t>
      </w:r>
    </w:p>
    <w:p w:rsidR="00F22CF7" w:rsidRDefault="00F22CF7" w:rsidP="00F22CF7">
      <w:pPr>
        <w:snapToGrid w:val="0"/>
        <w:spacing w:beforeLines="100" w:line="360" w:lineRule="auto"/>
        <w:outlineLvl w:val="2"/>
        <w:rPr>
          <w:rFonts w:hAnsi="Times New Roman" w:hint="eastAsia"/>
          <w:b/>
          <w:szCs w:val="24"/>
        </w:rPr>
      </w:pPr>
      <w:r>
        <w:rPr>
          <w:rFonts w:hint="eastAsia"/>
          <w:b/>
          <w:szCs w:val="24"/>
        </w:rPr>
        <w:t>一、项目概述</w:t>
      </w:r>
    </w:p>
    <w:p w:rsidR="00F22CF7" w:rsidRDefault="00F22CF7" w:rsidP="00F22CF7">
      <w:pPr>
        <w:numPr>
          <w:ilvl w:val="1"/>
          <w:numId w:val="8"/>
        </w:numPr>
        <w:snapToGrid w:val="0"/>
        <w:spacing w:line="360" w:lineRule="auto"/>
        <w:rPr>
          <w:rFonts w:hAnsi="Times New Roman" w:hint="eastAsia"/>
          <w:szCs w:val="24"/>
        </w:rPr>
      </w:pPr>
      <w:r>
        <w:rPr>
          <w:rFonts w:hint="eastAsia"/>
          <w:szCs w:val="24"/>
        </w:rPr>
        <w:t>招标内容：</w:t>
      </w:r>
      <w:r>
        <w:rPr>
          <w:rFonts w:hint="eastAsia"/>
          <w:color w:val="FF0000"/>
          <w:szCs w:val="24"/>
        </w:rPr>
        <w:t>本项目分为两包。第一包为3Gbps互联网宽带接入服务；第二包为1.5Gbps互联网宽带接入服务。两个分包中标的网络运营商不能为同一家，评审时先评第一包再评第二包，第一包综合评分排名第一的供应商不能通过第二包符合性审查环节。</w:t>
      </w:r>
      <w:r>
        <w:rPr>
          <w:rFonts w:hint="eastAsia"/>
          <w:szCs w:val="24"/>
        </w:rPr>
        <w:t xml:space="preserve"> 采购标的、数量以及技术要求等详见招标文件技术要求部分。</w:t>
      </w:r>
    </w:p>
    <w:p w:rsidR="00F22CF7" w:rsidRDefault="00F22CF7" w:rsidP="00F22CF7">
      <w:pPr>
        <w:numPr>
          <w:ilvl w:val="1"/>
          <w:numId w:val="8"/>
        </w:numPr>
        <w:snapToGrid w:val="0"/>
        <w:spacing w:line="360" w:lineRule="auto"/>
        <w:rPr>
          <w:rFonts w:hAnsi="Times New Roman" w:hint="eastAsia"/>
          <w:color w:val="FF0000"/>
          <w:szCs w:val="24"/>
        </w:rPr>
      </w:pPr>
      <w:r>
        <w:rPr>
          <w:rFonts w:hint="eastAsia"/>
          <w:szCs w:val="24"/>
        </w:rPr>
        <w:t>采购预算：</w:t>
      </w:r>
      <w:r>
        <w:rPr>
          <w:rFonts w:hint="eastAsia"/>
          <w:color w:val="FF0000"/>
          <w:szCs w:val="24"/>
        </w:rPr>
        <w:t>01包采购预算为120万元，最高限价为120万元，02包采购预算为70万元，最高限价为70万元，超过预算和最高限价的投标将作为无效投标处理。</w:t>
      </w:r>
      <w:r>
        <w:rPr>
          <w:rFonts w:hAnsi="Times New Roman" w:hint="eastAsia"/>
          <w:color w:val="FF0000"/>
          <w:szCs w:val="24"/>
        </w:rPr>
        <w:t xml:space="preserve"> </w:t>
      </w:r>
    </w:p>
    <w:p w:rsidR="00F22CF7" w:rsidRDefault="00F22CF7" w:rsidP="00F22CF7">
      <w:pPr>
        <w:numPr>
          <w:ilvl w:val="1"/>
          <w:numId w:val="8"/>
        </w:numPr>
        <w:snapToGrid w:val="0"/>
        <w:spacing w:line="360" w:lineRule="auto"/>
        <w:rPr>
          <w:rFonts w:hAnsi="Times New Roman" w:hint="eastAsia"/>
          <w:szCs w:val="24"/>
        </w:rPr>
      </w:pPr>
      <w:r>
        <w:rPr>
          <w:rFonts w:hAnsi="Times New Roman" w:hint="eastAsia"/>
          <w:color w:val="FF0000"/>
          <w:szCs w:val="24"/>
        </w:rPr>
        <w:t>本项目分2包。</w:t>
      </w:r>
    </w:p>
    <w:p w:rsidR="00F22CF7" w:rsidRDefault="00F22CF7" w:rsidP="00F22CF7">
      <w:pPr>
        <w:snapToGrid w:val="0"/>
        <w:spacing w:line="360" w:lineRule="auto"/>
        <w:ind w:left="1120"/>
        <w:rPr>
          <w:rFonts w:hAnsi="Times New Roman" w:hint="eastAsia"/>
          <w:color w:val="FF0000"/>
          <w:szCs w:val="24"/>
        </w:rPr>
      </w:pPr>
      <w:r>
        <w:rPr>
          <w:rFonts w:hAnsi="Times New Roman" w:hint="eastAsia"/>
          <w:color w:val="FF0000"/>
          <w:szCs w:val="24"/>
        </w:rPr>
        <w:t>01包：3Gbps互联网租用服务采购项目</w:t>
      </w:r>
    </w:p>
    <w:p w:rsidR="00F22CF7" w:rsidRDefault="00F22CF7" w:rsidP="00F22CF7">
      <w:pPr>
        <w:snapToGrid w:val="0"/>
        <w:spacing w:line="360" w:lineRule="auto"/>
        <w:ind w:left="1120"/>
        <w:rPr>
          <w:rFonts w:hAnsi="Times New Roman" w:hint="eastAsia"/>
          <w:color w:val="FF0000"/>
          <w:szCs w:val="24"/>
        </w:rPr>
      </w:pPr>
      <w:proofErr w:type="gramStart"/>
      <w:r>
        <w:rPr>
          <w:rFonts w:hAnsi="Times New Roman" w:hint="eastAsia"/>
          <w:color w:val="FF0000"/>
          <w:szCs w:val="24"/>
        </w:rPr>
        <w:t>本包为</w:t>
      </w:r>
      <w:proofErr w:type="gramEnd"/>
      <w:r>
        <w:rPr>
          <w:rFonts w:hAnsi="Times New Roman" w:hint="eastAsia"/>
          <w:color w:val="FF0000"/>
          <w:szCs w:val="24"/>
        </w:rPr>
        <w:t>非专门面向中小企业采购。</w:t>
      </w:r>
    </w:p>
    <w:p w:rsidR="00F22CF7" w:rsidRDefault="00F22CF7" w:rsidP="00F22CF7">
      <w:pPr>
        <w:snapToGrid w:val="0"/>
        <w:spacing w:line="360" w:lineRule="auto"/>
        <w:ind w:left="1120"/>
        <w:rPr>
          <w:rFonts w:hAnsi="Times New Roman" w:hint="eastAsia"/>
          <w:color w:val="FF0000"/>
          <w:szCs w:val="24"/>
        </w:rPr>
      </w:pPr>
      <w:r>
        <w:rPr>
          <w:rFonts w:hAnsi="Times New Roman" w:hint="eastAsia"/>
          <w:color w:val="FF0000"/>
          <w:szCs w:val="24"/>
        </w:rPr>
        <w:t>02包：1.5Gbps互联网租用服务采购项目</w:t>
      </w:r>
    </w:p>
    <w:p w:rsidR="00F22CF7" w:rsidRDefault="00F22CF7" w:rsidP="00F22CF7">
      <w:pPr>
        <w:snapToGrid w:val="0"/>
        <w:spacing w:line="360" w:lineRule="auto"/>
        <w:ind w:left="1120"/>
        <w:rPr>
          <w:rFonts w:hAnsi="Times New Roman" w:hint="eastAsia"/>
          <w:color w:val="FF0000"/>
          <w:szCs w:val="24"/>
        </w:rPr>
      </w:pPr>
      <w:proofErr w:type="gramStart"/>
      <w:r>
        <w:rPr>
          <w:rFonts w:hAnsi="Times New Roman" w:hint="eastAsia"/>
          <w:color w:val="FF0000"/>
          <w:szCs w:val="24"/>
        </w:rPr>
        <w:t>本包为</w:t>
      </w:r>
      <w:proofErr w:type="gramEnd"/>
      <w:r>
        <w:rPr>
          <w:rFonts w:hAnsi="Times New Roman" w:hint="eastAsia"/>
          <w:color w:val="FF0000"/>
          <w:szCs w:val="24"/>
        </w:rPr>
        <w:t>非专门面向中小企业采购。</w:t>
      </w:r>
    </w:p>
    <w:p w:rsidR="00F22CF7" w:rsidRDefault="00F22CF7" w:rsidP="00F22CF7">
      <w:pPr>
        <w:snapToGrid w:val="0"/>
        <w:spacing w:beforeLines="100" w:line="360" w:lineRule="auto"/>
        <w:outlineLvl w:val="2"/>
        <w:rPr>
          <w:rFonts w:hAnsi="Times New Roman" w:hint="eastAsia"/>
          <w:szCs w:val="24"/>
        </w:rPr>
      </w:pPr>
      <w:r>
        <w:rPr>
          <w:rFonts w:hint="eastAsia"/>
          <w:b/>
          <w:szCs w:val="24"/>
        </w:rPr>
        <w:t>二、投标人必须符合的条件</w:t>
      </w:r>
    </w:p>
    <w:p w:rsidR="00F22CF7" w:rsidRDefault="00F22CF7" w:rsidP="00F22CF7">
      <w:pPr>
        <w:adjustRightInd w:val="0"/>
        <w:snapToGrid w:val="0"/>
        <w:spacing w:line="360" w:lineRule="auto"/>
        <w:ind w:firstLineChars="200" w:firstLine="480"/>
        <w:jc w:val="left"/>
        <w:textAlignment w:val="baseline"/>
        <w:rPr>
          <w:rFonts w:hint="eastAsia"/>
          <w:szCs w:val="24"/>
        </w:rPr>
      </w:pPr>
      <w:r>
        <w:rPr>
          <w:rFonts w:hint="eastAsia"/>
          <w:szCs w:val="24"/>
        </w:rPr>
        <w:t>投标人应具备《中华人民共和国政府采购法》第二十二条规定的条件，且符合、承认并承诺履行招标文件各项规定的国内法人和其他组织（不包括在港澳台地区注册成立的法人和其它组织）。</w:t>
      </w:r>
    </w:p>
    <w:p w:rsidR="00F22CF7" w:rsidRDefault="00F22CF7" w:rsidP="00F22CF7">
      <w:pPr>
        <w:adjustRightInd w:val="0"/>
        <w:snapToGrid w:val="0"/>
        <w:spacing w:line="360" w:lineRule="auto"/>
        <w:ind w:firstLineChars="200" w:firstLine="480"/>
        <w:jc w:val="left"/>
        <w:textAlignment w:val="baseline"/>
        <w:rPr>
          <w:rFonts w:hint="eastAsia"/>
          <w:szCs w:val="24"/>
        </w:rPr>
      </w:pPr>
      <w:r>
        <w:rPr>
          <w:rFonts w:hint="eastAsia"/>
          <w:szCs w:val="24"/>
        </w:rPr>
        <w:t>同时还应具有以下特定条件的：</w:t>
      </w:r>
    </w:p>
    <w:p w:rsidR="00F22CF7" w:rsidRDefault="00F22CF7" w:rsidP="00F22CF7">
      <w:pPr>
        <w:adjustRightInd w:val="0"/>
        <w:snapToGrid w:val="0"/>
        <w:spacing w:line="360" w:lineRule="auto"/>
        <w:ind w:firstLineChars="200" w:firstLine="480"/>
        <w:jc w:val="left"/>
        <w:textAlignment w:val="baseline"/>
        <w:rPr>
          <w:rFonts w:hint="eastAsia"/>
          <w:szCs w:val="24"/>
        </w:rPr>
      </w:pPr>
    </w:p>
    <w:p w:rsidR="00F22CF7" w:rsidRDefault="00F22CF7" w:rsidP="00F22CF7">
      <w:pPr>
        <w:adjustRightInd w:val="0"/>
        <w:snapToGrid w:val="0"/>
        <w:spacing w:line="360" w:lineRule="auto"/>
        <w:jc w:val="left"/>
        <w:textAlignment w:val="baseline"/>
        <w:rPr>
          <w:rFonts w:hint="eastAsia"/>
          <w:color w:val="FF0000"/>
          <w:szCs w:val="24"/>
        </w:rPr>
      </w:pPr>
      <w:r>
        <w:rPr>
          <w:rFonts w:hint="eastAsia"/>
          <w:color w:val="FF0000"/>
          <w:szCs w:val="24"/>
        </w:rPr>
        <w:t xml:space="preserve">　　1.本项目不接受联合体投标。</w:t>
      </w:r>
    </w:p>
    <w:p w:rsidR="00F22CF7" w:rsidRDefault="00F22CF7" w:rsidP="00F22CF7">
      <w:pPr>
        <w:adjustRightInd w:val="0"/>
        <w:snapToGrid w:val="0"/>
        <w:spacing w:line="360" w:lineRule="auto"/>
        <w:jc w:val="left"/>
        <w:textAlignment w:val="baseline"/>
        <w:rPr>
          <w:rFonts w:hint="eastAsia"/>
          <w:color w:val="FF0000"/>
          <w:szCs w:val="24"/>
        </w:rPr>
      </w:pPr>
      <w:r>
        <w:rPr>
          <w:rFonts w:hint="eastAsia"/>
          <w:color w:val="FF0000"/>
          <w:szCs w:val="24"/>
        </w:rPr>
        <w:t xml:space="preserve">　　2.投标人中标后不得将中标项目分包或转让给其他主体实施。</w:t>
      </w:r>
    </w:p>
    <w:p w:rsidR="00F22CF7" w:rsidRDefault="00F22CF7" w:rsidP="00F22CF7">
      <w:pPr>
        <w:adjustRightInd w:val="0"/>
        <w:snapToGrid w:val="0"/>
        <w:spacing w:line="360" w:lineRule="auto"/>
        <w:jc w:val="left"/>
        <w:textAlignment w:val="baseline"/>
        <w:rPr>
          <w:rFonts w:hint="eastAsia"/>
          <w:color w:val="FF0000"/>
          <w:szCs w:val="24"/>
        </w:rPr>
      </w:pPr>
      <w:r>
        <w:rPr>
          <w:rFonts w:hint="eastAsia"/>
          <w:color w:val="FF0000"/>
          <w:szCs w:val="24"/>
        </w:rPr>
        <w:lastRenderedPageBreak/>
        <w:t xml:space="preserve">　　3.单位负责人为同一人或者存在直接控股、管理关系的不同供应商，不得参加同一合同项下的政府采购活动。</w:t>
      </w:r>
    </w:p>
    <w:p w:rsidR="00F22CF7" w:rsidRDefault="00F22CF7" w:rsidP="00F22CF7">
      <w:pPr>
        <w:adjustRightInd w:val="0"/>
        <w:snapToGrid w:val="0"/>
        <w:spacing w:line="360" w:lineRule="auto"/>
        <w:jc w:val="left"/>
        <w:textAlignment w:val="baseline"/>
        <w:rPr>
          <w:rFonts w:hint="eastAsia"/>
          <w:color w:val="FF0000"/>
          <w:szCs w:val="24"/>
        </w:rPr>
      </w:pPr>
      <w:r>
        <w:rPr>
          <w:rFonts w:hint="eastAsia"/>
          <w:color w:val="FF0000"/>
          <w:szCs w:val="24"/>
        </w:rPr>
        <w:t xml:space="preserve">　　4.具有基础电信业务经营许可证或增值电信业务经营许可证（业务种类涵盖互联网接入服务业务</w:t>
      </w:r>
      <w:proofErr w:type="gramStart"/>
      <w:r>
        <w:rPr>
          <w:rFonts w:hint="eastAsia"/>
          <w:color w:val="FF0000"/>
          <w:szCs w:val="24"/>
        </w:rPr>
        <w:t>且业务</w:t>
      </w:r>
      <w:proofErr w:type="gramEnd"/>
      <w:r>
        <w:rPr>
          <w:rFonts w:hint="eastAsia"/>
          <w:color w:val="FF0000"/>
          <w:szCs w:val="24"/>
        </w:rPr>
        <w:t>覆盖范围含北京市）</w:t>
      </w:r>
    </w:p>
    <w:p w:rsidR="00F22CF7" w:rsidRDefault="00F22CF7" w:rsidP="00F22CF7">
      <w:pPr>
        <w:snapToGrid w:val="0"/>
        <w:spacing w:beforeLines="100" w:line="360" w:lineRule="auto"/>
        <w:outlineLvl w:val="2"/>
        <w:rPr>
          <w:rFonts w:hAnsi="Times New Roman" w:hint="eastAsia"/>
          <w:b/>
          <w:szCs w:val="24"/>
        </w:rPr>
      </w:pPr>
      <w:r>
        <w:rPr>
          <w:rFonts w:hint="eastAsia"/>
          <w:b/>
          <w:szCs w:val="24"/>
        </w:rPr>
        <w:t>三、获取招标文件的时间和办法</w:t>
      </w:r>
    </w:p>
    <w:p w:rsidR="00F22CF7" w:rsidRDefault="00F22CF7" w:rsidP="00F22CF7">
      <w:pPr>
        <w:adjustRightInd w:val="0"/>
        <w:snapToGrid w:val="0"/>
        <w:spacing w:line="360" w:lineRule="auto"/>
        <w:ind w:firstLineChars="200" w:firstLine="480"/>
        <w:jc w:val="left"/>
        <w:textAlignment w:val="baseline"/>
        <w:rPr>
          <w:rFonts w:hint="eastAsia"/>
          <w:szCs w:val="24"/>
        </w:rPr>
      </w:pPr>
      <w:r>
        <w:rPr>
          <w:rFonts w:hint="eastAsia"/>
          <w:color w:val="FF0000"/>
          <w:szCs w:val="24"/>
        </w:rPr>
        <w:t>2020年6月2日</w:t>
      </w:r>
      <w:r>
        <w:rPr>
          <w:rFonts w:hint="eastAsia"/>
          <w:szCs w:val="24"/>
        </w:rPr>
        <w:t>至</w:t>
      </w:r>
      <w:r>
        <w:rPr>
          <w:rFonts w:hint="eastAsia"/>
          <w:color w:val="FF0000"/>
          <w:szCs w:val="24"/>
        </w:rPr>
        <w:t>2020年6月20日</w:t>
      </w:r>
      <w:r>
        <w:rPr>
          <w:rFonts w:hint="eastAsia"/>
          <w:szCs w:val="24"/>
        </w:rPr>
        <w:t>，登录“中国政府采购网中直采购频道”（zzcg.ccgp.gov.cn）免费下载招标文件。</w:t>
      </w:r>
      <w:r>
        <w:rPr>
          <w:rFonts w:hint="eastAsia"/>
          <w:b/>
          <w:szCs w:val="24"/>
        </w:rPr>
        <w:t>未通过中直采购频道下载招标文件的投标人，其递交的投标文件将被作为无效投标处理。联合体投标的应当由联合体代表下载招标文件。</w:t>
      </w:r>
    </w:p>
    <w:p w:rsidR="00F22CF7" w:rsidRDefault="00F22CF7" w:rsidP="00F22CF7">
      <w:pPr>
        <w:snapToGrid w:val="0"/>
        <w:spacing w:beforeLines="100" w:line="360" w:lineRule="auto"/>
        <w:outlineLvl w:val="2"/>
        <w:rPr>
          <w:rFonts w:hAnsi="Times New Roman" w:hint="eastAsia"/>
          <w:b/>
          <w:szCs w:val="24"/>
        </w:rPr>
      </w:pPr>
      <w:r>
        <w:rPr>
          <w:rFonts w:hint="eastAsia"/>
          <w:b/>
          <w:szCs w:val="24"/>
        </w:rPr>
        <w:t>四、投标文件递交时间、方式</w:t>
      </w:r>
    </w:p>
    <w:p w:rsidR="00F22CF7" w:rsidRDefault="00F22CF7" w:rsidP="00F22CF7">
      <w:pPr>
        <w:adjustRightInd w:val="0"/>
        <w:snapToGrid w:val="0"/>
        <w:spacing w:line="360" w:lineRule="auto"/>
        <w:ind w:firstLineChars="200" w:firstLine="480"/>
        <w:jc w:val="left"/>
        <w:textAlignment w:val="baseline"/>
        <w:rPr>
          <w:rFonts w:hint="eastAsia"/>
          <w:szCs w:val="24"/>
        </w:rPr>
      </w:pPr>
      <w:r>
        <w:rPr>
          <w:rFonts w:hint="eastAsia"/>
          <w:bCs/>
          <w:szCs w:val="24"/>
        </w:rPr>
        <w:t>投标文件递交</w:t>
      </w:r>
      <w:r>
        <w:rPr>
          <w:rFonts w:hint="eastAsia"/>
          <w:szCs w:val="24"/>
        </w:rPr>
        <w:t>时间：</w:t>
      </w:r>
      <w:r>
        <w:rPr>
          <w:rFonts w:hint="eastAsia"/>
          <w:color w:val="FF0000"/>
          <w:szCs w:val="24"/>
        </w:rPr>
        <w:t>2020年6月20日</w:t>
      </w:r>
      <w:r>
        <w:rPr>
          <w:rFonts w:hint="eastAsia"/>
          <w:szCs w:val="24"/>
        </w:rPr>
        <w:t>至</w:t>
      </w:r>
      <w:r>
        <w:rPr>
          <w:rFonts w:hint="eastAsia"/>
          <w:color w:val="FF0000"/>
          <w:szCs w:val="24"/>
        </w:rPr>
        <w:t>2020年6月24日</w:t>
      </w:r>
      <w:r>
        <w:rPr>
          <w:rFonts w:hint="eastAsia"/>
          <w:szCs w:val="24"/>
        </w:rPr>
        <w:t>（北京时间）</w:t>
      </w:r>
    </w:p>
    <w:p w:rsidR="00F22CF7" w:rsidRDefault="00F22CF7" w:rsidP="00F22CF7">
      <w:pPr>
        <w:snapToGrid w:val="0"/>
        <w:spacing w:line="360" w:lineRule="auto"/>
        <w:ind w:leftChars="114" w:left="274" w:firstLineChars="100" w:firstLine="240"/>
        <w:rPr>
          <w:rFonts w:hint="eastAsia"/>
          <w:sz w:val="28"/>
          <w:szCs w:val="24"/>
        </w:rPr>
      </w:pPr>
      <w:r>
        <w:rPr>
          <w:rFonts w:hint="eastAsia"/>
          <w:szCs w:val="24"/>
        </w:rPr>
        <w:t>投标文件递交方式：投标人使用制作电子投标文件的计算机通过互联网远程递交或到中新大厦（北京市西城区新风街</w:t>
      </w:r>
      <w:proofErr w:type="gramStart"/>
      <w:r>
        <w:rPr>
          <w:rFonts w:hint="eastAsia"/>
          <w:szCs w:val="24"/>
        </w:rPr>
        <w:t>一号院甲6号</w:t>
      </w:r>
      <w:proofErr w:type="gramEnd"/>
      <w:r>
        <w:rPr>
          <w:rFonts w:hint="eastAsia"/>
          <w:szCs w:val="24"/>
        </w:rPr>
        <w:t>楼）一层电子投标文件递交室递交。</w:t>
      </w:r>
    </w:p>
    <w:p w:rsidR="00F22CF7" w:rsidRDefault="00F22CF7" w:rsidP="00F22CF7">
      <w:pPr>
        <w:snapToGrid w:val="0"/>
        <w:spacing w:line="360" w:lineRule="auto"/>
        <w:ind w:leftChars="114" w:left="274" w:firstLineChars="100" w:firstLine="240"/>
        <w:rPr>
          <w:rFonts w:hAnsi="Times New Roman" w:hint="eastAsia"/>
          <w:szCs w:val="24"/>
        </w:rPr>
      </w:pPr>
      <w:r>
        <w:rPr>
          <w:rFonts w:hint="eastAsia"/>
          <w:szCs w:val="24"/>
        </w:rPr>
        <w:t>投标截止时间：</w:t>
      </w:r>
      <w:r>
        <w:rPr>
          <w:rFonts w:hint="eastAsia"/>
          <w:color w:val="FF0000"/>
          <w:szCs w:val="24"/>
        </w:rPr>
        <w:t>2020年6月24日9时00分</w:t>
      </w:r>
      <w:r>
        <w:rPr>
          <w:rFonts w:hint="eastAsia"/>
          <w:szCs w:val="24"/>
        </w:rPr>
        <w:t>（北京时间），截至此时间未完成递交的投标文件予以退回，此后递交的投标文件不予接收。</w:t>
      </w:r>
    </w:p>
    <w:p w:rsidR="00F22CF7" w:rsidRDefault="00F22CF7" w:rsidP="00F22CF7">
      <w:pPr>
        <w:snapToGrid w:val="0"/>
        <w:spacing w:beforeLines="100" w:line="360" w:lineRule="auto"/>
        <w:outlineLvl w:val="2"/>
        <w:rPr>
          <w:rFonts w:hAnsi="Times New Roman" w:hint="eastAsia"/>
          <w:b/>
          <w:szCs w:val="24"/>
        </w:rPr>
      </w:pPr>
      <w:r>
        <w:rPr>
          <w:rFonts w:hint="eastAsia"/>
          <w:b/>
          <w:szCs w:val="24"/>
        </w:rPr>
        <w:t>五、开标时间、地点</w:t>
      </w:r>
    </w:p>
    <w:p w:rsidR="00F22CF7" w:rsidRDefault="00F22CF7" w:rsidP="00F22CF7">
      <w:pPr>
        <w:adjustRightInd w:val="0"/>
        <w:snapToGrid w:val="0"/>
        <w:spacing w:line="360" w:lineRule="auto"/>
        <w:ind w:firstLineChars="200" w:firstLine="482"/>
        <w:jc w:val="left"/>
        <w:textAlignment w:val="baseline"/>
        <w:rPr>
          <w:rFonts w:hint="eastAsia"/>
          <w:b/>
          <w:color w:val="FF0000"/>
          <w:szCs w:val="24"/>
        </w:rPr>
      </w:pPr>
      <w:r>
        <w:rPr>
          <w:rFonts w:hint="eastAsia"/>
          <w:b/>
          <w:color w:val="FF0000"/>
          <w:szCs w:val="24"/>
        </w:rPr>
        <w:t>请务必携带数字认证证书进行现场解密。</w:t>
      </w:r>
    </w:p>
    <w:p w:rsidR="00F22CF7" w:rsidRDefault="00F22CF7" w:rsidP="00F22CF7">
      <w:pPr>
        <w:adjustRightInd w:val="0"/>
        <w:snapToGrid w:val="0"/>
        <w:spacing w:line="360" w:lineRule="auto"/>
        <w:ind w:firstLineChars="200" w:firstLine="480"/>
        <w:jc w:val="left"/>
        <w:textAlignment w:val="baseline"/>
        <w:rPr>
          <w:rFonts w:hint="eastAsia"/>
          <w:b/>
          <w:szCs w:val="24"/>
        </w:rPr>
      </w:pPr>
      <w:r>
        <w:rPr>
          <w:rFonts w:hint="eastAsia"/>
          <w:szCs w:val="24"/>
        </w:rPr>
        <w:t>开标时间：</w:t>
      </w:r>
      <w:r>
        <w:rPr>
          <w:rFonts w:hint="eastAsia"/>
          <w:color w:val="FF0000"/>
          <w:szCs w:val="24"/>
        </w:rPr>
        <w:t>2020年6月24日9时00分</w:t>
      </w:r>
      <w:r>
        <w:rPr>
          <w:rFonts w:hint="eastAsia"/>
          <w:szCs w:val="24"/>
        </w:rPr>
        <w:t>（北京时间）</w:t>
      </w:r>
    </w:p>
    <w:p w:rsidR="00F22CF7" w:rsidRDefault="00F22CF7" w:rsidP="00F22CF7">
      <w:pPr>
        <w:adjustRightInd w:val="0"/>
        <w:snapToGrid w:val="0"/>
        <w:spacing w:line="360" w:lineRule="auto"/>
        <w:ind w:firstLineChars="200" w:firstLine="480"/>
        <w:jc w:val="left"/>
        <w:textAlignment w:val="baseline"/>
        <w:rPr>
          <w:rFonts w:hint="eastAsia"/>
          <w:color w:val="FF0000"/>
          <w:szCs w:val="24"/>
        </w:rPr>
      </w:pPr>
      <w:r>
        <w:rPr>
          <w:rFonts w:hint="eastAsia"/>
          <w:szCs w:val="24"/>
        </w:rPr>
        <w:t>开标地点：</w:t>
      </w:r>
      <w:r>
        <w:rPr>
          <w:rFonts w:hint="eastAsia"/>
          <w:color w:val="FF0000"/>
          <w:szCs w:val="24"/>
        </w:rPr>
        <w:t>中新大厦（北京市西城区新风街</w:t>
      </w:r>
      <w:proofErr w:type="gramStart"/>
      <w:r>
        <w:rPr>
          <w:rFonts w:hint="eastAsia"/>
          <w:color w:val="FF0000"/>
          <w:szCs w:val="24"/>
        </w:rPr>
        <w:t>1号院甲6号</w:t>
      </w:r>
      <w:proofErr w:type="gramEnd"/>
      <w:r>
        <w:rPr>
          <w:rFonts w:hint="eastAsia"/>
          <w:color w:val="FF0000"/>
          <w:szCs w:val="24"/>
        </w:rPr>
        <w:t>楼）开标室</w:t>
      </w:r>
    </w:p>
    <w:p w:rsidR="00F22CF7" w:rsidRDefault="00F22CF7" w:rsidP="00F22CF7">
      <w:pPr>
        <w:adjustRightInd w:val="0"/>
        <w:snapToGrid w:val="0"/>
        <w:spacing w:line="360" w:lineRule="auto"/>
        <w:ind w:firstLineChars="200" w:firstLine="482"/>
        <w:textAlignment w:val="baseline"/>
        <w:rPr>
          <w:rFonts w:hint="eastAsia"/>
          <w:b/>
          <w:szCs w:val="24"/>
        </w:rPr>
      </w:pPr>
      <w:r>
        <w:rPr>
          <w:rFonts w:hint="eastAsia"/>
          <w:b/>
          <w:szCs w:val="24"/>
        </w:rPr>
        <w:t>特别提醒：</w:t>
      </w:r>
    </w:p>
    <w:p w:rsidR="00F22CF7" w:rsidRDefault="00F22CF7" w:rsidP="00F22CF7">
      <w:pPr>
        <w:adjustRightInd w:val="0"/>
        <w:snapToGrid w:val="0"/>
        <w:spacing w:line="360" w:lineRule="auto"/>
        <w:ind w:firstLineChars="200" w:firstLine="480"/>
        <w:textAlignment w:val="baseline"/>
        <w:rPr>
          <w:rFonts w:hint="eastAsia"/>
          <w:szCs w:val="24"/>
        </w:rPr>
      </w:pPr>
      <w:r>
        <w:rPr>
          <w:rFonts w:hint="eastAsia"/>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F22CF7" w:rsidRDefault="00F22CF7" w:rsidP="00F22CF7">
      <w:pPr>
        <w:adjustRightInd w:val="0"/>
        <w:snapToGrid w:val="0"/>
        <w:spacing w:line="360" w:lineRule="auto"/>
        <w:ind w:firstLineChars="200" w:firstLine="480"/>
        <w:textAlignment w:val="baseline"/>
        <w:rPr>
          <w:rFonts w:hint="eastAsia"/>
          <w:szCs w:val="24"/>
        </w:rPr>
      </w:pPr>
      <w:r>
        <w:rPr>
          <w:rFonts w:hint="eastAsia"/>
          <w:szCs w:val="24"/>
        </w:rPr>
        <w:t>2、制作电子投标文件。投标人下载电子招标文件同时须在“中国政府采购网中直采购频道” （http://zzcg.ccgp.gov.cn）的“资料下载”栏目中，免费</w:t>
      </w:r>
      <w:r>
        <w:rPr>
          <w:rFonts w:hint="eastAsia"/>
          <w:szCs w:val="24"/>
        </w:rPr>
        <w:lastRenderedPageBreak/>
        <w:t>下载“全流程电子化投标客户端（版本号：5.1.8.46）”，并使用该客户端制作电子投标文件，制作完成后，导出扩展名为“.file”的电子投标文件。</w:t>
      </w:r>
    </w:p>
    <w:p w:rsidR="00F22CF7" w:rsidRDefault="00F22CF7" w:rsidP="00F22CF7">
      <w:pPr>
        <w:adjustRightInd w:val="0"/>
        <w:snapToGrid w:val="0"/>
        <w:spacing w:line="360" w:lineRule="auto"/>
        <w:ind w:firstLineChars="200" w:firstLine="480"/>
        <w:textAlignment w:val="baseline"/>
        <w:rPr>
          <w:rFonts w:hint="eastAsia"/>
          <w:szCs w:val="24"/>
        </w:rPr>
      </w:pPr>
      <w:r>
        <w:rPr>
          <w:rFonts w:hint="eastAsia"/>
          <w:szCs w:val="24"/>
        </w:rPr>
        <w:t>3、递交电子投标文件。电子投标文件递交有两种方式：方式</w:t>
      </w:r>
      <w:proofErr w:type="gramStart"/>
      <w:r>
        <w:rPr>
          <w:rFonts w:hint="eastAsia"/>
          <w:szCs w:val="24"/>
        </w:rPr>
        <w:t>一</w:t>
      </w:r>
      <w:proofErr w:type="gramEnd"/>
      <w:r>
        <w:rPr>
          <w:rFonts w:hint="eastAsia"/>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w:t>
      </w:r>
    </w:p>
    <w:p w:rsidR="00F22CF7" w:rsidRDefault="00F22CF7" w:rsidP="00F22CF7">
      <w:pPr>
        <w:adjustRightInd w:val="0"/>
        <w:snapToGrid w:val="0"/>
        <w:spacing w:line="360" w:lineRule="auto"/>
        <w:ind w:firstLineChars="200" w:firstLine="480"/>
        <w:textAlignment w:val="baseline"/>
        <w:rPr>
          <w:rFonts w:hint="eastAsia"/>
          <w:szCs w:val="24"/>
        </w:rPr>
      </w:pPr>
      <w:r>
        <w:rPr>
          <w:rFonts w:hint="eastAsia"/>
          <w:szCs w:val="24"/>
        </w:rPr>
        <w:t>除上述两种方式之外，招标方不接受投标人以纸质文件以及其他任何方式（包括但不限于：邮寄、传真、电子邮件等）提交的投标文件。</w:t>
      </w:r>
    </w:p>
    <w:p w:rsidR="00F22CF7" w:rsidRDefault="00F22CF7" w:rsidP="00F22CF7">
      <w:pPr>
        <w:adjustRightInd w:val="0"/>
        <w:snapToGrid w:val="0"/>
        <w:spacing w:line="360" w:lineRule="auto"/>
        <w:ind w:firstLineChars="200" w:firstLine="480"/>
        <w:textAlignment w:val="baseline"/>
        <w:rPr>
          <w:rFonts w:hint="eastAsia"/>
          <w:szCs w:val="24"/>
        </w:rPr>
      </w:pPr>
      <w:r>
        <w:rPr>
          <w:rFonts w:hint="eastAsia"/>
          <w:szCs w:val="24"/>
        </w:rPr>
        <w:t>请供应商根据自身互联网网速和稳定性等多种因素，尽量提前提交电子投标文件，以确保电子投标文件递交成功。</w:t>
      </w:r>
    </w:p>
    <w:p w:rsidR="00F22CF7" w:rsidRDefault="00F22CF7" w:rsidP="00F22CF7">
      <w:pPr>
        <w:adjustRightInd w:val="0"/>
        <w:snapToGrid w:val="0"/>
        <w:spacing w:line="360" w:lineRule="auto"/>
        <w:ind w:firstLineChars="200" w:firstLine="482"/>
        <w:textAlignment w:val="baseline"/>
        <w:rPr>
          <w:rFonts w:hAnsi="Times New Roman" w:hint="eastAsia"/>
          <w:b/>
          <w:szCs w:val="24"/>
        </w:rPr>
      </w:pPr>
      <w:r>
        <w:rPr>
          <w:rFonts w:hint="eastAsia"/>
          <w:b/>
          <w:szCs w:val="24"/>
        </w:rPr>
        <w:t>联系方式</w:t>
      </w:r>
    </w:p>
    <w:p w:rsidR="00F22CF7" w:rsidRDefault="00F22CF7" w:rsidP="00F22CF7">
      <w:pPr>
        <w:snapToGrid w:val="0"/>
        <w:spacing w:line="360" w:lineRule="auto"/>
        <w:ind w:leftChars="269" w:left="646"/>
        <w:rPr>
          <w:rFonts w:hint="eastAsia"/>
          <w:b/>
          <w:color w:val="FF0000"/>
          <w:szCs w:val="24"/>
        </w:rPr>
      </w:pPr>
      <w:r>
        <w:rPr>
          <w:rFonts w:hint="eastAsia"/>
          <w:b/>
          <w:szCs w:val="24"/>
        </w:rPr>
        <w:t>采购人：</w:t>
      </w:r>
      <w:r>
        <w:rPr>
          <w:rFonts w:hint="eastAsia"/>
          <w:b/>
          <w:color w:val="FF0000"/>
          <w:szCs w:val="24"/>
        </w:rPr>
        <w:t>中国劳动关系学院</w:t>
      </w:r>
    </w:p>
    <w:p w:rsidR="00F22CF7" w:rsidRDefault="00F22CF7" w:rsidP="00F22CF7">
      <w:pPr>
        <w:snapToGrid w:val="0"/>
        <w:spacing w:line="360" w:lineRule="auto"/>
        <w:ind w:leftChars="269" w:left="646"/>
        <w:rPr>
          <w:rFonts w:hint="eastAsia"/>
          <w:color w:val="FF0000"/>
          <w:szCs w:val="24"/>
        </w:rPr>
      </w:pPr>
      <w:r>
        <w:rPr>
          <w:rFonts w:hint="eastAsia"/>
          <w:b/>
          <w:szCs w:val="24"/>
        </w:rPr>
        <w:t>联系人：</w:t>
      </w:r>
      <w:r>
        <w:rPr>
          <w:rFonts w:hint="eastAsia"/>
          <w:b/>
          <w:color w:val="FF0000"/>
          <w:szCs w:val="24"/>
        </w:rPr>
        <w:t>周骄龙</w:t>
      </w:r>
    </w:p>
    <w:p w:rsidR="00F22CF7" w:rsidRDefault="00F22CF7" w:rsidP="00F22CF7">
      <w:pPr>
        <w:snapToGrid w:val="0"/>
        <w:spacing w:line="360" w:lineRule="auto"/>
        <w:ind w:leftChars="269" w:left="646"/>
        <w:rPr>
          <w:rFonts w:hint="eastAsia"/>
          <w:color w:val="FF0000"/>
          <w:szCs w:val="24"/>
        </w:rPr>
      </w:pPr>
      <w:r>
        <w:rPr>
          <w:rFonts w:hint="eastAsia"/>
          <w:szCs w:val="24"/>
        </w:rPr>
        <w:t>联系方式：</w:t>
      </w:r>
      <w:r>
        <w:rPr>
          <w:rFonts w:hint="eastAsia"/>
          <w:color w:val="FF0000"/>
          <w:szCs w:val="24"/>
        </w:rPr>
        <w:t>010-88562580</w:t>
      </w:r>
    </w:p>
    <w:p w:rsidR="00F22CF7" w:rsidRDefault="00F22CF7" w:rsidP="00F22CF7">
      <w:pPr>
        <w:snapToGrid w:val="0"/>
        <w:spacing w:line="360" w:lineRule="auto"/>
        <w:ind w:leftChars="269" w:left="646"/>
        <w:rPr>
          <w:rFonts w:hint="eastAsia"/>
          <w:color w:val="FF0000"/>
          <w:szCs w:val="24"/>
        </w:rPr>
      </w:pPr>
      <w:r>
        <w:rPr>
          <w:rFonts w:hint="eastAsia"/>
          <w:szCs w:val="24"/>
        </w:rPr>
        <w:t>地址：</w:t>
      </w:r>
      <w:r>
        <w:rPr>
          <w:rFonts w:hint="eastAsia"/>
          <w:color w:val="FF0000"/>
          <w:szCs w:val="24"/>
        </w:rPr>
        <w:t>北京市海淀区</w:t>
      </w:r>
      <w:proofErr w:type="gramStart"/>
      <w:r>
        <w:rPr>
          <w:rFonts w:hint="eastAsia"/>
          <w:color w:val="FF0000"/>
          <w:szCs w:val="24"/>
        </w:rPr>
        <w:t>增光路</w:t>
      </w:r>
      <w:proofErr w:type="gramEnd"/>
      <w:r>
        <w:rPr>
          <w:rFonts w:hint="eastAsia"/>
          <w:color w:val="FF0000"/>
          <w:szCs w:val="24"/>
        </w:rPr>
        <w:t>45号</w:t>
      </w:r>
    </w:p>
    <w:p w:rsidR="00F22CF7" w:rsidRDefault="00F22CF7" w:rsidP="00F22CF7">
      <w:pPr>
        <w:snapToGrid w:val="0"/>
        <w:spacing w:line="360" w:lineRule="auto"/>
        <w:ind w:leftChars="269" w:left="646"/>
        <w:rPr>
          <w:rFonts w:hint="eastAsia"/>
          <w:color w:val="FF0000"/>
          <w:szCs w:val="24"/>
        </w:rPr>
      </w:pPr>
      <w:r>
        <w:rPr>
          <w:rFonts w:hint="eastAsia"/>
          <w:szCs w:val="24"/>
        </w:rPr>
        <w:t>采购人受理质疑联系部门：</w:t>
      </w:r>
      <w:r>
        <w:rPr>
          <w:rFonts w:hint="eastAsia"/>
          <w:color w:val="FF0000"/>
          <w:szCs w:val="24"/>
        </w:rPr>
        <w:t>中国劳动关系学院</w:t>
      </w:r>
    </w:p>
    <w:p w:rsidR="00F22CF7" w:rsidRDefault="00F22CF7" w:rsidP="00F22CF7">
      <w:pPr>
        <w:snapToGrid w:val="0"/>
        <w:spacing w:line="360" w:lineRule="auto"/>
        <w:ind w:leftChars="269" w:left="646"/>
        <w:rPr>
          <w:rFonts w:hint="eastAsia"/>
          <w:color w:val="FF0000"/>
          <w:szCs w:val="24"/>
        </w:rPr>
      </w:pPr>
      <w:r>
        <w:rPr>
          <w:rFonts w:hint="eastAsia"/>
          <w:szCs w:val="24"/>
        </w:rPr>
        <w:t>联系电话：</w:t>
      </w:r>
      <w:r>
        <w:rPr>
          <w:rFonts w:hint="eastAsia"/>
          <w:color w:val="FF0000"/>
          <w:szCs w:val="24"/>
        </w:rPr>
        <w:t>010-88562580</w:t>
      </w:r>
    </w:p>
    <w:p w:rsidR="00F22CF7" w:rsidRDefault="00F22CF7" w:rsidP="00F22CF7">
      <w:pPr>
        <w:snapToGrid w:val="0"/>
        <w:spacing w:line="360" w:lineRule="auto"/>
        <w:ind w:leftChars="269" w:left="646"/>
        <w:rPr>
          <w:rFonts w:hint="eastAsia"/>
          <w:color w:val="FF0000"/>
          <w:szCs w:val="24"/>
        </w:rPr>
      </w:pPr>
      <w:r>
        <w:rPr>
          <w:rFonts w:hint="eastAsia"/>
          <w:szCs w:val="24"/>
        </w:rPr>
        <w:t>地址：</w:t>
      </w:r>
      <w:r>
        <w:rPr>
          <w:rFonts w:hint="eastAsia"/>
          <w:color w:val="FF0000"/>
          <w:szCs w:val="24"/>
        </w:rPr>
        <w:t>北京市海淀区</w:t>
      </w:r>
      <w:proofErr w:type="gramStart"/>
      <w:r>
        <w:rPr>
          <w:rFonts w:hint="eastAsia"/>
          <w:color w:val="FF0000"/>
          <w:szCs w:val="24"/>
        </w:rPr>
        <w:t>增光路</w:t>
      </w:r>
      <w:proofErr w:type="gramEnd"/>
      <w:r>
        <w:rPr>
          <w:rFonts w:hint="eastAsia"/>
          <w:color w:val="FF0000"/>
          <w:szCs w:val="24"/>
        </w:rPr>
        <w:t>45号</w:t>
      </w:r>
    </w:p>
    <w:p w:rsidR="00F22CF7" w:rsidRDefault="00F22CF7" w:rsidP="00F22CF7">
      <w:pPr>
        <w:snapToGrid w:val="0"/>
        <w:spacing w:line="360" w:lineRule="auto"/>
        <w:ind w:leftChars="269" w:left="646"/>
        <w:rPr>
          <w:rFonts w:hint="eastAsia"/>
          <w:szCs w:val="24"/>
        </w:rPr>
      </w:pPr>
    </w:p>
    <w:p w:rsidR="00F22CF7" w:rsidRDefault="00F22CF7" w:rsidP="00F22CF7">
      <w:pPr>
        <w:snapToGrid w:val="0"/>
        <w:spacing w:line="360" w:lineRule="auto"/>
        <w:ind w:leftChars="269" w:left="646"/>
        <w:rPr>
          <w:rFonts w:hint="eastAsia"/>
          <w:b/>
          <w:szCs w:val="24"/>
        </w:rPr>
      </w:pPr>
      <w:r>
        <w:rPr>
          <w:rFonts w:hint="eastAsia"/>
          <w:b/>
          <w:szCs w:val="24"/>
        </w:rPr>
        <w:t>采购中心：</w:t>
      </w:r>
    </w:p>
    <w:p w:rsidR="00F22CF7" w:rsidRDefault="00F22CF7" w:rsidP="00F22CF7">
      <w:pPr>
        <w:snapToGrid w:val="0"/>
        <w:spacing w:line="360" w:lineRule="auto"/>
        <w:ind w:leftChars="269" w:left="646"/>
        <w:rPr>
          <w:rFonts w:hint="eastAsia"/>
          <w:color w:val="FF0000"/>
          <w:szCs w:val="24"/>
        </w:rPr>
      </w:pPr>
      <w:r>
        <w:rPr>
          <w:rFonts w:hint="eastAsia"/>
          <w:szCs w:val="24"/>
        </w:rPr>
        <w:t>项目联系人：</w:t>
      </w:r>
      <w:r>
        <w:rPr>
          <w:rFonts w:hint="eastAsia"/>
          <w:color w:val="FF0000"/>
          <w:szCs w:val="24"/>
        </w:rPr>
        <w:t>杜鹏</w:t>
      </w:r>
    </w:p>
    <w:p w:rsidR="00F22CF7" w:rsidRDefault="00F22CF7" w:rsidP="00F22CF7">
      <w:pPr>
        <w:snapToGrid w:val="0"/>
        <w:spacing w:line="360" w:lineRule="auto"/>
        <w:ind w:leftChars="269" w:left="646"/>
        <w:rPr>
          <w:rFonts w:hint="eastAsia"/>
          <w:color w:val="FF0000"/>
          <w:szCs w:val="24"/>
        </w:rPr>
      </w:pPr>
      <w:r>
        <w:rPr>
          <w:rFonts w:hint="eastAsia"/>
          <w:szCs w:val="24"/>
        </w:rPr>
        <w:t>电　　话：</w:t>
      </w:r>
      <w:r>
        <w:rPr>
          <w:rFonts w:hint="eastAsia"/>
          <w:color w:val="FF0000"/>
          <w:szCs w:val="24"/>
        </w:rPr>
        <w:t>010-82273278</w:t>
      </w:r>
    </w:p>
    <w:p w:rsidR="00F22CF7" w:rsidRDefault="00F22CF7" w:rsidP="00F22CF7">
      <w:pPr>
        <w:snapToGrid w:val="0"/>
        <w:spacing w:line="360" w:lineRule="auto"/>
        <w:ind w:leftChars="269" w:left="646"/>
        <w:rPr>
          <w:rFonts w:hint="eastAsia"/>
          <w:szCs w:val="24"/>
        </w:rPr>
      </w:pPr>
      <w:r>
        <w:rPr>
          <w:rFonts w:hint="eastAsia"/>
          <w:szCs w:val="24"/>
        </w:rPr>
        <w:t>采购中心受理质疑联系部门：采购中心综合处</w:t>
      </w:r>
    </w:p>
    <w:p w:rsidR="00F22CF7" w:rsidRDefault="00F22CF7" w:rsidP="00F22CF7">
      <w:pPr>
        <w:snapToGrid w:val="0"/>
        <w:spacing w:line="360" w:lineRule="auto"/>
        <w:ind w:leftChars="269" w:left="646"/>
        <w:rPr>
          <w:rFonts w:hint="eastAsia"/>
          <w:szCs w:val="24"/>
        </w:rPr>
      </w:pPr>
      <w:r>
        <w:rPr>
          <w:rFonts w:hint="eastAsia"/>
          <w:szCs w:val="24"/>
        </w:rPr>
        <w:t>联系电话：010-82273271</w:t>
      </w:r>
    </w:p>
    <w:p w:rsidR="00F22CF7" w:rsidRDefault="00F22CF7" w:rsidP="00F22CF7">
      <w:pPr>
        <w:snapToGrid w:val="0"/>
        <w:spacing w:line="360" w:lineRule="auto"/>
        <w:ind w:leftChars="269" w:left="646"/>
        <w:rPr>
          <w:rFonts w:hint="eastAsia"/>
          <w:szCs w:val="24"/>
        </w:rPr>
      </w:pPr>
      <w:r>
        <w:rPr>
          <w:rFonts w:hint="eastAsia"/>
          <w:szCs w:val="24"/>
        </w:rPr>
        <w:lastRenderedPageBreak/>
        <w:t>系统技术支持电话：010-82273275   010-82273269</w:t>
      </w:r>
    </w:p>
    <w:p w:rsidR="00F22CF7" w:rsidRDefault="00F22CF7" w:rsidP="00F22CF7">
      <w:pPr>
        <w:snapToGrid w:val="0"/>
        <w:spacing w:line="360" w:lineRule="auto"/>
        <w:ind w:leftChars="269" w:left="646"/>
        <w:rPr>
          <w:rFonts w:hint="eastAsia"/>
          <w:szCs w:val="24"/>
        </w:rPr>
      </w:pPr>
      <w:r>
        <w:rPr>
          <w:rFonts w:hint="eastAsia"/>
          <w:szCs w:val="24"/>
        </w:rPr>
        <w:t>地址：北京市西城区新风街</w:t>
      </w:r>
      <w:proofErr w:type="gramStart"/>
      <w:r>
        <w:rPr>
          <w:rFonts w:hint="eastAsia"/>
          <w:szCs w:val="24"/>
        </w:rPr>
        <w:t>1号院甲6号</w:t>
      </w:r>
      <w:proofErr w:type="gramEnd"/>
      <w:r>
        <w:rPr>
          <w:rFonts w:hint="eastAsia"/>
          <w:szCs w:val="24"/>
        </w:rPr>
        <w:t>楼</w:t>
      </w:r>
    </w:p>
    <w:p w:rsidR="00F22CF7" w:rsidRDefault="00F22CF7" w:rsidP="00F22CF7">
      <w:pPr>
        <w:snapToGrid w:val="0"/>
        <w:spacing w:line="360" w:lineRule="auto"/>
        <w:ind w:leftChars="269" w:left="646"/>
        <w:rPr>
          <w:rFonts w:hint="eastAsia"/>
          <w:szCs w:val="24"/>
        </w:rPr>
      </w:pPr>
      <w:r>
        <w:rPr>
          <w:rFonts w:hint="eastAsia"/>
          <w:szCs w:val="24"/>
        </w:rPr>
        <w:t>邮政编码：100088</w:t>
      </w:r>
    </w:p>
    <w:p w:rsidR="00F22CF7" w:rsidRDefault="00F22CF7" w:rsidP="00F22CF7">
      <w:pPr>
        <w:snapToGrid w:val="0"/>
        <w:spacing w:line="360" w:lineRule="auto"/>
        <w:ind w:leftChars="269" w:left="646"/>
        <w:rPr>
          <w:rFonts w:hint="eastAsia"/>
          <w:szCs w:val="24"/>
        </w:rPr>
      </w:pPr>
    </w:p>
    <w:p w:rsidR="00F22CF7" w:rsidRDefault="00F22CF7" w:rsidP="00F22CF7">
      <w:pPr>
        <w:rPr>
          <w:rFonts w:hint="eastAsia"/>
        </w:rPr>
      </w:pPr>
    </w:p>
    <w:p w:rsidR="00F22CF7" w:rsidRDefault="00F22CF7" w:rsidP="00F22CF7">
      <w:pPr>
        <w:widowControl/>
        <w:jc w:val="left"/>
        <w:rPr>
          <w:rFonts w:hint="eastAsia"/>
        </w:rPr>
      </w:pPr>
      <w:r>
        <w:rPr>
          <w:rFonts w:hint="eastAsia"/>
          <w:kern w:val="0"/>
        </w:rPr>
        <w:br w:type="page"/>
      </w:r>
    </w:p>
    <w:p w:rsidR="00F22CF7" w:rsidRDefault="00F22CF7" w:rsidP="00F22CF7">
      <w:pPr>
        <w:snapToGrid w:val="0"/>
        <w:spacing w:line="360" w:lineRule="auto"/>
        <w:ind w:left="710"/>
        <w:jc w:val="center"/>
        <w:rPr>
          <w:rFonts w:ascii="黑体" w:eastAsia="黑体" w:hAnsi="黑体" w:hint="eastAsia"/>
          <w:b/>
          <w:sz w:val="28"/>
        </w:rPr>
      </w:pPr>
      <w:r>
        <w:rPr>
          <w:rFonts w:ascii="黑体" w:eastAsia="黑体" w:hAnsi="黑体" w:hint="eastAsia"/>
          <w:b/>
          <w:sz w:val="28"/>
        </w:rPr>
        <w:lastRenderedPageBreak/>
        <w:t>第二部分 招标基本信息</w:t>
      </w:r>
    </w:p>
    <w:p w:rsidR="00F22CF7" w:rsidRDefault="00F22CF7" w:rsidP="00F22CF7">
      <w:pPr>
        <w:rPr>
          <w:rFonts w:ascii="黑体" w:eastAsia="黑体" w:hAnsi="黑体" w:hint="eastAsia"/>
          <w:b/>
          <w:sz w:val="28"/>
        </w:rPr>
      </w:pPr>
    </w:p>
    <w:p w:rsidR="00F22CF7" w:rsidRDefault="00F22CF7" w:rsidP="00F22CF7">
      <w:pPr>
        <w:rPr>
          <w:rFonts w:hint="eastAsia"/>
        </w:rPr>
      </w:pPr>
    </w:p>
    <w:p w:rsidR="00F22CF7" w:rsidRDefault="00F22CF7" w:rsidP="00F22CF7">
      <w:pPr>
        <w:snapToGrid w:val="0"/>
        <w:spacing w:line="360" w:lineRule="auto"/>
        <w:ind w:left="710"/>
        <w:jc w:val="left"/>
        <w:rPr>
          <w:rFonts w:hint="eastAsia"/>
          <w:color w:val="FF0000"/>
        </w:rPr>
      </w:pPr>
      <w:r>
        <w:rPr>
          <w:rFonts w:hint="eastAsia"/>
        </w:rPr>
        <w:t>一、项目编号：</w:t>
      </w:r>
      <w:r>
        <w:rPr>
          <w:rFonts w:hint="eastAsia"/>
          <w:color w:val="FF0000"/>
        </w:rPr>
        <w:t>ZC-CZB20030</w:t>
      </w:r>
    </w:p>
    <w:p w:rsidR="00F22CF7" w:rsidRDefault="00F22CF7" w:rsidP="00F22CF7">
      <w:pPr>
        <w:snapToGrid w:val="0"/>
        <w:spacing w:line="360" w:lineRule="auto"/>
        <w:ind w:left="710"/>
        <w:jc w:val="left"/>
        <w:rPr>
          <w:rFonts w:hint="eastAsia"/>
          <w:color w:val="FF0000"/>
        </w:rPr>
      </w:pPr>
      <w:r>
        <w:rPr>
          <w:rFonts w:hint="eastAsia"/>
        </w:rPr>
        <w:t>二、项目名称：</w:t>
      </w:r>
      <w:r>
        <w:rPr>
          <w:rFonts w:hint="eastAsia"/>
          <w:color w:val="FF0000"/>
        </w:rPr>
        <w:t>中国劳动关系学院北京校区互联网接入服务采购项目</w:t>
      </w:r>
    </w:p>
    <w:p w:rsidR="00F22CF7" w:rsidRDefault="00F22CF7" w:rsidP="00F22CF7">
      <w:pPr>
        <w:snapToGrid w:val="0"/>
        <w:spacing w:line="360" w:lineRule="auto"/>
        <w:ind w:left="710"/>
        <w:jc w:val="left"/>
        <w:rPr>
          <w:rFonts w:hint="eastAsia"/>
          <w:color w:val="FF0000"/>
        </w:rPr>
      </w:pPr>
      <w:r>
        <w:rPr>
          <w:rFonts w:hint="eastAsia"/>
        </w:rPr>
        <w:t>三、采购人：</w:t>
      </w:r>
      <w:r>
        <w:rPr>
          <w:rFonts w:hint="eastAsia"/>
          <w:color w:val="FF0000"/>
        </w:rPr>
        <w:t>中国劳动关系学院</w:t>
      </w:r>
    </w:p>
    <w:p w:rsidR="00F22CF7" w:rsidRDefault="00F22CF7" w:rsidP="00F22CF7">
      <w:pPr>
        <w:snapToGrid w:val="0"/>
        <w:spacing w:line="360" w:lineRule="auto"/>
        <w:ind w:left="710"/>
        <w:jc w:val="left"/>
        <w:rPr>
          <w:rFonts w:hint="eastAsia"/>
          <w:color w:val="FF0000"/>
        </w:rPr>
      </w:pPr>
      <w:r>
        <w:rPr>
          <w:rFonts w:hint="eastAsia"/>
          <w:szCs w:val="24"/>
        </w:rPr>
        <w:t>四、报价要求：</w:t>
      </w:r>
      <w:r>
        <w:rPr>
          <w:rFonts w:hint="eastAsia"/>
          <w:color w:val="FF0000"/>
          <w:szCs w:val="24"/>
        </w:rPr>
        <w:t>01包采购预算为120万元，最高限价为120万元，02包采购预算为70万元，最高限价为70万元，超过预算和最高限价的投标将作为无效投标处理。</w:t>
      </w:r>
    </w:p>
    <w:p w:rsidR="00F22CF7" w:rsidRDefault="00F22CF7" w:rsidP="00F22CF7">
      <w:pPr>
        <w:snapToGrid w:val="0"/>
        <w:spacing w:line="360" w:lineRule="auto"/>
        <w:ind w:left="1130"/>
        <w:jc w:val="left"/>
        <w:rPr>
          <w:rFonts w:hint="eastAsia"/>
          <w:color w:val="FF0000"/>
        </w:rPr>
      </w:pPr>
      <w:r>
        <w:rPr>
          <w:rFonts w:hint="eastAsia"/>
          <w:color w:val="FF0000"/>
        </w:rPr>
        <w:t>投标报价应包括中标人所提供相应服务并达到验收合格的一切费用。</w:t>
      </w:r>
    </w:p>
    <w:p w:rsidR="00F22CF7" w:rsidRDefault="00F22CF7" w:rsidP="00F22CF7">
      <w:pPr>
        <w:snapToGrid w:val="0"/>
        <w:spacing w:line="360" w:lineRule="auto"/>
        <w:ind w:left="710"/>
        <w:jc w:val="left"/>
        <w:rPr>
          <w:rFonts w:hint="eastAsia"/>
          <w:color w:val="FF0000"/>
        </w:rPr>
      </w:pPr>
      <w:r>
        <w:rPr>
          <w:rFonts w:hint="eastAsia"/>
          <w:szCs w:val="24"/>
        </w:rPr>
        <w:t>五、资金来源：</w:t>
      </w:r>
      <w:r>
        <w:rPr>
          <w:rFonts w:hint="eastAsia"/>
          <w:color w:val="FF0000"/>
          <w:szCs w:val="24"/>
        </w:rPr>
        <w:t>预算内资金</w:t>
      </w:r>
    </w:p>
    <w:p w:rsidR="00F22CF7" w:rsidRDefault="00F22CF7" w:rsidP="00F22CF7">
      <w:pPr>
        <w:snapToGrid w:val="0"/>
        <w:spacing w:line="360" w:lineRule="auto"/>
        <w:ind w:left="710"/>
        <w:jc w:val="left"/>
        <w:rPr>
          <w:rFonts w:hint="eastAsia"/>
          <w:color w:val="FF0000"/>
        </w:rPr>
      </w:pPr>
      <w:r>
        <w:rPr>
          <w:rFonts w:hint="eastAsia"/>
          <w:szCs w:val="24"/>
        </w:rPr>
        <w:t>六、交货要求：</w:t>
      </w:r>
      <w:r>
        <w:rPr>
          <w:rFonts w:hint="eastAsia"/>
          <w:color w:val="FF0000"/>
          <w:szCs w:val="24"/>
        </w:rPr>
        <w:t>服务期限1年，具体入驻时间以双方协商为准。</w:t>
      </w:r>
    </w:p>
    <w:p w:rsidR="00F22CF7" w:rsidRDefault="00F22CF7" w:rsidP="00F22CF7">
      <w:pPr>
        <w:snapToGrid w:val="0"/>
        <w:spacing w:line="360" w:lineRule="auto"/>
        <w:ind w:left="710"/>
        <w:jc w:val="left"/>
        <w:rPr>
          <w:rFonts w:hint="eastAsia"/>
          <w:color w:val="FF0000"/>
        </w:rPr>
      </w:pPr>
      <w:r>
        <w:rPr>
          <w:rFonts w:hint="eastAsia"/>
          <w:szCs w:val="24"/>
        </w:rPr>
        <w:t>七、履约保证金：</w:t>
      </w:r>
      <w:r>
        <w:rPr>
          <w:rFonts w:hint="eastAsia"/>
          <w:color w:val="FF0000"/>
          <w:szCs w:val="24"/>
        </w:rPr>
        <w:t>本项目不收取履约保证金。</w:t>
      </w:r>
    </w:p>
    <w:p w:rsidR="00F22CF7" w:rsidRDefault="00F22CF7" w:rsidP="00F22CF7">
      <w:pPr>
        <w:snapToGrid w:val="0"/>
        <w:spacing w:line="360" w:lineRule="auto"/>
        <w:ind w:left="710"/>
        <w:jc w:val="left"/>
        <w:rPr>
          <w:rFonts w:hint="eastAsia"/>
          <w:szCs w:val="24"/>
        </w:rPr>
      </w:pPr>
      <w:r>
        <w:rPr>
          <w:rFonts w:hint="eastAsia"/>
          <w:szCs w:val="24"/>
        </w:rPr>
        <w:t>八、采购资金支付：</w:t>
      </w:r>
    </w:p>
    <w:p w:rsidR="00F22CF7" w:rsidRDefault="00F22CF7" w:rsidP="00F22CF7">
      <w:pPr>
        <w:snapToGrid w:val="0"/>
        <w:spacing w:line="360" w:lineRule="auto"/>
        <w:ind w:left="720"/>
        <w:jc w:val="left"/>
        <w:rPr>
          <w:rFonts w:hint="eastAsia"/>
          <w:color w:val="FF0000"/>
          <w:szCs w:val="24"/>
        </w:rPr>
      </w:pPr>
      <w:r>
        <w:rPr>
          <w:rFonts w:hint="eastAsia"/>
          <w:color w:val="FF0000"/>
          <w:szCs w:val="24"/>
        </w:rPr>
        <w:t>合同生效后30天内，采购人向中标供应商一次性支付合同总金额的100%。</w:t>
      </w:r>
    </w:p>
    <w:p w:rsidR="00F22CF7" w:rsidRDefault="00F22CF7" w:rsidP="00F22CF7">
      <w:pPr>
        <w:snapToGrid w:val="0"/>
        <w:spacing w:line="360" w:lineRule="auto"/>
        <w:ind w:left="710" w:firstLineChars="200" w:firstLine="480"/>
        <w:jc w:val="left"/>
        <w:rPr>
          <w:rFonts w:hint="eastAsia"/>
          <w:color w:val="FF0000"/>
          <w:szCs w:val="24"/>
        </w:rPr>
      </w:pPr>
      <w:r>
        <w:rPr>
          <w:rFonts w:hint="eastAsia"/>
          <w:color w:val="FF0000"/>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F22CF7" w:rsidRDefault="00F22CF7" w:rsidP="00F22CF7">
      <w:pPr>
        <w:snapToGrid w:val="0"/>
        <w:spacing w:line="360" w:lineRule="auto"/>
        <w:ind w:left="710"/>
        <w:jc w:val="left"/>
        <w:rPr>
          <w:rFonts w:hint="eastAsia"/>
        </w:rPr>
      </w:pPr>
      <w:r>
        <w:rPr>
          <w:rFonts w:hint="eastAsia"/>
          <w:szCs w:val="24"/>
        </w:rPr>
        <w:t>九、投标有效期：开标之日起</w:t>
      </w:r>
      <w:r>
        <w:rPr>
          <w:rFonts w:hint="eastAsia"/>
          <w:color w:val="FF0000"/>
          <w:szCs w:val="24"/>
        </w:rPr>
        <w:t>90</w:t>
      </w:r>
      <w:r>
        <w:rPr>
          <w:rFonts w:hint="eastAsia"/>
          <w:szCs w:val="24"/>
        </w:rPr>
        <w:t>个日历日。如果中标，有效期自动延长至合同履行完毕。</w:t>
      </w:r>
    </w:p>
    <w:p w:rsidR="00F22CF7" w:rsidRDefault="00F22CF7" w:rsidP="00F22CF7">
      <w:pPr>
        <w:snapToGrid w:val="0"/>
        <w:spacing w:line="360" w:lineRule="auto"/>
        <w:ind w:left="710"/>
        <w:jc w:val="left"/>
        <w:rPr>
          <w:rFonts w:hint="eastAsia"/>
          <w:color w:val="FF0000"/>
        </w:rPr>
      </w:pPr>
      <w:r>
        <w:rPr>
          <w:rFonts w:hint="eastAsia"/>
          <w:szCs w:val="24"/>
        </w:rPr>
        <w:t>十、投标保证金要求：</w:t>
      </w:r>
      <w:r>
        <w:rPr>
          <w:rFonts w:hint="eastAsia"/>
          <w:color w:val="FF0000"/>
          <w:szCs w:val="24"/>
        </w:rPr>
        <w:t>本项目不收取投标保证金。</w:t>
      </w:r>
    </w:p>
    <w:p w:rsidR="00F22CF7" w:rsidRDefault="00F22CF7" w:rsidP="00F22CF7">
      <w:pPr>
        <w:snapToGrid w:val="0"/>
        <w:spacing w:line="360" w:lineRule="auto"/>
        <w:ind w:left="710"/>
        <w:jc w:val="left"/>
        <w:rPr>
          <w:rFonts w:hint="eastAsia"/>
        </w:rPr>
      </w:pPr>
      <w:r>
        <w:rPr>
          <w:rFonts w:hint="eastAsia"/>
          <w:szCs w:val="24"/>
        </w:rPr>
        <w:t>十一、评标委员会组成：</w:t>
      </w:r>
    </w:p>
    <w:p w:rsidR="00F22CF7" w:rsidRDefault="00F22CF7" w:rsidP="00F22CF7">
      <w:pPr>
        <w:snapToGrid w:val="0"/>
        <w:spacing w:line="360" w:lineRule="auto"/>
        <w:ind w:left="1130"/>
        <w:jc w:val="left"/>
        <w:rPr>
          <w:rFonts w:hint="eastAsia"/>
        </w:rPr>
      </w:pPr>
      <w:r>
        <w:rPr>
          <w:rFonts w:hint="eastAsia"/>
          <w:szCs w:val="24"/>
        </w:rPr>
        <w:t>评标委员会成员共</w:t>
      </w:r>
      <w:r>
        <w:rPr>
          <w:rFonts w:hint="eastAsia"/>
          <w:color w:val="FF0000"/>
          <w:szCs w:val="24"/>
        </w:rPr>
        <w:t>5</w:t>
      </w:r>
      <w:r>
        <w:rPr>
          <w:rFonts w:hint="eastAsia"/>
          <w:szCs w:val="24"/>
        </w:rPr>
        <w:t>名，其中有关技术、经济等方面的专家</w:t>
      </w:r>
      <w:r>
        <w:rPr>
          <w:rFonts w:hint="eastAsia"/>
          <w:color w:val="FF0000"/>
          <w:szCs w:val="24"/>
        </w:rPr>
        <w:t>4</w:t>
      </w:r>
      <w:r>
        <w:rPr>
          <w:rFonts w:hint="eastAsia"/>
          <w:szCs w:val="24"/>
        </w:rPr>
        <w:t>名，采购人代表</w:t>
      </w:r>
      <w:r>
        <w:rPr>
          <w:rFonts w:hint="eastAsia"/>
          <w:color w:val="FF0000"/>
          <w:szCs w:val="24"/>
        </w:rPr>
        <w:t>1</w:t>
      </w:r>
      <w:r>
        <w:rPr>
          <w:rFonts w:hint="eastAsia"/>
          <w:szCs w:val="24"/>
        </w:rPr>
        <w:t>名。</w:t>
      </w:r>
    </w:p>
    <w:p w:rsidR="00F22CF7" w:rsidRDefault="00F22CF7" w:rsidP="00F22CF7">
      <w:pPr>
        <w:snapToGrid w:val="0"/>
        <w:spacing w:line="360" w:lineRule="auto"/>
        <w:ind w:left="710"/>
        <w:jc w:val="left"/>
        <w:rPr>
          <w:rFonts w:hint="eastAsia"/>
        </w:rPr>
      </w:pPr>
      <w:r>
        <w:rPr>
          <w:rFonts w:hint="eastAsia"/>
          <w:szCs w:val="24"/>
        </w:rPr>
        <w:t>十二、评分办法：本项目采用综合评分法。</w:t>
      </w:r>
    </w:p>
    <w:p w:rsidR="00F22CF7" w:rsidRDefault="00F22CF7" w:rsidP="00F22CF7">
      <w:pPr>
        <w:rPr>
          <w:rFonts w:hint="eastAsia"/>
        </w:rPr>
      </w:pPr>
    </w:p>
    <w:p w:rsidR="00F22CF7" w:rsidRDefault="00F22CF7" w:rsidP="00F22CF7">
      <w:pPr>
        <w:widowControl/>
        <w:jc w:val="left"/>
        <w:rPr>
          <w:rFonts w:hint="eastAsia"/>
        </w:rPr>
      </w:pPr>
      <w:r>
        <w:rPr>
          <w:rFonts w:hint="eastAsia"/>
          <w:kern w:val="0"/>
        </w:rPr>
        <w:br w:type="page"/>
      </w:r>
    </w:p>
    <w:p w:rsidR="00F22CF7" w:rsidRDefault="00F22CF7" w:rsidP="00F22CF7">
      <w:pPr>
        <w:jc w:val="center"/>
        <w:rPr>
          <w:rFonts w:hint="eastAsia"/>
          <w:sz w:val="28"/>
        </w:rPr>
      </w:pPr>
    </w:p>
    <w:p w:rsidR="00F22CF7" w:rsidRDefault="00F22CF7" w:rsidP="00F22CF7">
      <w:pPr>
        <w:jc w:val="center"/>
        <w:rPr>
          <w:rFonts w:hint="eastAsia"/>
          <w:b/>
          <w:sz w:val="28"/>
        </w:rPr>
      </w:pPr>
      <w:r>
        <w:rPr>
          <w:rFonts w:hint="eastAsia"/>
          <w:b/>
          <w:sz w:val="28"/>
        </w:rPr>
        <w:t>第三部分 投标内容及格式要求</w:t>
      </w:r>
    </w:p>
    <w:p w:rsidR="00F22CF7" w:rsidRDefault="00F22CF7" w:rsidP="00F22CF7">
      <w:pPr>
        <w:jc w:val="center"/>
        <w:rPr>
          <w:rFonts w:hint="eastAsia"/>
          <w:sz w:val="28"/>
        </w:rPr>
      </w:pPr>
      <w:r>
        <w:rPr>
          <w:rFonts w:hint="eastAsia"/>
          <w:sz w:val="28"/>
        </w:rPr>
        <w:t>一、投标声明函</w:t>
      </w:r>
    </w:p>
    <w:p w:rsidR="00F22CF7" w:rsidRDefault="00F22CF7" w:rsidP="00F22CF7">
      <w:pPr>
        <w:rPr>
          <w:rFonts w:hint="eastAsia"/>
          <w:sz w:val="28"/>
        </w:rPr>
      </w:pP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adjustRightInd w:val="0"/>
        <w:snapToGrid w:val="0"/>
        <w:spacing w:line="360" w:lineRule="auto"/>
        <w:rPr>
          <w:rFonts w:hint="eastAsia"/>
          <w:b/>
          <w:bCs/>
          <w:szCs w:val="24"/>
        </w:rPr>
      </w:pPr>
      <w:r>
        <w:rPr>
          <w:rFonts w:hint="eastAsia"/>
          <w:b/>
          <w:bCs/>
          <w:szCs w:val="24"/>
        </w:rPr>
        <w:t xml:space="preserve">致：中共中央直属机关采购中心：   </w:t>
      </w:r>
    </w:p>
    <w:p w:rsidR="00F22CF7" w:rsidRDefault="00F22CF7" w:rsidP="00F22CF7">
      <w:pPr>
        <w:adjustRightInd w:val="0"/>
        <w:snapToGrid w:val="0"/>
        <w:spacing w:line="360" w:lineRule="auto"/>
        <w:rPr>
          <w:rFonts w:hint="eastAsia"/>
          <w:b/>
          <w:bCs/>
          <w:szCs w:val="24"/>
        </w:rPr>
      </w:pPr>
    </w:p>
    <w:p w:rsidR="00F22CF7" w:rsidRDefault="00F22CF7" w:rsidP="00F22CF7">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我方承诺完全具备《政府采购法》第二十二条第一款规定的条件以及本项目招标文件规定的投标人须满足的特定条件。</w:t>
      </w:r>
    </w:p>
    <w:p w:rsidR="00F22CF7" w:rsidRDefault="00F22CF7" w:rsidP="00F22CF7">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F22CF7" w:rsidRDefault="00F22CF7" w:rsidP="00F22CF7">
      <w:pPr>
        <w:numPr>
          <w:ilvl w:val="1"/>
          <w:numId w:val="10"/>
        </w:numPr>
        <w:tabs>
          <w:tab w:val="num" w:pos="420"/>
          <w:tab w:val="num" w:pos="945"/>
          <w:tab w:val="left" w:pos="7560"/>
        </w:tabs>
        <w:adjustRightInd w:val="0"/>
        <w:snapToGrid w:val="0"/>
        <w:spacing w:line="360" w:lineRule="auto"/>
        <w:ind w:leftChars="200" w:left="480" w:firstLine="0"/>
        <w:rPr>
          <w:rFonts w:hint="eastAsia"/>
          <w:kern w:val="0"/>
          <w:szCs w:val="24"/>
        </w:rPr>
      </w:pPr>
      <w:r>
        <w:rPr>
          <w:rFonts w:hint="eastAsia"/>
          <w:kern w:val="0"/>
          <w:szCs w:val="24"/>
        </w:rPr>
        <w:t>我方承诺参加本次采购活动前三年内，在经营活动中没有重大违法记录，否则，资格审查时可将我方的投标文件按照无效投标文件处理。</w:t>
      </w:r>
    </w:p>
    <w:p w:rsidR="00F22CF7" w:rsidRDefault="00F22CF7" w:rsidP="00F22CF7">
      <w:pPr>
        <w:numPr>
          <w:ilvl w:val="1"/>
          <w:numId w:val="10"/>
        </w:numPr>
        <w:tabs>
          <w:tab w:val="num" w:pos="420"/>
          <w:tab w:val="num" w:pos="945"/>
          <w:tab w:val="left" w:pos="7560"/>
        </w:tabs>
        <w:adjustRightInd w:val="0"/>
        <w:snapToGrid w:val="0"/>
        <w:spacing w:line="360" w:lineRule="auto"/>
        <w:ind w:leftChars="200" w:left="480" w:firstLine="0"/>
        <w:rPr>
          <w:rFonts w:hint="eastAsia"/>
          <w:szCs w:val="24"/>
        </w:rPr>
      </w:pPr>
      <w:r>
        <w:rPr>
          <w:rFonts w:hint="eastAsia"/>
          <w:szCs w:val="24"/>
        </w:rPr>
        <w:t>我方承诺按照本项目招标文件和相关技术标准的条件，提供货物及相关服务，并承担因货物质量或服务等引起的一切责任。</w:t>
      </w:r>
    </w:p>
    <w:p w:rsidR="00F22CF7" w:rsidRDefault="00F22CF7" w:rsidP="00F22CF7">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我方对本项目招标文件（包括修改文件及有关附件）完全理解，并承诺在发生争议时，不会以对招标文件存在误解、不明为由，向你方行使任何法律上的抗辩权。</w:t>
      </w:r>
    </w:p>
    <w:p w:rsidR="00F22CF7" w:rsidRDefault="00F22CF7" w:rsidP="00F22CF7">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我方投标文件有效期为自开标日起</w:t>
      </w:r>
      <w:r>
        <w:rPr>
          <w:rFonts w:hint="eastAsia"/>
          <w:szCs w:val="24"/>
          <w:u w:val="single"/>
        </w:rPr>
        <w:t>90</w:t>
      </w:r>
      <w:r>
        <w:rPr>
          <w:rFonts w:hint="eastAsia"/>
          <w:szCs w:val="24"/>
        </w:rPr>
        <w:t>个日历日，若中标，则投标有效期自动延续至合同履行完毕。</w:t>
      </w:r>
    </w:p>
    <w:p w:rsidR="00F22CF7" w:rsidRDefault="00F22CF7" w:rsidP="00F22CF7">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我方承诺接受招标文件规定的付款方式。</w:t>
      </w:r>
    </w:p>
    <w:p w:rsidR="00F22CF7" w:rsidRDefault="00F22CF7" w:rsidP="00F22CF7">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F22CF7" w:rsidRDefault="00F22CF7" w:rsidP="00F22CF7">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我方承诺投标文件中所有的资料及所作各项承诺</w:t>
      </w:r>
      <w:proofErr w:type="gramStart"/>
      <w:r>
        <w:rPr>
          <w:rFonts w:hint="eastAsia"/>
          <w:szCs w:val="24"/>
        </w:rPr>
        <w:t>均真实</w:t>
      </w:r>
      <w:proofErr w:type="gramEnd"/>
      <w:r>
        <w:rPr>
          <w:rFonts w:hint="eastAsia"/>
          <w:szCs w:val="24"/>
        </w:rPr>
        <w:t>准确，所提交的</w:t>
      </w:r>
      <w:r>
        <w:rPr>
          <w:rFonts w:hint="eastAsia"/>
          <w:szCs w:val="24"/>
        </w:rPr>
        <w:lastRenderedPageBreak/>
        <w:t>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w:t>
      </w:r>
      <w:proofErr w:type="gramStart"/>
      <w:r>
        <w:rPr>
          <w:rFonts w:hint="eastAsia"/>
          <w:szCs w:val="24"/>
        </w:rPr>
        <w:t>对于因此</w:t>
      </w:r>
      <w:proofErr w:type="gramEnd"/>
      <w:r>
        <w:rPr>
          <w:rFonts w:hint="eastAsia"/>
          <w:szCs w:val="24"/>
        </w:rPr>
        <w:t>给其他投标人及你方和采购人造成的全部损失，我方同意无条件予以赔偿。</w:t>
      </w:r>
    </w:p>
    <w:p w:rsidR="00F22CF7" w:rsidRDefault="00F22CF7" w:rsidP="00F22CF7">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我方委托授权</w:t>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F22CF7" w:rsidRDefault="00F22CF7" w:rsidP="00F22CF7">
      <w:pPr>
        <w:numPr>
          <w:ilvl w:val="1"/>
          <w:numId w:val="10"/>
        </w:numPr>
        <w:tabs>
          <w:tab w:val="num" w:pos="525"/>
          <w:tab w:val="num" w:pos="945"/>
        </w:tabs>
        <w:adjustRightInd w:val="0"/>
        <w:snapToGrid w:val="0"/>
        <w:spacing w:line="360" w:lineRule="auto"/>
        <w:ind w:leftChars="200" w:left="480" w:firstLine="0"/>
        <w:rPr>
          <w:rFonts w:hint="eastAsia"/>
          <w:szCs w:val="24"/>
        </w:rPr>
      </w:pPr>
      <w:r>
        <w:rPr>
          <w:rFonts w:hint="eastAsia"/>
          <w:szCs w:val="24"/>
        </w:rPr>
        <w:t>我方承诺将严格遵守《中华人民共和国政府采购法》及相关法规，若存在违法违规行为，将承担相应的法律后果。</w:t>
      </w:r>
    </w:p>
    <w:p w:rsidR="00F22CF7" w:rsidRDefault="00F22CF7" w:rsidP="00F22CF7">
      <w:pPr>
        <w:tabs>
          <w:tab w:val="num" w:pos="945"/>
        </w:tabs>
        <w:adjustRightInd w:val="0"/>
        <w:snapToGrid w:val="0"/>
        <w:spacing w:line="360" w:lineRule="auto"/>
        <w:ind w:left="420" w:firstLineChars="1800" w:firstLine="4320"/>
        <w:rPr>
          <w:rFonts w:hint="eastAsia"/>
          <w:szCs w:val="24"/>
        </w:rPr>
      </w:pPr>
      <w:r>
        <w:rPr>
          <w:rFonts w:hint="eastAsia"/>
          <w:szCs w:val="24"/>
        </w:rPr>
        <w:t>法定代表人签字或盖章：</w:t>
      </w:r>
    </w:p>
    <w:p w:rsidR="00F22CF7" w:rsidRDefault="00F22CF7" w:rsidP="00F22CF7">
      <w:pPr>
        <w:adjustRightInd w:val="0"/>
        <w:snapToGrid w:val="0"/>
        <w:spacing w:line="360" w:lineRule="auto"/>
        <w:ind w:right="840" w:firstLineChars="1890" w:firstLine="4536"/>
        <w:jc w:val="center"/>
        <w:rPr>
          <w:rFonts w:hint="eastAsia"/>
          <w:szCs w:val="24"/>
        </w:rPr>
      </w:pPr>
      <w:r>
        <w:rPr>
          <w:rFonts w:hint="eastAsia"/>
          <w:szCs w:val="24"/>
        </w:rPr>
        <w:t>数字认证证书电子签章：</w:t>
      </w:r>
    </w:p>
    <w:p w:rsidR="00F22CF7" w:rsidRDefault="00F22CF7" w:rsidP="00F22CF7">
      <w:pPr>
        <w:adjustRightInd w:val="0"/>
        <w:snapToGrid w:val="0"/>
        <w:spacing w:line="360" w:lineRule="auto"/>
        <w:ind w:right="840" w:firstLineChars="1890" w:firstLine="4536"/>
        <w:jc w:val="center"/>
        <w:rPr>
          <w:rFonts w:hint="eastAsia"/>
          <w:szCs w:val="24"/>
        </w:rPr>
      </w:pPr>
      <w:r>
        <w:rPr>
          <w:rFonts w:hint="eastAsia"/>
          <w:szCs w:val="24"/>
        </w:rPr>
        <w:t>日期：</w:t>
      </w:r>
    </w:p>
    <w:p w:rsidR="00F22CF7" w:rsidRDefault="00F22CF7" w:rsidP="00F22CF7">
      <w:pPr>
        <w:adjustRightInd w:val="0"/>
        <w:snapToGrid w:val="0"/>
        <w:spacing w:line="360" w:lineRule="auto"/>
        <w:ind w:leftChars="270" w:left="648"/>
        <w:rPr>
          <w:rFonts w:hint="eastAsia"/>
          <w:b/>
          <w:szCs w:val="24"/>
        </w:rPr>
      </w:pPr>
      <w:r>
        <w:rPr>
          <w:rFonts w:hint="eastAsia"/>
          <w:b/>
          <w:szCs w:val="24"/>
        </w:rPr>
        <w:t>特别提醒：为确保电子投标文件的合法性、安全性和完整性，本《投标声明函》 填写完成后须先进行打印，经法定代表人签字或盖章后扫描</w:t>
      </w:r>
      <w:proofErr w:type="gramStart"/>
      <w:r>
        <w:rPr>
          <w:rFonts w:hint="eastAsia"/>
          <w:b/>
          <w:szCs w:val="24"/>
        </w:rPr>
        <w:t>上传并加盖</w:t>
      </w:r>
      <w:proofErr w:type="gramEnd"/>
      <w:r>
        <w:rPr>
          <w:rFonts w:hint="eastAsia"/>
          <w:b/>
          <w:szCs w:val="24"/>
        </w:rPr>
        <w:t>数字认证证书电子签章。电子签章后，文档不应再修改，否则签章无效；如需修改，</w:t>
      </w:r>
      <w:proofErr w:type="gramStart"/>
      <w:r>
        <w:rPr>
          <w:rFonts w:hint="eastAsia"/>
          <w:b/>
          <w:szCs w:val="24"/>
        </w:rPr>
        <w:t>请修改</w:t>
      </w:r>
      <w:proofErr w:type="gramEnd"/>
      <w:r>
        <w:rPr>
          <w:rFonts w:hint="eastAsia"/>
          <w:b/>
          <w:szCs w:val="24"/>
        </w:rPr>
        <w:t>后重新签章。</w:t>
      </w:r>
    </w:p>
    <w:p w:rsidR="00F22CF7" w:rsidRDefault="00F22CF7" w:rsidP="00F22CF7">
      <w:pPr>
        <w:adjustRightInd w:val="0"/>
        <w:snapToGrid w:val="0"/>
        <w:spacing w:line="360" w:lineRule="auto"/>
        <w:ind w:leftChars="270" w:left="648"/>
        <w:rPr>
          <w:rFonts w:hint="eastAsia"/>
          <w:b/>
          <w:szCs w:val="24"/>
        </w:rPr>
      </w:pPr>
      <w:r>
        <w:rPr>
          <w:rFonts w:hint="eastAsia"/>
          <w:b/>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F22CF7" w:rsidRDefault="00F22CF7" w:rsidP="00F22CF7">
      <w:pPr>
        <w:adjustRightInd w:val="0"/>
        <w:snapToGrid w:val="0"/>
        <w:spacing w:line="360" w:lineRule="auto"/>
        <w:ind w:leftChars="270" w:left="648"/>
        <w:rPr>
          <w:rFonts w:hint="eastAsia"/>
          <w:szCs w:val="24"/>
        </w:rPr>
      </w:pPr>
      <w:r>
        <w:rPr>
          <w:rFonts w:hint="eastAsia"/>
          <w:b/>
          <w:szCs w:val="24"/>
        </w:rPr>
        <w:t xml:space="preserve">   </w:t>
      </w: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pgNumType w:start="1"/>
          <w:cols w:space="720"/>
          <w:docGrid w:type="lines" w:linePitch="312"/>
        </w:sectPr>
      </w:pPr>
    </w:p>
    <w:p w:rsidR="00F22CF7" w:rsidRDefault="00F22CF7" w:rsidP="00F22CF7">
      <w:pPr>
        <w:jc w:val="center"/>
        <w:rPr>
          <w:rFonts w:hint="eastAsia"/>
          <w:sz w:val="28"/>
        </w:rPr>
      </w:pPr>
      <w:r>
        <w:rPr>
          <w:rFonts w:hint="eastAsia"/>
          <w:sz w:val="28"/>
        </w:rPr>
        <w:lastRenderedPageBreak/>
        <w:t>二、营业执照</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adjustRightInd w:val="0"/>
        <w:snapToGrid w:val="0"/>
        <w:spacing w:line="360" w:lineRule="auto"/>
        <w:ind w:firstLineChars="200" w:firstLine="480"/>
        <w:rPr>
          <w:rFonts w:hint="eastAsia"/>
          <w:color w:val="000000"/>
          <w:szCs w:val="24"/>
        </w:rPr>
      </w:pPr>
      <w:r>
        <w:rPr>
          <w:rFonts w:hint="eastAsia"/>
          <w:color w:val="000000"/>
          <w:szCs w:val="24"/>
        </w:rPr>
        <w:t>有效期内的营业执照副本原件扫描件/《事业单位法人证书》副本原件扫描件/《社会团体法人登记证书》原件扫描件/《民办非企业单位登记证书》原件扫描件。</w:t>
      </w: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三、财务状况报告</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spacing w:line="360" w:lineRule="auto"/>
        <w:rPr>
          <w:rFonts w:hint="eastAsia"/>
          <w:kern w:val="0"/>
          <w:szCs w:val="24"/>
        </w:rPr>
      </w:pPr>
      <w:r>
        <w:rPr>
          <w:rFonts w:hint="eastAsia"/>
          <w:kern w:val="0"/>
          <w:szCs w:val="24"/>
        </w:rPr>
        <w:t>投标人为法人的，须提供经审计的财务报告或基本账户的银行资信证明；其他组织和自然人，可以提供银行资信证明。</w:t>
      </w:r>
    </w:p>
    <w:p w:rsidR="00F22CF7" w:rsidRDefault="00F22CF7" w:rsidP="00F22CF7">
      <w:pPr>
        <w:spacing w:line="360" w:lineRule="auto"/>
        <w:rPr>
          <w:rFonts w:hint="eastAsia"/>
        </w:rPr>
      </w:pPr>
      <w:r>
        <w:rPr>
          <w:rFonts w:hint="eastAsia"/>
          <w:szCs w:val="24"/>
        </w:rPr>
        <w:t>备注：上述</w:t>
      </w:r>
      <w:r>
        <w:rPr>
          <w:rFonts w:hint="eastAsia"/>
          <w:kern w:val="0"/>
          <w:szCs w:val="24"/>
        </w:rPr>
        <w:t>财务报告，开标日期为上半年的，应当为近两个年度任</w:t>
      </w:r>
      <w:proofErr w:type="gramStart"/>
      <w:r>
        <w:rPr>
          <w:rFonts w:hint="eastAsia"/>
          <w:kern w:val="0"/>
          <w:szCs w:val="24"/>
        </w:rPr>
        <w:t>一</w:t>
      </w:r>
      <w:proofErr w:type="gramEnd"/>
      <w:r>
        <w:rPr>
          <w:rFonts w:hint="eastAsia"/>
          <w:kern w:val="0"/>
          <w:szCs w:val="24"/>
        </w:rPr>
        <w:t>年度经审计的财务报告；开标日期为下半年的，应当为上一个年度经审计的财务报告。</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四、依法缴纳税收和社会保障资金的相关材料</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spacing w:line="360" w:lineRule="auto"/>
        <w:rPr>
          <w:rFonts w:hint="eastAsia"/>
          <w:szCs w:val="24"/>
        </w:rPr>
      </w:pPr>
      <w:r>
        <w:rPr>
          <w:rFonts w:hint="eastAsia"/>
          <w:szCs w:val="24"/>
        </w:rPr>
        <w:t>投标人依法缴纳近半年内任意一个月税收的相关凭证及投标人依法缴纳近半年内任意一个月社会保险的相关凭证。</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五、电信业务经营许可证</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rPr>
        <w:t>具有基础电信业务经营许可证或增值电信业务经营许可证（业务种类涵盖互联网接入服务业务</w:t>
      </w:r>
      <w:proofErr w:type="gramStart"/>
      <w:r>
        <w:rPr>
          <w:rFonts w:hint="eastAsia"/>
        </w:rPr>
        <w:t>且业务</w:t>
      </w:r>
      <w:proofErr w:type="gramEnd"/>
      <w:r>
        <w:rPr>
          <w:rFonts w:hint="eastAsia"/>
        </w:rPr>
        <w:t>覆盖范围含北京市）</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六、开标一览表</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jc w:val="left"/>
        <w:rPr>
          <w:rFonts w:hint="eastAsia"/>
        </w:rPr>
      </w:pPr>
      <w:r>
        <w:rPr>
          <w:rFonts w:hint="eastAsia"/>
        </w:rPr>
        <w:t>报价合计（大写）:</w:t>
      </w:r>
      <w:r>
        <w:rPr>
          <w:rFonts w:hint="eastAsia"/>
          <w:u w:val="single"/>
        </w:rPr>
        <w:t xml:space="preserve">                </w:t>
      </w:r>
    </w:p>
    <w:p w:rsidR="00F22CF7" w:rsidRDefault="00F22CF7" w:rsidP="00F22CF7">
      <w:pPr>
        <w:rPr>
          <w:rFonts w:hint="eastAsia"/>
        </w:rPr>
      </w:pPr>
      <w:r>
        <w:rPr>
          <w:rFonts w:hint="eastAsia"/>
        </w:rPr>
        <w:t>报价合计:</w:t>
      </w:r>
      <w:r>
        <w:rPr>
          <w:rFonts w:hint="eastAsia"/>
          <w:u w:val="single"/>
        </w:rPr>
        <w:t xml:space="preserve">                </w:t>
      </w:r>
      <w:r>
        <w:rPr>
          <w:rFonts w:hint="eastAsia"/>
        </w:rPr>
        <w:t>元</w:t>
      </w: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r>
        <w:rPr>
          <w:rFonts w:hint="eastAsia"/>
        </w:rPr>
        <w:t>注：</w:t>
      </w:r>
    </w:p>
    <w:p w:rsidR="00F22CF7" w:rsidRDefault="00F22CF7" w:rsidP="00F22CF7">
      <w:pPr>
        <w:rPr>
          <w:rFonts w:hint="eastAsia"/>
        </w:rPr>
      </w:pPr>
      <w:r>
        <w:rPr>
          <w:rFonts w:hint="eastAsia"/>
        </w:rPr>
        <w:t xml:space="preserve">   1、所报价格须用人民币元表示。 </w:t>
      </w:r>
    </w:p>
    <w:p w:rsidR="00F22CF7" w:rsidRDefault="00F22CF7" w:rsidP="00F22CF7">
      <w:pPr>
        <w:rPr>
          <w:rFonts w:hint="eastAsia"/>
        </w:rPr>
      </w:pPr>
      <w:r>
        <w:rPr>
          <w:rFonts w:hint="eastAsia"/>
        </w:rPr>
        <w:t xml:space="preserve">   2、报价合计应与《分项报价表》中“合计”一致。如因不一致而产生的不利后果，均由投标人自行承担。</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七、分项报价表</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jc w:val="left"/>
        <w:rPr>
          <w:rFonts w:hint="eastAsia"/>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0"/>
        <w:gridCol w:w="1345"/>
        <w:gridCol w:w="1304"/>
        <w:gridCol w:w="1238"/>
        <w:gridCol w:w="1103"/>
        <w:gridCol w:w="1032"/>
        <w:gridCol w:w="1550"/>
      </w:tblGrid>
      <w:tr w:rsidR="00F22CF7" w:rsidTr="00F22CF7">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F22CF7" w:rsidRDefault="00F22CF7">
            <w:pPr>
              <w:spacing w:line="360" w:lineRule="auto"/>
              <w:jc w:val="center"/>
              <w:rPr>
                <w:bCs/>
                <w:szCs w:val="24"/>
              </w:rPr>
            </w:pPr>
            <w:r>
              <w:rPr>
                <w:rFonts w:hint="eastAsia"/>
                <w:bCs/>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F22CF7" w:rsidRDefault="00F22CF7">
            <w:pPr>
              <w:spacing w:line="360" w:lineRule="auto"/>
              <w:jc w:val="center"/>
              <w:rPr>
                <w:bCs/>
                <w:szCs w:val="24"/>
              </w:rPr>
            </w:pPr>
            <w:r>
              <w:rPr>
                <w:rFonts w:hint="eastAsia"/>
                <w:bCs/>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小计</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A</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B</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C</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D</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w:t>
            </w: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w:t>
            </w:r>
          </w:p>
        </w:tc>
      </w:tr>
      <w:tr w:rsidR="00F22CF7" w:rsidTr="00F22CF7">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F22CF7" w:rsidRDefault="00F22CF7">
            <w:pPr>
              <w:spacing w:line="360" w:lineRule="auto"/>
              <w:jc w:val="center"/>
              <w:rPr>
                <w:bCs/>
                <w:szCs w:val="24"/>
              </w:rPr>
            </w:pPr>
            <w:r>
              <w:rPr>
                <w:rFonts w:hint="eastAsia"/>
                <w:bCs/>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A+B+C+D+…</w:t>
            </w:r>
          </w:p>
        </w:tc>
      </w:tr>
    </w:tbl>
    <w:p w:rsidR="00F22CF7" w:rsidRDefault="00F22CF7" w:rsidP="00F22CF7">
      <w:pPr>
        <w:rPr>
          <w:rFonts w:hint="eastAsia"/>
        </w:rPr>
      </w:pPr>
    </w:p>
    <w:p w:rsidR="00F22CF7" w:rsidRDefault="00F22CF7" w:rsidP="00F22CF7">
      <w:pPr>
        <w:rPr>
          <w:rFonts w:hint="eastAsia"/>
        </w:rPr>
      </w:pPr>
    </w:p>
    <w:p w:rsidR="00F22CF7" w:rsidRDefault="00F22CF7" w:rsidP="00F22CF7">
      <w:pPr>
        <w:spacing w:line="360" w:lineRule="auto"/>
        <w:rPr>
          <w:rFonts w:hint="eastAsia"/>
          <w:szCs w:val="24"/>
        </w:rPr>
      </w:pPr>
      <w:r>
        <w:rPr>
          <w:rFonts w:hint="eastAsia"/>
          <w:szCs w:val="24"/>
        </w:rPr>
        <w:t>注：</w:t>
      </w:r>
    </w:p>
    <w:p w:rsidR="00F22CF7" w:rsidRDefault="00F22CF7" w:rsidP="00F22CF7">
      <w:pPr>
        <w:snapToGrid w:val="0"/>
        <w:spacing w:line="360" w:lineRule="auto"/>
        <w:rPr>
          <w:rFonts w:hint="eastAsia"/>
          <w:szCs w:val="24"/>
        </w:rPr>
      </w:pPr>
      <w:r>
        <w:rPr>
          <w:rFonts w:hint="eastAsia"/>
          <w:szCs w:val="24"/>
        </w:rPr>
        <w:t xml:space="preserve"> 1、所报价格须用人民币元表示。</w:t>
      </w:r>
    </w:p>
    <w:p w:rsidR="00F22CF7" w:rsidRDefault="00F22CF7" w:rsidP="00F22CF7">
      <w:pPr>
        <w:snapToGrid w:val="0"/>
        <w:spacing w:line="360" w:lineRule="auto"/>
        <w:rPr>
          <w:rFonts w:ascii="Times New Roman" w:hAnsi="Times New Roman" w:hint="eastAsia"/>
          <w:szCs w:val="24"/>
        </w:rPr>
      </w:pPr>
      <w:r>
        <w:rPr>
          <w:rFonts w:hint="eastAsia"/>
          <w:szCs w:val="24"/>
        </w:rPr>
        <w:t>2、合计价格应与《开标一览表》中“报价合计”一致。如因任何不一致而产生的不利后果，均由投标人自行承担。</w:t>
      </w:r>
    </w:p>
    <w:p w:rsidR="00F22CF7" w:rsidRDefault="00F22CF7" w:rsidP="00F22CF7">
      <w:pPr>
        <w:snapToGrid w:val="0"/>
        <w:spacing w:line="360" w:lineRule="auto"/>
        <w:ind w:firstLineChars="200" w:firstLine="480"/>
        <w:rPr>
          <w:rFonts w:ascii="Times New Roman" w:hAnsi="Times New Roman"/>
          <w:szCs w:val="24"/>
        </w:rPr>
      </w:pPr>
      <w:r>
        <w:rPr>
          <w:rFonts w:hint="eastAsia"/>
          <w:szCs w:val="24"/>
        </w:rPr>
        <w:t>3、以上费用应包括根据合同或其它原因应由投标人支付的税款和应由投标人负担的相关费用。</w:t>
      </w:r>
    </w:p>
    <w:p w:rsidR="00F22CF7" w:rsidRDefault="00F22CF7" w:rsidP="00F22CF7"/>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八、同类项目经验</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spacing w:beforeLines="50" w:afterLines="50"/>
        <w:jc w:val="center"/>
        <w:outlineLvl w:val="2"/>
        <w:rPr>
          <w:rFonts w:hint="eastAsia"/>
          <w:sz w:val="32"/>
          <w:szCs w:val="32"/>
        </w:rPr>
      </w:pPr>
      <w:r>
        <w:rPr>
          <w:rFonts w:hint="eastAsia"/>
          <w:sz w:val="32"/>
          <w:szCs w:val="32"/>
        </w:rPr>
        <w:t>同类项目经验</w:t>
      </w:r>
    </w:p>
    <w:tbl>
      <w:tblPr>
        <w:tblW w:w="7890" w:type="dxa"/>
        <w:jc w:val="center"/>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5"/>
        <w:gridCol w:w="1156"/>
        <w:gridCol w:w="1469"/>
        <w:gridCol w:w="1155"/>
        <w:gridCol w:w="1155"/>
        <w:gridCol w:w="1243"/>
        <w:gridCol w:w="1017"/>
      </w:tblGrid>
      <w:tr w:rsidR="00F22CF7" w:rsidTr="00F22CF7">
        <w:trPr>
          <w:trHeight w:val="739"/>
          <w:jc w:val="center"/>
        </w:trPr>
        <w:tc>
          <w:tcPr>
            <w:tcW w:w="694"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序号</w:t>
            </w:r>
          </w:p>
        </w:tc>
        <w:tc>
          <w:tcPr>
            <w:tcW w:w="1155"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项目单位</w:t>
            </w:r>
          </w:p>
          <w:p w:rsidR="00F22CF7" w:rsidRDefault="00F22CF7">
            <w:pPr>
              <w:snapToGrid w:val="0"/>
              <w:jc w:val="center"/>
              <w:rPr>
                <w:rFonts w:ascii="黑体" w:eastAsia="黑体"/>
                <w:bCs/>
                <w:szCs w:val="21"/>
              </w:rPr>
            </w:pPr>
            <w:r>
              <w:rPr>
                <w:rFonts w:ascii="黑体" w:eastAsia="黑体" w:hint="eastAsia"/>
                <w:bCs/>
                <w:szCs w:val="21"/>
              </w:rPr>
              <w:t>名称</w:t>
            </w:r>
          </w:p>
        </w:tc>
        <w:tc>
          <w:tcPr>
            <w:tcW w:w="1469"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服务内容</w:t>
            </w:r>
          </w:p>
        </w:tc>
        <w:tc>
          <w:tcPr>
            <w:tcW w:w="1155"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合同</w:t>
            </w:r>
          </w:p>
          <w:p w:rsidR="00F22CF7" w:rsidRDefault="00F22CF7">
            <w:pPr>
              <w:snapToGrid w:val="0"/>
              <w:jc w:val="center"/>
              <w:rPr>
                <w:rFonts w:ascii="黑体" w:eastAsia="黑体"/>
                <w:bCs/>
                <w:szCs w:val="21"/>
              </w:rPr>
            </w:pPr>
            <w:r>
              <w:rPr>
                <w:rFonts w:ascii="黑体" w:eastAsia="黑体" w:hint="eastAsia"/>
                <w:bCs/>
                <w:szCs w:val="21"/>
              </w:rPr>
              <w:t>签订日期</w:t>
            </w:r>
          </w:p>
        </w:tc>
        <w:tc>
          <w:tcPr>
            <w:tcW w:w="1155"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合同</w:t>
            </w:r>
          </w:p>
          <w:p w:rsidR="00F22CF7" w:rsidRDefault="00F22CF7">
            <w:pPr>
              <w:snapToGrid w:val="0"/>
              <w:jc w:val="center"/>
              <w:rPr>
                <w:rFonts w:ascii="黑体" w:eastAsia="黑体"/>
                <w:bCs/>
                <w:szCs w:val="21"/>
              </w:rPr>
            </w:pPr>
            <w:r>
              <w:rPr>
                <w:rFonts w:ascii="黑体" w:eastAsia="黑体" w:hint="eastAsia"/>
                <w:bCs/>
                <w:szCs w:val="21"/>
              </w:rPr>
              <w:t>完成日期</w:t>
            </w:r>
          </w:p>
        </w:tc>
        <w:tc>
          <w:tcPr>
            <w:tcW w:w="1243"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合同金额</w:t>
            </w:r>
          </w:p>
          <w:p w:rsidR="00F22CF7" w:rsidRDefault="00F22CF7">
            <w:pPr>
              <w:snapToGrid w:val="0"/>
              <w:jc w:val="center"/>
              <w:rPr>
                <w:rFonts w:ascii="黑体" w:eastAsia="黑体"/>
                <w:bCs/>
                <w:szCs w:val="21"/>
              </w:rPr>
            </w:pPr>
            <w:r>
              <w:rPr>
                <w:rFonts w:ascii="黑体" w:eastAsia="黑体" w:hint="eastAsia"/>
                <w:bCs/>
                <w:szCs w:val="21"/>
              </w:rPr>
              <w:t>（万元）</w:t>
            </w:r>
          </w:p>
        </w:tc>
        <w:tc>
          <w:tcPr>
            <w:tcW w:w="1017"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项目联系人电话</w:t>
            </w: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trHeight w:val="345"/>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trHeight w:val="270"/>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bl>
    <w:p w:rsidR="00F22CF7" w:rsidRDefault="00F22CF7" w:rsidP="00F22CF7">
      <w:pPr>
        <w:spacing w:line="400" w:lineRule="exact"/>
        <w:ind w:leftChars="170" w:left="408" w:firstLine="2"/>
        <w:rPr>
          <w:rFonts w:ascii="Times New Roman" w:hAnsi="Times New Roman" w:hint="eastAsia"/>
          <w:b/>
          <w:bCs/>
          <w:sz w:val="28"/>
          <w:szCs w:val="24"/>
        </w:rPr>
      </w:pPr>
    </w:p>
    <w:p w:rsidR="00F22CF7" w:rsidRDefault="00F22CF7" w:rsidP="00F22CF7">
      <w:pPr>
        <w:ind w:firstLineChars="100" w:firstLine="241"/>
      </w:pPr>
      <w:r>
        <w:rPr>
          <w:rFonts w:hint="eastAsia"/>
          <w:b/>
        </w:rPr>
        <w:t>备注</w:t>
      </w:r>
      <w:r>
        <w:rPr>
          <w:rFonts w:hint="eastAsia"/>
        </w:rPr>
        <w:t>：</w:t>
      </w:r>
    </w:p>
    <w:p w:rsidR="00F22CF7" w:rsidRDefault="00F22CF7" w:rsidP="00F22CF7">
      <w:pPr>
        <w:numPr>
          <w:ilvl w:val="0"/>
          <w:numId w:val="12"/>
        </w:numPr>
        <w:spacing w:line="360" w:lineRule="auto"/>
        <w:rPr>
          <w:rFonts w:hint="eastAsia"/>
          <w:szCs w:val="24"/>
        </w:rPr>
      </w:pPr>
      <w:r>
        <w:rPr>
          <w:rFonts w:hint="eastAsia"/>
          <w:szCs w:val="24"/>
        </w:rPr>
        <w:t xml:space="preserve"> 应提供2017年1月1日至投标截止日期前完成的互联网专线接入服务项目成功案例。</w:t>
      </w:r>
    </w:p>
    <w:p w:rsidR="00F22CF7" w:rsidRDefault="00F22CF7" w:rsidP="00F22CF7">
      <w:pPr>
        <w:numPr>
          <w:ilvl w:val="0"/>
          <w:numId w:val="12"/>
        </w:numPr>
        <w:spacing w:line="360" w:lineRule="auto"/>
        <w:rPr>
          <w:rFonts w:hint="eastAsia"/>
          <w:szCs w:val="24"/>
        </w:rPr>
      </w:pPr>
      <w:r>
        <w:rPr>
          <w:rFonts w:hint="eastAsia"/>
          <w:szCs w:val="24"/>
        </w:rPr>
        <w:t>投标人须提交相应案例证明文件，包括但不限于：合同的首页、能够准确反映服务内容的页、合同金额页和签字盖章页扫描件。</w:t>
      </w:r>
    </w:p>
    <w:p w:rsidR="00F22CF7" w:rsidRDefault="00F22CF7" w:rsidP="00F22CF7">
      <w:pPr>
        <w:numPr>
          <w:ilvl w:val="0"/>
          <w:numId w:val="12"/>
        </w:numPr>
        <w:spacing w:line="360" w:lineRule="auto"/>
        <w:rPr>
          <w:rFonts w:hint="eastAsia"/>
          <w:szCs w:val="24"/>
        </w:rPr>
      </w:pPr>
      <w:r>
        <w:rPr>
          <w:rFonts w:hint="eastAsia"/>
          <w:szCs w:val="24"/>
        </w:rPr>
        <w:t>本表投标人可自行扩展。</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九、相关认证</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rPr>
        <w:t>提供有效的ISO9001质量管理体系认证原件扫描件。</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十、中小企业声明函</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jc w:val="center"/>
        <w:rPr>
          <w:rFonts w:hint="eastAsia"/>
          <w:szCs w:val="24"/>
        </w:rPr>
      </w:pPr>
      <w:r>
        <w:rPr>
          <w:rFonts w:hint="eastAsia"/>
          <w:szCs w:val="24"/>
        </w:rPr>
        <w:t>中小企业声明函</w:t>
      </w:r>
    </w:p>
    <w:p w:rsidR="00F22CF7" w:rsidRDefault="00F22CF7" w:rsidP="00F22CF7">
      <w:pPr>
        <w:jc w:val="left"/>
        <w:rPr>
          <w:rFonts w:hint="eastAsia"/>
          <w:szCs w:val="24"/>
        </w:rPr>
      </w:pPr>
    </w:p>
    <w:p w:rsidR="00F22CF7" w:rsidRDefault="00F22CF7" w:rsidP="00F22CF7">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本公司郑重声明，根据《政府采购促进中小企业发展暂行办法》（财库[2011]181号）的规定，本公司为_________（请填写：中型、小型、微型）企业。即，本公司同时满足以下条件：</w:t>
      </w:r>
    </w:p>
    <w:p w:rsidR="00F22CF7" w:rsidRDefault="00F22CF7" w:rsidP="00F22CF7">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F22CF7" w:rsidRDefault="00F22CF7" w:rsidP="00F22CF7">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F22CF7" w:rsidRDefault="00F22CF7" w:rsidP="00F22CF7">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本公司对上述声明的真实性负责。如有虚假，将依法承担相应责任。</w:t>
      </w:r>
    </w:p>
    <w:p w:rsidR="00F22CF7" w:rsidRDefault="00F22CF7" w:rsidP="00F22CF7">
      <w:pPr>
        <w:widowControl/>
        <w:spacing w:beforeLines="50" w:afterLines="50"/>
        <w:contextualSpacing/>
        <w:outlineLvl w:val="2"/>
        <w:rPr>
          <w:rFonts w:hint="eastAsia"/>
          <w:szCs w:val="24"/>
        </w:rPr>
      </w:pPr>
    </w:p>
    <w:p w:rsidR="00F22CF7" w:rsidRDefault="00F22CF7" w:rsidP="00F22CF7">
      <w:pPr>
        <w:widowControl/>
        <w:adjustRightInd w:val="0"/>
        <w:snapToGrid w:val="0"/>
        <w:spacing w:line="360" w:lineRule="auto"/>
        <w:ind w:left="142" w:firstLineChars="200" w:firstLine="480"/>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r>
        <w:rPr>
          <w:rFonts w:cs="宋体" w:hint="eastAsia"/>
          <w:kern w:val="0"/>
          <w:szCs w:val="24"/>
        </w:rPr>
        <w:t>数字认证证书电子签章：</w:t>
      </w:r>
    </w:p>
    <w:p w:rsidR="00F22CF7" w:rsidRDefault="00F22CF7" w:rsidP="00F22CF7">
      <w:pPr>
        <w:jc w:val="center"/>
        <w:rPr>
          <w:rFonts w:cs="宋体" w:hint="eastAsia"/>
          <w:kern w:val="0"/>
          <w:szCs w:val="24"/>
        </w:rPr>
      </w:pPr>
      <w:r>
        <w:rPr>
          <w:rFonts w:cs="宋体" w:hint="eastAsia"/>
          <w:kern w:val="0"/>
          <w:szCs w:val="24"/>
        </w:rPr>
        <w:t xml:space="preserve">                  日期：</w:t>
      </w:r>
    </w:p>
    <w:p w:rsidR="00F22CF7" w:rsidRDefault="00F22CF7" w:rsidP="00F22CF7">
      <w:pPr>
        <w:jc w:val="center"/>
        <w:rPr>
          <w:rFonts w:cs="宋体" w:hint="eastAsia"/>
          <w:kern w:val="0"/>
          <w:szCs w:val="24"/>
        </w:rPr>
      </w:pPr>
    </w:p>
    <w:p w:rsidR="00F22CF7" w:rsidRDefault="00F22CF7" w:rsidP="00F22CF7">
      <w:pPr>
        <w:jc w:val="left"/>
        <w:rPr>
          <w:rFonts w:cs="宋体" w:hint="eastAsia"/>
          <w:b/>
          <w:kern w:val="0"/>
          <w:szCs w:val="24"/>
        </w:rPr>
      </w:pPr>
    </w:p>
    <w:p w:rsidR="00F22CF7" w:rsidRDefault="00F22CF7" w:rsidP="00F22CF7">
      <w:pPr>
        <w:jc w:val="left"/>
        <w:rPr>
          <w:rFonts w:cs="宋体" w:hint="eastAsia"/>
          <w:b/>
          <w:kern w:val="0"/>
          <w:szCs w:val="24"/>
        </w:rPr>
      </w:pPr>
    </w:p>
    <w:p w:rsidR="00F22CF7" w:rsidRDefault="00F22CF7" w:rsidP="00F22CF7">
      <w:pPr>
        <w:jc w:val="left"/>
        <w:rPr>
          <w:rFonts w:cs="宋体" w:hint="eastAsia"/>
          <w:b/>
          <w:kern w:val="0"/>
          <w:szCs w:val="24"/>
        </w:rPr>
      </w:pPr>
      <w:r>
        <w:rPr>
          <w:rFonts w:cs="宋体" w:hint="eastAsia"/>
          <w:b/>
          <w:kern w:val="0"/>
          <w:szCs w:val="24"/>
        </w:rPr>
        <w:t>特别提醒：</w:t>
      </w:r>
    </w:p>
    <w:p w:rsidR="00F22CF7" w:rsidRDefault="00F22CF7" w:rsidP="00F22CF7">
      <w:pPr>
        <w:widowControl/>
        <w:adjustRightInd w:val="0"/>
        <w:snapToGrid w:val="0"/>
        <w:spacing w:line="400" w:lineRule="exact"/>
        <w:ind w:leftChars="67" w:left="161"/>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F22CF7" w:rsidRDefault="00F22CF7" w:rsidP="00F22CF7">
      <w:pPr>
        <w:widowControl/>
        <w:adjustRightInd w:val="0"/>
        <w:snapToGrid w:val="0"/>
        <w:spacing w:line="400" w:lineRule="exact"/>
        <w:ind w:leftChars="67" w:left="161"/>
        <w:rPr>
          <w:rFonts w:cs="宋体" w:hint="eastAsia"/>
          <w:kern w:val="0"/>
          <w:szCs w:val="24"/>
        </w:rPr>
      </w:pPr>
      <w:r>
        <w:rPr>
          <w:rFonts w:cs="宋体" w:hint="eastAsia"/>
          <w:kern w:val="0"/>
          <w:szCs w:val="24"/>
        </w:rPr>
        <w:t>2.中标供应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中标结果同时公告，接受社会监督。</w:t>
      </w: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widowControl/>
        <w:spacing w:beforeLines="50" w:afterLines="50"/>
        <w:ind w:firstLine="420"/>
        <w:contextualSpacing/>
        <w:jc w:val="center"/>
        <w:outlineLvl w:val="2"/>
        <w:rPr>
          <w:rFonts w:hint="eastAsia"/>
          <w:szCs w:val="24"/>
        </w:rPr>
      </w:pPr>
    </w:p>
    <w:p w:rsidR="00F22CF7" w:rsidRDefault="00F22CF7" w:rsidP="00F22CF7">
      <w:pPr>
        <w:widowControl/>
        <w:spacing w:beforeLines="50" w:afterLines="50"/>
        <w:ind w:firstLine="420"/>
        <w:contextualSpacing/>
        <w:jc w:val="center"/>
        <w:outlineLvl w:val="2"/>
        <w:rPr>
          <w:rFonts w:hint="eastAsia"/>
          <w:szCs w:val="24"/>
        </w:rPr>
      </w:pPr>
    </w:p>
    <w:p w:rsidR="00F22CF7" w:rsidRDefault="00F22CF7" w:rsidP="00F22CF7">
      <w:pPr>
        <w:widowControl/>
        <w:spacing w:beforeLines="50" w:afterLines="50"/>
        <w:contextualSpacing/>
        <w:jc w:val="center"/>
        <w:outlineLvl w:val="2"/>
        <w:rPr>
          <w:rFonts w:hint="eastAsia"/>
          <w:szCs w:val="24"/>
        </w:rPr>
      </w:pPr>
      <w:r>
        <w:rPr>
          <w:rFonts w:hint="eastAsia"/>
          <w:szCs w:val="24"/>
        </w:rPr>
        <w:t>监狱企业证明函</w:t>
      </w:r>
    </w:p>
    <w:p w:rsidR="00F22CF7" w:rsidRDefault="00F22CF7" w:rsidP="00F22CF7">
      <w:pPr>
        <w:widowControl/>
        <w:spacing w:beforeLines="50" w:afterLines="50" w:line="480" w:lineRule="exact"/>
        <w:ind w:firstLine="645"/>
        <w:jc w:val="left"/>
        <w:outlineLvl w:val="2"/>
        <w:rPr>
          <w:rFonts w:cs="宋体" w:hint="eastAsia"/>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w:t>
      </w:r>
      <w:proofErr w:type="gramStart"/>
      <w:r>
        <w:rPr>
          <w:rFonts w:cs="宋体" w:hint="eastAsia"/>
          <w:kern w:val="0"/>
          <w:szCs w:val="24"/>
          <w:u w:val="single"/>
        </w:rPr>
        <w:t>商法定</w:t>
      </w:r>
      <w:proofErr w:type="gramEnd"/>
      <w:r>
        <w:rPr>
          <w:rFonts w:cs="宋体" w:hint="eastAsia"/>
          <w:kern w:val="0"/>
          <w:szCs w:val="24"/>
          <w:u w:val="single"/>
        </w:rPr>
        <w:t>全称）</w:t>
      </w:r>
      <w:r>
        <w:rPr>
          <w:rFonts w:cs="宋体" w:hint="eastAsia"/>
          <w:kern w:val="0"/>
          <w:szCs w:val="24"/>
        </w:rPr>
        <w:t>为监狱企业。</w:t>
      </w:r>
    </w:p>
    <w:p w:rsidR="00F22CF7" w:rsidRDefault="00F22CF7" w:rsidP="00F22CF7">
      <w:pPr>
        <w:widowControl/>
        <w:spacing w:beforeLines="50" w:afterLines="50" w:line="480" w:lineRule="exact"/>
        <w:ind w:firstLine="645"/>
        <w:jc w:val="left"/>
        <w:outlineLvl w:val="2"/>
        <w:rPr>
          <w:rFonts w:cs="宋体" w:hint="eastAsia"/>
          <w:kern w:val="0"/>
          <w:szCs w:val="24"/>
        </w:rPr>
      </w:pPr>
      <w:r>
        <w:rPr>
          <w:rFonts w:cs="宋体" w:hint="eastAsia"/>
          <w:kern w:val="0"/>
          <w:szCs w:val="24"/>
        </w:rPr>
        <w:t>特此证明。</w:t>
      </w:r>
    </w:p>
    <w:p w:rsidR="00F22CF7" w:rsidRDefault="00F22CF7" w:rsidP="00F22CF7">
      <w:pPr>
        <w:widowControl/>
        <w:spacing w:beforeLines="50" w:afterLines="50" w:line="480" w:lineRule="exact"/>
        <w:ind w:firstLineChars="600" w:firstLine="1440"/>
        <w:jc w:val="left"/>
        <w:outlineLvl w:val="2"/>
        <w:rPr>
          <w:rFonts w:cs="宋体" w:hint="eastAsia"/>
          <w:kern w:val="0"/>
          <w:szCs w:val="24"/>
        </w:rPr>
      </w:pPr>
    </w:p>
    <w:p w:rsidR="00F22CF7" w:rsidRDefault="00F22CF7" w:rsidP="00F22CF7">
      <w:pPr>
        <w:widowControl/>
        <w:spacing w:beforeLines="50" w:afterLines="50" w:line="480" w:lineRule="exact"/>
        <w:ind w:firstLineChars="600" w:firstLine="1440"/>
        <w:jc w:val="left"/>
        <w:outlineLvl w:val="2"/>
        <w:rPr>
          <w:rFonts w:cs="宋体" w:hint="eastAsia"/>
          <w:kern w:val="0"/>
          <w:szCs w:val="24"/>
        </w:rPr>
      </w:pPr>
      <w:r>
        <w:rPr>
          <w:rFonts w:cs="宋体" w:hint="eastAsia"/>
          <w:kern w:val="0"/>
          <w:szCs w:val="24"/>
        </w:rPr>
        <w:t>省级以上监狱管理局、戒毒管理局（含新疆生产建设兵团）（盖章）：</w:t>
      </w:r>
    </w:p>
    <w:p w:rsidR="00F22CF7" w:rsidRDefault="00F22CF7" w:rsidP="00F22CF7">
      <w:pPr>
        <w:widowControl/>
        <w:tabs>
          <w:tab w:val="left" w:pos="1050"/>
        </w:tabs>
        <w:adjustRightInd w:val="0"/>
        <w:snapToGrid w:val="0"/>
        <w:spacing w:beforeLines="50" w:afterLines="50" w:line="520" w:lineRule="exact"/>
        <w:ind w:left="845" w:firstLine="630"/>
        <w:jc w:val="right"/>
        <w:outlineLvl w:val="2"/>
        <w:rPr>
          <w:rFonts w:cs="宋体" w:hint="eastAsia"/>
          <w:kern w:val="0"/>
          <w:szCs w:val="24"/>
        </w:rPr>
      </w:pPr>
      <w:r>
        <w:rPr>
          <w:rFonts w:cs="宋体" w:hint="eastAsia"/>
          <w:kern w:val="0"/>
          <w:szCs w:val="24"/>
        </w:rPr>
        <w:t>日  期：</w:t>
      </w:r>
    </w:p>
    <w:p w:rsidR="00F22CF7" w:rsidRDefault="00F22CF7" w:rsidP="00F22CF7">
      <w:pPr>
        <w:widowControl/>
        <w:adjustRightInd w:val="0"/>
        <w:snapToGrid w:val="0"/>
        <w:spacing w:line="360" w:lineRule="auto"/>
        <w:ind w:leftChars="67" w:left="161"/>
        <w:rPr>
          <w:rFonts w:cs="宋体" w:hint="eastAsia"/>
          <w:kern w:val="0"/>
          <w:szCs w:val="24"/>
        </w:rPr>
      </w:pPr>
    </w:p>
    <w:p w:rsidR="00F22CF7" w:rsidRDefault="00F22CF7" w:rsidP="00F22CF7">
      <w:pPr>
        <w:adjustRightInd w:val="0"/>
        <w:snapToGrid w:val="0"/>
        <w:spacing w:line="360" w:lineRule="auto"/>
        <w:rPr>
          <w:rFonts w:hint="eastAsia"/>
          <w:szCs w:val="24"/>
        </w:rPr>
      </w:pPr>
    </w:p>
    <w:p w:rsidR="00F22CF7" w:rsidRDefault="00F22CF7" w:rsidP="00F22CF7">
      <w:pPr>
        <w:adjustRightInd w:val="0"/>
        <w:snapToGrid w:val="0"/>
        <w:spacing w:line="360" w:lineRule="auto"/>
        <w:rPr>
          <w:rFonts w:hint="eastAsia"/>
          <w:szCs w:val="24"/>
        </w:rPr>
      </w:pPr>
    </w:p>
    <w:p w:rsidR="00F22CF7" w:rsidRDefault="00F22CF7" w:rsidP="00F22CF7">
      <w:pPr>
        <w:widowControl/>
        <w:jc w:val="left"/>
        <w:rPr>
          <w:kern w:val="0"/>
          <w:szCs w:val="24"/>
        </w:rPr>
        <w:sectPr w:rsidR="00F22CF7">
          <w:pgSz w:w="11906" w:h="16838"/>
          <w:pgMar w:top="1440" w:right="1800" w:bottom="1440" w:left="1800" w:header="851" w:footer="992" w:gutter="0"/>
          <w:cols w:space="720"/>
          <w:docGrid w:type="lines" w:linePitch="312"/>
        </w:sectPr>
      </w:pPr>
    </w:p>
    <w:p w:rsidR="00F22CF7" w:rsidRDefault="00F22CF7" w:rsidP="00F22CF7">
      <w:pPr>
        <w:rPr>
          <w:rFonts w:hint="eastAsia"/>
          <w:szCs w:val="24"/>
        </w:rPr>
      </w:pPr>
    </w:p>
    <w:p w:rsidR="00F22CF7" w:rsidRDefault="00F22CF7" w:rsidP="00F22CF7">
      <w:pPr>
        <w:jc w:val="center"/>
        <w:rPr>
          <w:rFonts w:hint="eastAsia"/>
          <w:szCs w:val="24"/>
        </w:rPr>
      </w:pPr>
      <w:bookmarkStart w:id="1" w:name="OLE_LINK13"/>
      <w:bookmarkStart w:id="2" w:name="OLE_LINK14"/>
      <w:r>
        <w:rPr>
          <w:rFonts w:hint="eastAsia"/>
          <w:szCs w:val="24"/>
        </w:rPr>
        <w:t>残疾人福利性单位声明函</w:t>
      </w:r>
    </w:p>
    <w:bookmarkEnd w:id="1"/>
    <w:bookmarkEnd w:id="2"/>
    <w:p w:rsidR="00F22CF7" w:rsidRDefault="00F22CF7" w:rsidP="00F22CF7">
      <w:pPr>
        <w:spacing w:line="588" w:lineRule="exact"/>
        <w:rPr>
          <w:rFonts w:ascii="仿宋_GB2312" w:eastAsia="仿宋_GB2312" w:hint="eastAsia"/>
          <w:b/>
          <w:spacing w:val="6"/>
          <w:sz w:val="30"/>
          <w:szCs w:val="30"/>
        </w:rPr>
      </w:pPr>
    </w:p>
    <w:p w:rsidR="00F22CF7" w:rsidRDefault="00F22CF7" w:rsidP="00F22CF7">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F22CF7" w:rsidRDefault="00F22CF7" w:rsidP="00F22CF7">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本单位对上述声明的真实性负责。如有虚假，将依法承担相应责任。</w:t>
      </w:r>
    </w:p>
    <w:p w:rsidR="00F22CF7" w:rsidRDefault="00F22CF7" w:rsidP="00F22CF7">
      <w:pPr>
        <w:widowControl/>
        <w:adjustRightInd w:val="0"/>
        <w:snapToGrid w:val="0"/>
        <w:spacing w:line="360" w:lineRule="auto"/>
        <w:ind w:left="142" w:firstLineChars="200" w:firstLine="480"/>
        <w:rPr>
          <w:rFonts w:cs="宋体" w:hint="eastAsia"/>
          <w:kern w:val="0"/>
          <w:szCs w:val="24"/>
        </w:rPr>
      </w:pPr>
    </w:p>
    <w:p w:rsidR="00F22CF7" w:rsidRDefault="00F22CF7" w:rsidP="00F22CF7">
      <w:pPr>
        <w:widowControl/>
        <w:adjustRightInd w:val="0"/>
        <w:snapToGrid w:val="0"/>
        <w:spacing w:line="360" w:lineRule="auto"/>
        <w:ind w:left="142" w:firstLineChars="200" w:firstLine="480"/>
        <w:rPr>
          <w:rFonts w:cs="宋体" w:hint="eastAsia"/>
          <w:kern w:val="0"/>
          <w:szCs w:val="24"/>
        </w:rPr>
      </w:pPr>
    </w:p>
    <w:p w:rsidR="00F22CF7" w:rsidRDefault="00F22CF7" w:rsidP="00F22CF7">
      <w:pPr>
        <w:jc w:val="center"/>
        <w:rPr>
          <w:rFonts w:cs="宋体" w:hint="eastAsia"/>
          <w:kern w:val="0"/>
          <w:szCs w:val="24"/>
        </w:rPr>
      </w:pPr>
      <w:r>
        <w:rPr>
          <w:rFonts w:cs="宋体" w:hint="eastAsia"/>
          <w:kern w:val="0"/>
          <w:szCs w:val="24"/>
        </w:rPr>
        <w:t xml:space="preserve">                   数字认证证书电子签章：</w:t>
      </w:r>
    </w:p>
    <w:p w:rsidR="00F22CF7" w:rsidRDefault="00F22CF7" w:rsidP="00F22CF7">
      <w:pPr>
        <w:jc w:val="center"/>
        <w:rPr>
          <w:rFonts w:cs="宋体" w:hint="eastAsia"/>
          <w:kern w:val="0"/>
          <w:szCs w:val="24"/>
        </w:rPr>
      </w:pPr>
      <w:r>
        <w:rPr>
          <w:rFonts w:cs="宋体" w:hint="eastAsia"/>
          <w:kern w:val="0"/>
          <w:szCs w:val="24"/>
        </w:rPr>
        <w:t xml:space="preserve">                  日期：</w:t>
      </w:r>
    </w:p>
    <w:p w:rsidR="00F22CF7" w:rsidRDefault="00F22CF7" w:rsidP="00F22CF7">
      <w:pPr>
        <w:jc w:val="left"/>
        <w:rPr>
          <w:rFonts w:cs="宋体" w:hint="eastAsia"/>
          <w:b/>
          <w:kern w:val="0"/>
          <w:szCs w:val="24"/>
        </w:rPr>
      </w:pPr>
    </w:p>
    <w:p w:rsidR="00F22CF7" w:rsidRDefault="00F22CF7" w:rsidP="00F22CF7">
      <w:pPr>
        <w:jc w:val="left"/>
        <w:rPr>
          <w:rFonts w:cs="宋体" w:hint="eastAsia"/>
          <w:b/>
          <w:kern w:val="0"/>
          <w:szCs w:val="24"/>
        </w:rPr>
      </w:pPr>
    </w:p>
    <w:p w:rsidR="00F22CF7" w:rsidRDefault="00F22CF7" w:rsidP="00F22CF7">
      <w:pPr>
        <w:jc w:val="left"/>
        <w:rPr>
          <w:rFonts w:cs="宋体" w:hint="eastAsia"/>
          <w:b/>
          <w:kern w:val="0"/>
          <w:szCs w:val="24"/>
        </w:rPr>
      </w:pPr>
      <w:r>
        <w:rPr>
          <w:rFonts w:cs="宋体" w:hint="eastAsia"/>
          <w:b/>
          <w:kern w:val="0"/>
          <w:szCs w:val="24"/>
        </w:rPr>
        <w:t>特别提醒：</w:t>
      </w:r>
    </w:p>
    <w:p w:rsidR="00F22CF7" w:rsidRDefault="00F22CF7" w:rsidP="00F22CF7">
      <w:pPr>
        <w:jc w:val="left"/>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F22CF7" w:rsidRDefault="00F22CF7" w:rsidP="00F22CF7">
      <w:pPr>
        <w:rPr>
          <w:rFonts w:cs="宋体" w:hint="eastAsia"/>
          <w:kern w:val="0"/>
          <w:szCs w:val="24"/>
        </w:rPr>
      </w:pPr>
      <w:r>
        <w:rPr>
          <w:rFonts w:cs="宋体" w:hint="eastAsia"/>
          <w:kern w:val="0"/>
          <w:szCs w:val="24"/>
        </w:rPr>
        <w:t>2.中标供应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中标结果同时公告，接受社会监督。</w:t>
      </w:r>
    </w:p>
    <w:p w:rsidR="00F22CF7" w:rsidRDefault="00F22CF7" w:rsidP="00F22CF7">
      <w:pPr>
        <w:rPr>
          <w:rFonts w:cs="宋体" w:hint="eastAsia"/>
          <w:kern w:val="0"/>
          <w:szCs w:val="24"/>
        </w:rPr>
      </w:pPr>
      <w:r>
        <w:rPr>
          <w:rFonts w:cs="宋体" w:hint="eastAsia"/>
          <w:kern w:val="0"/>
          <w:szCs w:val="24"/>
        </w:rPr>
        <w:t>3. 享受政府采购支持政策的残疾人福利性单位应当同时满足以下条件：</w:t>
      </w:r>
    </w:p>
    <w:p w:rsidR="00F22CF7" w:rsidRDefault="00F22CF7" w:rsidP="00F22CF7">
      <w:pPr>
        <w:rPr>
          <w:rFonts w:cs="宋体" w:hint="eastAsia"/>
          <w:kern w:val="0"/>
          <w:szCs w:val="24"/>
        </w:rPr>
      </w:pPr>
      <w:r>
        <w:rPr>
          <w:rFonts w:cs="宋体" w:hint="eastAsia"/>
          <w:kern w:val="0"/>
          <w:szCs w:val="24"/>
        </w:rPr>
        <w:t>（1）安置的残疾人占本单位在职职工人数的比例不低于25%（含25%），并且安置的残疾人人数不少于10人（含10人）；</w:t>
      </w:r>
    </w:p>
    <w:p w:rsidR="00F22CF7" w:rsidRDefault="00F22CF7" w:rsidP="00F22CF7">
      <w:pPr>
        <w:rPr>
          <w:rFonts w:cs="宋体" w:hint="eastAsia"/>
          <w:kern w:val="0"/>
          <w:szCs w:val="24"/>
        </w:rPr>
      </w:pPr>
      <w:r>
        <w:rPr>
          <w:rFonts w:cs="宋体" w:hint="eastAsia"/>
          <w:kern w:val="0"/>
          <w:szCs w:val="24"/>
        </w:rPr>
        <w:t>（2）依法与安置的每位残疾人签订了一年以上（含一年）的劳动合同或服务协议；</w:t>
      </w:r>
    </w:p>
    <w:p w:rsidR="00F22CF7" w:rsidRDefault="00F22CF7" w:rsidP="00F22CF7">
      <w:pPr>
        <w:rPr>
          <w:rFonts w:cs="宋体" w:hint="eastAsia"/>
          <w:kern w:val="0"/>
          <w:szCs w:val="24"/>
        </w:rPr>
      </w:pPr>
      <w:r>
        <w:rPr>
          <w:rFonts w:cs="宋体" w:hint="eastAsia"/>
          <w:kern w:val="0"/>
          <w:szCs w:val="24"/>
        </w:rPr>
        <w:t>（3）为安置的每位残疾人按月足额缴纳了基本养老保险、基本医疗保险、失业保险、工伤保险和生育保险等社会保险费；</w:t>
      </w:r>
    </w:p>
    <w:p w:rsidR="00F22CF7" w:rsidRDefault="00F22CF7" w:rsidP="00F22CF7">
      <w:pPr>
        <w:rPr>
          <w:rFonts w:cs="宋体" w:hint="eastAsia"/>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F22CF7" w:rsidRDefault="00F22CF7" w:rsidP="00F22CF7">
      <w:pPr>
        <w:rPr>
          <w:rFonts w:cs="宋体" w:hint="eastAsia"/>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F22CF7" w:rsidRDefault="00F22CF7" w:rsidP="00F22CF7">
      <w:pPr>
        <w:ind w:firstLineChars="200" w:firstLine="480"/>
        <w:rPr>
          <w:rFonts w:cs="宋体" w:hint="eastAsia"/>
          <w:kern w:val="0"/>
          <w:szCs w:val="24"/>
        </w:rPr>
      </w:pPr>
      <w:r>
        <w:rPr>
          <w:rFonts w:cs="宋体" w:hint="eastAsia"/>
          <w:kern w:val="0"/>
          <w:szCs w:val="24"/>
        </w:rPr>
        <w:t>前款所称残疾人是指法</w:t>
      </w:r>
      <w:proofErr w:type="gramStart"/>
      <w:r>
        <w:rPr>
          <w:rFonts w:cs="宋体" w:hint="eastAsia"/>
          <w:kern w:val="0"/>
          <w:szCs w:val="24"/>
        </w:rPr>
        <w:t>定劳动</w:t>
      </w:r>
      <w:proofErr w:type="gramEnd"/>
      <w:r>
        <w:rPr>
          <w:rFonts w:cs="宋体" w:hint="eastAsia"/>
          <w:kern w:val="0"/>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F22CF7" w:rsidRDefault="00F22CF7" w:rsidP="00F22CF7">
      <w:pPr>
        <w:rPr>
          <w:rFonts w:hint="eastAsia"/>
          <w:szCs w:val="24"/>
        </w:rPr>
      </w:pPr>
    </w:p>
    <w:p w:rsidR="00F22CF7" w:rsidRDefault="00F22CF7" w:rsidP="00F22CF7">
      <w:pPr>
        <w:jc w:val="center"/>
        <w:rPr>
          <w:rFonts w:hint="eastAsia"/>
          <w:szCs w:val="24"/>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十一、技术需求满足情况</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Cs w:val="24"/>
        </w:rPr>
        <w:t>提供满足第一包技术需求第二条（投标技术要求）中前7项的承诺，</w:t>
      </w:r>
      <w:proofErr w:type="gramStart"/>
      <w:r>
        <w:rPr>
          <w:rFonts w:hint="eastAsia"/>
          <w:szCs w:val="24"/>
        </w:rPr>
        <w:t>如需求</w:t>
      </w:r>
      <w:proofErr w:type="gramEnd"/>
      <w:r>
        <w:rPr>
          <w:rFonts w:hint="eastAsia"/>
          <w:szCs w:val="24"/>
        </w:rPr>
        <w:t>中要求</w:t>
      </w:r>
      <w:proofErr w:type="gramStart"/>
      <w:r>
        <w:rPr>
          <w:rFonts w:hint="eastAsia"/>
          <w:szCs w:val="24"/>
        </w:rPr>
        <w:t>提证明</w:t>
      </w:r>
      <w:proofErr w:type="gramEnd"/>
      <w:r>
        <w:rPr>
          <w:rFonts w:hint="eastAsia"/>
          <w:szCs w:val="24"/>
        </w:rPr>
        <w:t>材料的还需提供证明材料。</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十二、国际出口带宽</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 w:val="28"/>
          <w:szCs w:val="28"/>
        </w:rPr>
        <w:t>提</w:t>
      </w:r>
      <w:r>
        <w:rPr>
          <w:rFonts w:hint="eastAsia"/>
          <w:szCs w:val="24"/>
        </w:rPr>
        <w:t>供国际出口带宽的证明材料（须加盖所属总公司公章）。</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十三、公网IPV4地址</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Cs w:val="24"/>
        </w:rPr>
        <w:t>提供公网IPV4地址情况的承诺。</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十四、连接所属总运营商网络核心</w:t>
      </w:r>
      <w:proofErr w:type="gramStart"/>
      <w:r>
        <w:rPr>
          <w:rFonts w:hint="eastAsia"/>
          <w:sz w:val="28"/>
        </w:rPr>
        <w:t>层跳数</w:t>
      </w:r>
      <w:proofErr w:type="gramEnd"/>
      <w:r>
        <w:rPr>
          <w:rFonts w:hint="eastAsia"/>
          <w:sz w:val="28"/>
        </w:rPr>
        <w:t>情况</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color w:val="000000"/>
          <w:szCs w:val="24"/>
        </w:rPr>
        <w:t>提供连接所属总运营商网络核心</w:t>
      </w:r>
      <w:proofErr w:type="gramStart"/>
      <w:r>
        <w:rPr>
          <w:rFonts w:hint="eastAsia"/>
          <w:color w:val="000000"/>
          <w:szCs w:val="24"/>
        </w:rPr>
        <w:t>层跳数</w:t>
      </w:r>
      <w:proofErr w:type="gramEnd"/>
      <w:r>
        <w:rPr>
          <w:rFonts w:hint="eastAsia"/>
          <w:color w:val="000000"/>
          <w:szCs w:val="24"/>
        </w:rPr>
        <w:t>情况,以网络拓扑图的形式画出运营商的骨干网络，指出本次租用的接入点，并且标明各骨干路由的带宽和设备（含传输和网络交换机）型号、包交换能力，并提供在网络安全问题上的解决方案。</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十五、售后服务方案</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Cs w:val="24"/>
        </w:rPr>
        <w:t>提供售后服务承诺及方案。</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十六、线路维护方案</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Cs w:val="24"/>
        </w:rPr>
        <w:t>提供线路维护承诺和方案。</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十七、维护团队</w:t>
      </w:r>
    </w:p>
    <w:p w:rsidR="00F22CF7" w:rsidRDefault="00F22CF7" w:rsidP="00F22CF7">
      <w:pPr>
        <w:jc w:val="center"/>
        <w:rPr>
          <w:rFonts w:hint="eastAsia"/>
          <w:sz w:val="28"/>
        </w:rPr>
      </w:pPr>
      <w:r>
        <w:rPr>
          <w:rFonts w:hint="eastAsia"/>
          <w:sz w:val="28"/>
        </w:rPr>
        <w:t>包号：</w:t>
      </w:r>
      <w:r>
        <w:rPr>
          <w:rFonts w:hint="eastAsia"/>
          <w:sz w:val="28"/>
          <w:u w:val="single"/>
        </w:rPr>
        <w:t>01</w:t>
      </w:r>
      <w:r>
        <w:rPr>
          <w:rFonts w:hint="eastAsia"/>
          <w:sz w:val="28"/>
        </w:rPr>
        <w:t xml:space="preserve">    包名称：</w:t>
      </w:r>
      <w:r>
        <w:rPr>
          <w:rFonts w:hint="eastAsia"/>
          <w:sz w:val="28"/>
          <w:u w:val="single"/>
        </w:rPr>
        <w:t>3Gbps互联网租用服务采购项目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rPr>
        <w:t>提供本项目维护团队人员名单（姓名、性别、岗位职责、联系方式）和有关承诺。</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一、投标声明函</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adjustRightInd w:val="0"/>
        <w:snapToGrid w:val="0"/>
        <w:spacing w:line="360" w:lineRule="auto"/>
        <w:rPr>
          <w:rFonts w:hint="eastAsia"/>
          <w:b/>
          <w:bCs/>
          <w:szCs w:val="24"/>
        </w:rPr>
      </w:pPr>
      <w:r>
        <w:rPr>
          <w:rFonts w:hint="eastAsia"/>
          <w:b/>
          <w:bCs/>
          <w:szCs w:val="24"/>
        </w:rPr>
        <w:t xml:space="preserve">致：中共中央直属机关采购中心：   </w:t>
      </w:r>
    </w:p>
    <w:p w:rsidR="00F22CF7" w:rsidRDefault="00F22CF7" w:rsidP="00F22CF7">
      <w:pPr>
        <w:adjustRightInd w:val="0"/>
        <w:snapToGrid w:val="0"/>
        <w:spacing w:line="360" w:lineRule="auto"/>
        <w:rPr>
          <w:rFonts w:hint="eastAsia"/>
          <w:b/>
          <w:bCs/>
          <w:szCs w:val="24"/>
        </w:rPr>
      </w:pPr>
    </w:p>
    <w:p w:rsidR="00F22CF7" w:rsidRDefault="00F22CF7" w:rsidP="00F22CF7">
      <w:pPr>
        <w:tabs>
          <w:tab w:val="num" w:pos="945"/>
          <w:tab w:val="left" w:pos="7560"/>
        </w:tabs>
        <w:adjustRightInd w:val="0"/>
        <w:snapToGrid w:val="0"/>
        <w:spacing w:line="360" w:lineRule="auto"/>
        <w:ind w:left="420"/>
        <w:rPr>
          <w:rFonts w:hint="eastAsia"/>
          <w:szCs w:val="24"/>
        </w:rPr>
      </w:pPr>
      <w:r>
        <w:rPr>
          <w:rFonts w:hint="eastAsia"/>
          <w:szCs w:val="24"/>
        </w:rPr>
        <w:t>1、我方承诺完全具备《政府采购法》第二十二条第一款规定的条件以及本项目招标文件规定的投标人须满足的特定条件。</w:t>
      </w:r>
    </w:p>
    <w:p w:rsidR="00F22CF7" w:rsidRDefault="00F22CF7" w:rsidP="00F22CF7">
      <w:pPr>
        <w:tabs>
          <w:tab w:val="num" w:pos="420"/>
          <w:tab w:val="num" w:pos="945"/>
          <w:tab w:val="left" w:pos="7560"/>
        </w:tabs>
        <w:adjustRightInd w:val="0"/>
        <w:snapToGrid w:val="0"/>
        <w:spacing w:line="360" w:lineRule="auto"/>
        <w:ind w:leftChars="200" w:left="480"/>
        <w:rPr>
          <w:rFonts w:hint="eastAsia"/>
          <w:szCs w:val="24"/>
        </w:rPr>
      </w:pPr>
      <w:r>
        <w:rPr>
          <w:rFonts w:hint="eastAsia"/>
          <w:szCs w:val="24"/>
        </w:rPr>
        <w:t>2、我方承诺信用记录中1）没有被列入失信被执行人，2）没有被列入重大税收违法案件名单，3)没有被列入政府采购违法失信行为记录名单，否则，资格审查时可将我方的投标文件按照无效投标文件处理。</w:t>
      </w:r>
    </w:p>
    <w:p w:rsidR="00F22CF7" w:rsidRDefault="00F22CF7" w:rsidP="00F22CF7">
      <w:pPr>
        <w:tabs>
          <w:tab w:val="num" w:pos="420"/>
          <w:tab w:val="num" w:pos="945"/>
          <w:tab w:val="left" w:pos="7560"/>
        </w:tabs>
        <w:adjustRightInd w:val="0"/>
        <w:snapToGrid w:val="0"/>
        <w:spacing w:line="360" w:lineRule="auto"/>
        <w:ind w:leftChars="200" w:left="480"/>
        <w:rPr>
          <w:rFonts w:hint="eastAsia"/>
          <w:szCs w:val="24"/>
        </w:rPr>
      </w:pPr>
      <w:r>
        <w:rPr>
          <w:rFonts w:hint="eastAsia"/>
          <w:szCs w:val="24"/>
        </w:rPr>
        <w:t>3、我方承诺参加本次采购活动前三年内，在经营活动中没有重大违法记录，否则，资格审查时可将我方的投标文件按照无效投标文件处理。</w:t>
      </w:r>
    </w:p>
    <w:p w:rsidR="00F22CF7" w:rsidRDefault="00F22CF7" w:rsidP="00F22CF7">
      <w:pPr>
        <w:tabs>
          <w:tab w:val="num" w:pos="420"/>
          <w:tab w:val="num" w:pos="945"/>
          <w:tab w:val="left" w:pos="7560"/>
        </w:tabs>
        <w:adjustRightInd w:val="0"/>
        <w:snapToGrid w:val="0"/>
        <w:spacing w:line="360" w:lineRule="auto"/>
        <w:ind w:leftChars="200" w:left="480"/>
        <w:rPr>
          <w:rFonts w:hint="eastAsia"/>
          <w:szCs w:val="24"/>
        </w:rPr>
      </w:pPr>
      <w:r>
        <w:rPr>
          <w:rFonts w:hint="eastAsia"/>
          <w:szCs w:val="24"/>
        </w:rPr>
        <w:t>4、我方承诺按照本项目招标文件和相关技术标准的条件，提供货物及相关服务，并承担因货物质量或服务等引起的一切责任。</w:t>
      </w:r>
    </w:p>
    <w:p w:rsidR="00F22CF7" w:rsidRDefault="00F22CF7" w:rsidP="00F22CF7">
      <w:pPr>
        <w:tabs>
          <w:tab w:val="num" w:pos="525"/>
          <w:tab w:val="num" w:pos="945"/>
          <w:tab w:val="left" w:pos="7560"/>
        </w:tabs>
        <w:adjustRightInd w:val="0"/>
        <w:snapToGrid w:val="0"/>
        <w:spacing w:line="360" w:lineRule="auto"/>
        <w:ind w:leftChars="200" w:left="480"/>
        <w:rPr>
          <w:rFonts w:hint="eastAsia"/>
          <w:szCs w:val="24"/>
        </w:rPr>
      </w:pPr>
      <w:r>
        <w:rPr>
          <w:rFonts w:hint="eastAsia"/>
          <w:szCs w:val="24"/>
        </w:rPr>
        <w:t>5、我方对本项目招标文件（包括修改文件及有关附件）完全理解，并承诺在发生争议时，不会以对招标文件存在误解、不明为由，向你方行使任何法律上的抗辩权。</w:t>
      </w:r>
    </w:p>
    <w:p w:rsidR="00F22CF7" w:rsidRDefault="00F22CF7" w:rsidP="00F22CF7">
      <w:pPr>
        <w:tabs>
          <w:tab w:val="num" w:pos="525"/>
          <w:tab w:val="num" w:pos="945"/>
          <w:tab w:val="left" w:pos="7560"/>
        </w:tabs>
        <w:adjustRightInd w:val="0"/>
        <w:snapToGrid w:val="0"/>
        <w:spacing w:line="360" w:lineRule="auto"/>
        <w:ind w:leftChars="200" w:left="480"/>
        <w:rPr>
          <w:rFonts w:hint="eastAsia"/>
          <w:szCs w:val="24"/>
        </w:rPr>
      </w:pPr>
      <w:r>
        <w:rPr>
          <w:rFonts w:hint="eastAsia"/>
          <w:szCs w:val="24"/>
        </w:rPr>
        <w:t>6、我方投标文件有效期为自开标日起90个日历日，若中标，则投标有效期自动延续至合同履行完毕。</w:t>
      </w:r>
    </w:p>
    <w:p w:rsidR="00F22CF7" w:rsidRDefault="00F22CF7" w:rsidP="00F22CF7">
      <w:pPr>
        <w:tabs>
          <w:tab w:val="num" w:pos="525"/>
          <w:tab w:val="num" w:pos="945"/>
          <w:tab w:val="left" w:pos="7560"/>
        </w:tabs>
        <w:adjustRightInd w:val="0"/>
        <w:snapToGrid w:val="0"/>
        <w:spacing w:line="360" w:lineRule="auto"/>
        <w:ind w:leftChars="200" w:left="480"/>
        <w:rPr>
          <w:rFonts w:hint="eastAsia"/>
          <w:szCs w:val="24"/>
        </w:rPr>
      </w:pPr>
      <w:r>
        <w:rPr>
          <w:rFonts w:hint="eastAsia"/>
          <w:szCs w:val="24"/>
        </w:rPr>
        <w:t>7、我方承诺接受招标文件规定的付款方式。</w:t>
      </w:r>
    </w:p>
    <w:p w:rsidR="00F22CF7" w:rsidRDefault="00F22CF7" w:rsidP="00F22CF7">
      <w:pPr>
        <w:tabs>
          <w:tab w:val="num" w:pos="525"/>
          <w:tab w:val="num" w:pos="945"/>
          <w:tab w:val="left" w:pos="7560"/>
        </w:tabs>
        <w:adjustRightInd w:val="0"/>
        <w:snapToGrid w:val="0"/>
        <w:spacing w:line="360" w:lineRule="auto"/>
        <w:ind w:leftChars="200" w:left="480"/>
        <w:rPr>
          <w:rFonts w:hint="eastAsia"/>
          <w:szCs w:val="24"/>
        </w:rPr>
      </w:pPr>
      <w:r>
        <w:rPr>
          <w:rFonts w:hint="eastAsia"/>
          <w:szCs w:val="24"/>
        </w:rPr>
        <w:t>8、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F22CF7" w:rsidRDefault="00F22CF7" w:rsidP="00F22CF7">
      <w:pPr>
        <w:tabs>
          <w:tab w:val="num" w:pos="525"/>
          <w:tab w:val="num" w:pos="945"/>
          <w:tab w:val="left" w:pos="7560"/>
        </w:tabs>
        <w:adjustRightInd w:val="0"/>
        <w:snapToGrid w:val="0"/>
        <w:spacing w:line="360" w:lineRule="auto"/>
        <w:ind w:leftChars="200" w:left="480"/>
        <w:rPr>
          <w:rFonts w:hint="eastAsia"/>
          <w:szCs w:val="24"/>
        </w:rPr>
      </w:pPr>
      <w:r>
        <w:rPr>
          <w:rFonts w:hint="eastAsia"/>
          <w:szCs w:val="24"/>
        </w:rPr>
        <w:t>9、我方承诺投标文件中所有的资料及所作各项承诺</w:t>
      </w:r>
      <w:proofErr w:type="gramStart"/>
      <w:r>
        <w:rPr>
          <w:rFonts w:hint="eastAsia"/>
          <w:szCs w:val="24"/>
        </w:rPr>
        <w:t>均真实</w:t>
      </w:r>
      <w:proofErr w:type="gramEnd"/>
      <w:r>
        <w:rPr>
          <w:rFonts w:hint="eastAsia"/>
          <w:szCs w:val="24"/>
        </w:rPr>
        <w:t>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w:t>
      </w:r>
      <w:r>
        <w:rPr>
          <w:rFonts w:hint="eastAsia"/>
          <w:szCs w:val="24"/>
        </w:rPr>
        <w:lastRenderedPageBreak/>
        <w:t>标结果无效，</w:t>
      </w:r>
      <w:proofErr w:type="gramStart"/>
      <w:r>
        <w:rPr>
          <w:rFonts w:hint="eastAsia"/>
          <w:szCs w:val="24"/>
        </w:rPr>
        <w:t>对于因此</w:t>
      </w:r>
      <w:proofErr w:type="gramEnd"/>
      <w:r>
        <w:rPr>
          <w:rFonts w:hint="eastAsia"/>
          <w:szCs w:val="24"/>
        </w:rPr>
        <w:t>给其他投标人及你方和采购人造成的全部损失，我方同意无条件予以赔偿。</w:t>
      </w:r>
    </w:p>
    <w:p w:rsidR="00F22CF7" w:rsidRDefault="00F22CF7" w:rsidP="00F22CF7">
      <w:pPr>
        <w:tabs>
          <w:tab w:val="num" w:pos="525"/>
          <w:tab w:val="num" w:pos="945"/>
          <w:tab w:val="left" w:pos="7560"/>
        </w:tabs>
        <w:adjustRightInd w:val="0"/>
        <w:snapToGrid w:val="0"/>
        <w:spacing w:line="360" w:lineRule="auto"/>
        <w:ind w:leftChars="200" w:left="480"/>
        <w:rPr>
          <w:rFonts w:hint="eastAsia"/>
          <w:szCs w:val="24"/>
        </w:rPr>
      </w:pPr>
      <w:r>
        <w:rPr>
          <w:rFonts w:hint="eastAsia"/>
          <w:szCs w:val="24"/>
        </w:rPr>
        <w:t>10、我方委托授权</w:t>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F22CF7" w:rsidRDefault="00F22CF7" w:rsidP="00F22CF7">
      <w:pPr>
        <w:tabs>
          <w:tab w:val="num" w:pos="525"/>
          <w:tab w:val="num" w:pos="945"/>
          <w:tab w:val="left" w:pos="7560"/>
        </w:tabs>
        <w:adjustRightInd w:val="0"/>
        <w:snapToGrid w:val="0"/>
        <w:spacing w:line="360" w:lineRule="auto"/>
        <w:ind w:leftChars="200" w:left="480"/>
        <w:rPr>
          <w:rFonts w:hint="eastAsia"/>
          <w:szCs w:val="24"/>
        </w:rPr>
      </w:pPr>
      <w:r>
        <w:rPr>
          <w:rFonts w:hint="eastAsia"/>
          <w:szCs w:val="24"/>
        </w:rPr>
        <w:t>11、我方承诺将严格遵守《中华人民共和国政府采购法》及相关法规，若存在违法违规行为，将承担相应的法律后果。</w:t>
      </w:r>
    </w:p>
    <w:p w:rsidR="00F22CF7" w:rsidRDefault="00F22CF7" w:rsidP="00F22CF7">
      <w:pPr>
        <w:tabs>
          <w:tab w:val="num" w:pos="945"/>
        </w:tabs>
        <w:adjustRightInd w:val="0"/>
        <w:snapToGrid w:val="0"/>
        <w:spacing w:line="360" w:lineRule="auto"/>
        <w:ind w:left="420" w:firstLineChars="1800" w:firstLine="4320"/>
        <w:rPr>
          <w:rFonts w:hint="eastAsia"/>
          <w:szCs w:val="24"/>
        </w:rPr>
      </w:pPr>
      <w:r>
        <w:rPr>
          <w:rFonts w:hint="eastAsia"/>
          <w:szCs w:val="24"/>
        </w:rPr>
        <w:t>法定代表人签字或盖章：</w:t>
      </w:r>
    </w:p>
    <w:p w:rsidR="00F22CF7" w:rsidRDefault="00F22CF7" w:rsidP="00F22CF7">
      <w:pPr>
        <w:adjustRightInd w:val="0"/>
        <w:snapToGrid w:val="0"/>
        <w:spacing w:line="360" w:lineRule="auto"/>
        <w:ind w:right="840" w:firstLineChars="1890" w:firstLine="4536"/>
        <w:jc w:val="center"/>
        <w:rPr>
          <w:rFonts w:hint="eastAsia"/>
          <w:szCs w:val="24"/>
        </w:rPr>
      </w:pPr>
      <w:r>
        <w:rPr>
          <w:rFonts w:hint="eastAsia"/>
          <w:szCs w:val="24"/>
        </w:rPr>
        <w:t>数字认证证书电子签章：</w:t>
      </w:r>
    </w:p>
    <w:p w:rsidR="00F22CF7" w:rsidRDefault="00F22CF7" w:rsidP="00F22CF7">
      <w:pPr>
        <w:adjustRightInd w:val="0"/>
        <w:snapToGrid w:val="0"/>
        <w:spacing w:line="360" w:lineRule="auto"/>
        <w:ind w:right="840" w:firstLineChars="1890" w:firstLine="4536"/>
        <w:jc w:val="center"/>
        <w:rPr>
          <w:rFonts w:hint="eastAsia"/>
          <w:szCs w:val="24"/>
        </w:rPr>
      </w:pPr>
      <w:r>
        <w:rPr>
          <w:rFonts w:hint="eastAsia"/>
          <w:szCs w:val="24"/>
        </w:rPr>
        <w:t>日期：</w:t>
      </w:r>
    </w:p>
    <w:p w:rsidR="00F22CF7" w:rsidRDefault="00F22CF7" w:rsidP="00F22CF7">
      <w:pPr>
        <w:adjustRightInd w:val="0"/>
        <w:snapToGrid w:val="0"/>
        <w:spacing w:line="360" w:lineRule="auto"/>
        <w:ind w:leftChars="270" w:left="648"/>
        <w:rPr>
          <w:rFonts w:hint="eastAsia"/>
          <w:b/>
          <w:szCs w:val="24"/>
        </w:rPr>
      </w:pPr>
      <w:r>
        <w:rPr>
          <w:rFonts w:hint="eastAsia"/>
          <w:b/>
          <w:szCs w:val="24"/>
        </w:rPr>
        <w:t>特别提醒：为确保电子投标文件的合法性、安全性和完整性，本《投标声明函》 填写完成后须先进行打印，经法定代表人签字或盖章后扫描</w:t>
      </w:r>
      <w:proofErr w:type="gramStart"/>
      <w:r>
        <w:rPr>
          <w:rFonts w:hint="eastAsia"/>
          <w:b/>
          <w:szCs w:val="24"/>
        </w:rPr>
        <w:t>上传并加盖</w:t>
      </w:r>
      <w:proofErr w:type="gramEnd"/>
      <w:r>
        <w:rPr>
          <w:rFonts w:hint="eastAsia"/>
          <w:b/>
          <w:szCs w:val="24"/>
        </w:rPr>
        <w:t>数字认证证书电子签章。电子签章后，文档不应再修改，否则签章无效；如需修改，</w:t>
      </w:r>
      <w:proofErr w:type="gramStart"/>
      <w:r>
        <w:rPr>
          <w:rFonts w:hint="eastAsia"/>
          <w:b/>
          <w:szCs w:val="24"/>
        </w:rPr>
        <w:t>请修改</w:t>
      </w:r>
      <w:proofErr w:type="gramEnd"/>
      <w:r>
        <w:rPr>
          <w:rFonts w:hint="eastAsia"/>
          <w:b/>
          <w:szCs w:val="24"/>
        </w:rPr>
        <w:t>后重新签章。</w:t>
      </w:r>
    </w:p>
    <w:p w:rsidR="00F22CF7" w:rsidRDefault="00F22CF7" w:rsidP="00F22CF7">
      <w:pPr>
        <w:adjustRightInd w:val="0"/>
        <w:snapToGrid w:val="0"/>
        <w:spacing w:line="360" w:lineRule="auto"/>
        <w:ind w:leftChars="270" w:left="648"/>
        <w:rPr>
          <w:rFonts w:hint="eastAsia"/>
          <w:b/>
          <w:szCs w:val="24"/>
        </w:rPr>
      </w:pPr>
      <w:r>
        <w:rPr>
          <w:rFonts w:hint="eastAsia"/>
          <w:b/>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二、营业执照</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adjustRightInd w:val="0"/>
        <w:snapToGrid w:val="0"/>
        <w:spacing w:line="360" w:lineRule="auto"/>
        <w:ind w:firstLineChars="200" w:firstLine="480"/>
        <w:rPr>
          <w:rFonts w:hint="eastAsia"/>
          <w:color w:val="000000"/>
          <w:szCs w:val="24"/>
        </w:rPr>
      </w:pPr>
      <w:r>
        <w:rPr>
          <w:rFonts w:hint="eastAsia"/>
          <w:color w:val="000000"/>
          <w:szCs w:val="24"/>
        </w:rPr>
        <w:t>有效期内的营业执照副本原件扫描件/《事业单位法人证书》副本原件扫描件/《社会团体法人登记证书》原件扫描件/《民办非企业单位登记证书》原件扫描件。</w:t>
      </w: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三、财务状况报告</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spacing w:line="360" w:lineRule="auto"/>
        <w:rPr>
          <w:rFonts w:hint="eastAsia"/>
          <w:kern w:val="0"/>
          <w:szCs w:val="24"/>
        </w:rPr>
      </w:pPr>
      <w:r>
        <w:rPr>
          <w:rFonts w:hint="eastAsia"/>
          <w:kern w:val="0"/>
          <w:szCs w:val="24"/>
        </w:rPr>
        <w:t>投标人为法人的，须提供经审计的财务报告或基本账户的银行资信证明；其他组织和自然人，可以提供银行资信证明。</w:t>
      </w:r>
    </w:p>
    <w:p w:rsidR="00F22CF7" w:rsidRDefault="00F22CF7" w:rsidP="00F22CF7">
      <w:pPr>
        <w:spacing w:line="360" w:lineRule="auto"/>
        <w:rPr>
          <w:rFonts w:hint="eastAsia"/>
        </w:rPr>
      </w:pPr>
      <w:r>
        <w:rPr>
          <w:rFonts w:hint="eastAsia"/>
          <w:szCs w:val="24"/>
        </w:rPr>
        <w:t>备注：上述</w:t>
      </w:r>
      <w:r>
        <w:rPr>
          <w:rFonts w:hint="eastAsia"/>
          <w:kern w:val="0"/>
          <w:szCs w:val="24"/>
        </w:rPr>
        <w:t>财务报告，开标日期为上半年的，应当为近两个年度任</w:t>
      </w:r>
      <w:proofErr w:type="gramStart"/>
      <w:r>
        <w:rPr>
          <w:rFonts w:hint="eastAsia"/>
          <w:kern w:val="0"/>
          <w:szCs w:val="24"/>
        </w:rPr>
        <w:t>一</w:t>
      </w:r>
      <w:proofErr w:type="gramEnd"/>
      <w:r>
        <w:rPr>
          <w:rFonts w:hint="eastAsia"/>
          <w:kern w:val="0"/>
          <w:szCs w:val="24"/>
        </w:rPr>
        <w:t>年度经审计的财务报告；开标日期为下半年的，应当为上一个年度经审计的财务报告。</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四、依法缴纳税收和社会保障资金的相关材料</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spacing w:line="360" w:lineRule="auto"/>
        <w:rPr>
          <w:rFonts w:hint="eastAsia"/>
          <w:szCs w:val="24"/>
        </w:rPr>
      </w:pPr>
      <w:r>
        <w:rPr>
          <w:rFonts w:hint="eastAsia"/>
          <w:szCs w:val="24"/>
        </w:rPr>
        <w:t>投标人依法缴纳近半年内任意一个月税收的相关凭证及投标人依法缴纳近半年内任意一个月社会保险的相关凭证。</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五、基础电信运营商或ISP服务商资质证明</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rPr>
        <w:t>具有基础电信业务经营许可证或增值电信业务经营许可证（业务种类涵盖互联网接入服务业务</w:t>
      </w:r>
      <w:proofErr w:type="gramStart"/>
      <w:r>
        <w:rPr>
          <w:rFonts w:hint="eastAsia"/>
        </w:rPr>
        <w:t>且业务</w:t>
      </w:r>
      <w:proofErr w:type="gramEnd"/>
      <w:r>
        <w:rPr>
          <w:rFonts w:hint="eastAsia"/>
        </w:rPr>
        <w:t>覆盖范围含北京市）</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六、开标一览表</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jc w:val="left"/>
        <w:rPr>
          <w:rFonts w:hint="eastAsia"/>
        </w:rPr>
      </w:pPr>
      <w:r>
        <w:rPr>
          <w:rFonts w:hint="eastAsia"/>
        </w:rPr>
        <w:t>报价合计（大写）:</w:t>
      </w:r>
      <w:r>
        <w:rPr>
          <w:rFonts w:hint="eastAsia"/>
          <w:u w:val="single"/>
        </w:rPr>
        <w:t xml:space="preserve">                </w:t>
      </w:r>
    </w:p>
    <w:p w:rsidR="00F22CF7" w:rsidRDefault="00F22CF7" w:rsidP="00F22CF7">
      <w:pPr>
        <w:rPr>
          <w:rFonts w:hint="eastAsia"/>
        </w:rPr>
      </w:pPr>
      <w:r>
        <w:rPr>
          <w:rFonts w:hint="eastAsia"/>
        </w:rPr>
        <w:t>报价合计:</w:t>
      </w:r>
      <w:r>
        <w:rPr>
          <w:rFonts w:hint="eastAsia"/>
          <w:u w:val="single"/>
        </w:rPr>
        <w:t xml:space="preserve">                </w:t>
      </w:r>
      <w:r>
        <w:rPr>
          <w:rFonts w:hint="eastAsia"/>
        </w:rPr>
        <w:t>元</w:t>
      </w: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r>
        <w:rPr>
          <w:rFonts w:hint="eastAsia"/>
        </w:rPr>
        <w:t>注：</w:t>
      </w:r>
    </w:p>
    <w:p w:rsidR="00F22CF7" w:rsidRDefault="00F22CF7" w:rsidP="00F22CF7">
      <w:pPr>
        <w:rPr>
          <w:rFonts w:hint="eastAsia"/>
        </w:rPr>
      </w:pPr>
      <w:r>
        <w:rPr>
          <w:rFonts w:hint="eastAsia"/>
        </w:rPr>
        <w:t xml:space="preserve">   1、所报价格须用人民币元表示。 </w:t>
      </w:r>
    </w:p>
    <w:p w:rsidR="00F22CF7" w:rsidRDefault="00F22CF7" w:rsidP="00F22CF7">
      <w:pPr>
        <w:rPr>
          <w:rFonts w:hint="eastAsia"/>
        </w:rPr>
      </w:pPr>
      <w:r>
        <w:rPr>
          <w:rFonts w:hint="eastAsia"/>
        </w:rPr>
        <w:t xml:space="preserve">   2、报价合计应与《分项报价表》中“合计”一致。如因不一致而产生的不利后果，均由投标人自行承担。</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七、分项报价表</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jc w:val="left"/>
        <w:rPr>
          <w:rFonts w:hint="eastAsia"/>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0"/>
        <w:gridCol w:w="1345"/>
        <w:gridCol w:w="1304"/>
        <w:gridCol w:w="1238"/>
        <w:gridCol w:w="1103"/>
        <w:gridCol w:w="1032"/>
        <w:gridCol w:w="1550"/>
      </w:tblGrid>
      <w:tr w:rsidR="00F22CF7" w:rsidTr="00F22CF7">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F22CF7" w:rsidRDefault="00F22CF7">
            <w:pPr>
              <w:spacing w:line="360" w:lineRule="auto"/>
              <w:jc w:val="center"/>
              <w:rPr>
                <w:bCs/>
                <w:szCs w:val="24"/>
              </w:rPr>
            </w:pPr>
            <w:r>
              <w:rPr>
                <w:rFonts w:hint="eastAsia"/>
                <w:bCs/>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F22CF7" w:rsidRDefault="00F22CF7">
            <w:pPr>
              <w:spacing w:line="360" w:lineRule="auto"/>
              <w:jc w:val="center"/>
              <w:rPr>
                <w:bCs/>
                <w:szCs w:val="24"/>
              </w:rPr>
            </w:pPr>
            <w:r>
              <w:rPr>
                <w:rFonts w:hint="eastAsia"/>
                <w:bCs/>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F22CF7" w:rsidRDefault="00F22CF7">
            <w:pPr>
              <w:spacing w:line="360" w:lineRule="auto"/>
              <w:jc w:val="center"/>
              <w:rPr>
                <w:bCs/>
                <w:szCs w:val="24"/>
              </w:rPr>
            </w:pPr>
            <w:r>
              <w:rPr>
                <w:rFonts w:hint="eastAsia"/>
                <w:bCs/>
                <w:szCs w:val="24"/>
              </w:rPr>
              <w:t>小计</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A</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B</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C</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D</w:t>
            </w:r>
          </w:p>
        </w:tc>
      </w:tr>
      <w:tr w:rsidR="00F22CF7" w:rsidTr="00F22CF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w:t>
            </w:r>
          </w:p>
        </w:tc>
        <w:tc>
          <w:tcPr>
            <w:tcW w:w="1304"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238" w:type="dxa"/>
            <w:tcBorders>
              <w:top w:val="single" w:sz="4" w:space="0" w:color="auto"/>
              <w:left w:val="single" w:sz="4" w:space="0" w:color="auto"/>
              <w:bottom w:val="single" w:sz="4" w:space="0" w:color="auto"/>
              <w:right w:val="single" w:sz="4" w:space="0" w:color="auto"/>
            </w:tcBorders>
          </w:tcPr>
          <w:p w:rsidR="00F22CF7" w:rsidRDefault="00F22CF7">
            <w:pPr>
              <w:spacing w:line="360" w:lineRule="auto"/>
              <w:jc w:val="center"/>
              <w:rPr>
                <w:bCs/>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F22CF7" w:rsidRDefault="00F22CF7">
            <w:pPr>
              <w:spacing w:line="360" w:lineRule="auto"/>
              <w:jc w:val="center"/>
              <w:rPr>
                <w:bCs/>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w:t>
            </w:r>
          </w:p>
        </w:tc>
      </w:tr>
      <w:tr w:rsidR="00F22CF7" w:rsidTr="00F22CF7">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F22CF7" w:rsidRDefault="00F22CF7">
            <w:pPr>
              <w:spacing w:line="360" w:lineRule="auto"/>
              <w:jc w:val="center"/>
              <w:rPr>
                <w:bCs/>
                <w:szCs w:val="24"/>
              </w:rPr>
            </w:pPr>
            <w:r>
              <w:rPr>
                <w:rFonts w:hint="eastAsia"/>
                <w:bCs/>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pacing w:line="360" w:lineRule="auto"/>
              <w:jc w:val="center"/>
              <w:rPr>
                <w:bCs/>
                <w:szCs w:val="24"/>
              </w:rPr>
            </w:pPr>
            <w:r>
              <w:rPr>
                <w:rFonts w:hint="eastAsia"/>
                <w:bCs/>
                <w:szCs w:val="24"/>
              </w:rPr>
              <w:t>A+B+C+D+…</w:t>
            </w:r>
          </w:p>
        </w:tc>
      </w:tr>
    </w:tbl>
    <w:p w:rsidR="00F22CF7" w:rsidRDefault="00F22CF7" w:rsidP="00F22CF7">
      <w:pPr>
        <w:rPr>
          <w:rFonts w:hint="eastAsia"/>
        </w:rPr>
      </w:pPr>
    </w:p>
    <w:p w:rsidR="00F22CF7" w:rsidRDefault="00F22CF7" w:rsidP="00F22CF7">
      <w:pPr>
        <w:rPr>
          <w:rFonts w:hint="eastAsia"/>
        </w:rPr>
      </w:pPr>
    </w:p>
    <w:p w:rsidR="00F22CF7" w:rsidRDefault="00F22CF7" w:rsidP="00F22CF7">
      <w:pPr>
        <w:spacing w:line="360" w:lineRule="auto"/>
        <w:rPr>
          <w:rFonts w:hint="eastAsia"/>
          <w:szCs w:val="24"/>
        </w:rPr>
      </w:pPr>
      <w:r>
        <w:rPr>
          <w:rFonts w:hint="eastAsia"/>
          <w:szCs w:val="24"/>
        </w:rPr>
        <w:t>注：</w:t>
      </w:r>
    </w:p>
    <w:p w:rsidR="00F22CF7" w:rsidRDefault="00F22CF7" w:rsidP="00F22CF7">
      <w:pPr>
        <w:snapToGrid w:val="0"/>
        <w:spacing w:line="360" w:lineRule="auto"/>
        <w:rPr>
          <w:rFonts w:hint="eastAsia"/>
          <w:szCs w:val="24"/>
        </w:rPr>
      </w:pPr>
      <w:r>
        <w:rPr>
          <w:rFonts w:hint="eastAsia"/>
          <w:szCs w:val="24"/>
        </w:rPr>
        <w:t xml:space="preserve"> 1、所报价格须用人民币元表示。</w:t>
      </w:r>
    </w:p>
    <w:p w:rsidR="00F22CF7" w:rsidRDefault="00F22CF7" w:rsidP="00F22CF7">
      <w:pPr>
        <w:snapToGrid w:val="0"/>
        <w:spacing w:line="360" w:lineRule="auto"/>
        <w:rPr>
          <w:rFonts w:ascii="Times New Roman" w:hAnsi="Times New Roman" w:hint="eastAsia"/>
          <w:szCs w:val="24"/>
        </w:rPr>
      </w:pPr>
      <w:r>
        <w:rPr>
          <w:rFonts w:hint="eastAsia"/>
          <w:szCs w:val="24"/>
        </w:rPr>
        <w:t>2、合计价格应与《开标一览表》中“报价合计”一致。如因任何不一致而产生的不利后果，均由投标人自行承担。</w:t>
      </w:r>
    </w:p>
    <w:p w:rsidR="00F22CF7" w:rsidRDefault="00F22CF7" w:rsidP="00F22CF7">
      <w:pPr>
        <w:snapToGrid w:val="0"/>
        <w:spacing w:line="360" w:lineRule="auto"/>
        <w:ind w:firstLineChars="200" w:firstLine="480"/>
        <w:rPr>
          <w:rFonts w:ascii="Times New Roman" w:hAnsi="Times New Roman"/>
          <w:szCs w:val="24"/>
        </w:rPr>
      </w:pPr>
      <w:r>
        <w:rPr>
          <w:rFonts w:hint="eastAsia"/>
          <w:szCs w:val="24"/>
        </w:rPr>
        <w:t>3、以上费用应包括根据合同或其它原因应由投标人支付的税款和应由投标人负担的相关费用。</w:t>
      </w:r>
    </w:p>
    <w:p w:rsidR="00F22CF7" w:rsidRDefault="00F22CF7" w:rsidP="00F22CF7"/>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八、同类项目经验</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spacing w:beforeLines="50" w:afterLines="50"/>
        <w:jc w:val="center"/>
        <w:outlineLvl w:val="2"/>
        <w:rPr>
          <w:rFonts w:hint="eastAsia"/>
          <w:sz w:val="32"/>
          <w:szCs w:val="32"/>
        </w:rPr>
      </w:pPr>
      <w:r>
        <w:rPr>
          <w:rFonts w:hint="eastAsia"/>
          <w:sz w:val="32"/>
          <w:szCs w:val="32"/>
        </w:rPr>
        <w:t>同类项目经验</w:t>
      </w:r>
    </w:p>
    <w:tbl>
      <w:tblPr>
        <w:tblW w:w="7890" w:type="dxa"/>
        <w:jc w:val="center"/>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5"/>
        <w:gridCol w:w="1156"/>
        <w:gridCol w:w="1469"/>
        <w:gridCol w:w="1155"/>
        <w:gridCol w:w="1155"/>
        <w:gridCol w:w="1243"/>
        <w:gridCol w:w="1017"/>
      </w:tblGrid>
      <w:tr w:rsidR="00F22CF7" w:rsidTr="00F22CF7">
        <w:trPr>
          <w:trHeight w:val="739"/>
          <w:jc w:val="center"/>
        </w:trPr>
        <w:tc>
          <w:tcPr>
            <w:tcW w:w="694"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序号</w:t>
            </w:r>
          </w:p>
        </w:tc>
        <w:tc>
          <w:tcPr>
            <w:tcW w:w="1155"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项目单位</w:t>
            </w:r>
          </w:p>
          <w:p w:rsidR="00F22CF7" w:rsidRDefault="00F22CF7">
            <w:pPr>
              <w:snapToGrid w:val="0"/>
              <w:jc w:val="center"/>
              <w:rPr>
                <w:rFonts w:ascii="黑体" w:eastAsia="黑体"/>
                <w:bCs/>
                <w:szCs w:val="21"/>
              </w:rPr>
            </w:pPr>
            <w:r>
              <w:rPr>
                <w:rFonts w:ascii="黑体" w:eastAsia="黑体" w:hint="eastAsia"/>
                <w:bCs/>
                <w:szCs w:val="21"/>
              </w:rPr>
              <w:t>名称</w:t>
            </w:r>
          </w:p>
        </w:tc>
        <w:tc>
          <w:tcPr>
            <w:tcW w:w="1469"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服务内容</w:t>
            </w:r>
          </w:p>
        </w:tc>
        <w:tc>
          <w:tcPr>
            <w:tcW w:w="1155"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合同</w:t>
            </w:r>
          </w:p>
          <w:p w:rsidR="00F22CF7" w:rsidRDefault="00F22CF7">
            <w:pPr>
              <w:snapToGrid w:val="0"/>
              <w:jc w:val="center"/>
              <w:rPr>
                <w:rFonts w:ascii="黑体" w:eastAsia="黑体"/>
                <w:bCs/>
                <w:szCs w:val="21"/>
              </w:rPr>
            </w:pPr>
            <w:r>
              <w:rPr>
                <w:rFonts w:ascii="黑体" w:eastAsia="黑体" w:hint="eastAsia"/>
                <w:bCs/>
                <w:szCs w:val="21"/>
              </w:rPr>
              <w:t>签订日期</w:t>
            </w:r>
          </w:p>
        </w:tc>
        <w:tc>
          <w:tcPr>
            <w:tcW w:w="1155"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合同</w:t>
            </w:r>
          </w:p>
          <w:p w:rsidR="00F22CF7" w:rsidRDefault="00F22CF7">
            <w:pPr>
              <w:snapToGrid w:val="0"/>
              <w:jc w:val="center"/>
              <w:rPr>
                <w:rFonts w:ascii="黑体" w:eastAsia="黑体"/>
                <w:bCs/>
                <w:szCs w:val="21"/>
              </w:rPr>
            </w:pPr>
            <w:r>
              <w:rPr>
                <w:rFonts w:ascii="黑体" w:eastAsia="黑体" w:hint="eastAsia"/>
                <w:bCs/>
                <w:szCs w:val="21"/>
              </w:rPr>
              <w:t>完成日期</w:t>
            </w:r>
          </w:p>
        </w:tc>
        <w:tc>
          <w:tcPr>
            <w:tcW w:w="1243"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合同金额</w:t>
            </w:r>
          </w:p>
          <w:p w:rsidR="00F22CF7" w:rsidRDefault="00F22CF7">
            <w:pPr>
              <w:snapToGrid w:val="0"/>
              <w:jc w:val="center"/>
              <w:rPr>
                <w:rFonts w:ascii="黑体" w:eastAsia="黑体"/>
                <w:bCs/>
                <w:szCs w:val="21"/>
              </w:rPr>
            </w:pPr>
            <w:r>
              <w:rPr>
                <w:rFonts w:ascii="黑体" w:eastAsia="黑体" w:hint="eastAsia"/>
                <w:bCs/>
                <w:szCs w:val="21"/>
              </w:rPr>
              <w:t>（万元）</w:t>
            </w:r>
          </w:p>
        </w:tc>
        <w:tc>
          <w:tcPr>
            <w:tcW w:w="1017" w:type="dxa"/>
            <w:tcBorders>
              <w:top w:val="single" w:sz="4" w:space="0" w:color="auto"/>
              <w:left w:val="single" w:sz="4" w:space="0" w:color="auto"/>
              <w:bottom w:val="single" w:sz="4" w:space="0" w:color="auto"/>
              <w:right w:val="single" w:sz="4" w:space="0" w:color="auto"/>
            </w:tcBorders>
            <w:vAlign w:val="center"/>
            <w:hideMark/>
          </w:tcPr>
          <w:p w:rsidR="00F22CF7" w:rsidRDefault="00F22CF7">
            <w:pPr>
              <w:snapToGrid w:val="0"/>
              <w:jc w:val="center"/>
              <w:rPr>
                <w:rFonts w:ascii="黑体" w:eastAsia="黑体"/>
                <w:bCs/>
                <w:szCs w:val="21"/>
              </w:rPr>
            </w:pPr>
            <w:r>
              <w:rPr>
                <w:rFonts w:ascii="黑体" w:eastAsia="黑体" w:hint="eastAsia"/>
                <w:bCs/>
                <w:szCs w:val="21"/>
              </w:rPr>
              <w:t>项目联系人电话</w:t>
            </w: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trHeight w:val="345"/>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r w:rsidR="00F22CF7" w:rsidTr="00F22CF7">
        <w:trPr>
          <w:trHeight w:val="270"/>
          <w:jc w:val="center"/>
        </w:trPr>
        <w:tc>
          <w:tcPr>
            <w:tcW w:w="694"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469" w:type="dxa"/>
            <w:tcBorders>
              <w:top w:val="single" w:sz="4" w:space="0" w:color="auto"/>
              <w:left w:val="single" w:sz="4" w:space="0" w:color="auto"/>
              <w:bottom w:val="single" w:sz="4" w:space="0" w:color="auto"/>
              <w:right w:val="single" w:sz="4" w:space="0" w:color="auto"/>
            </w:tcBorders>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155"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243"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c>
          <w:tcPr>
            <w:tcW w:w="1017" w:type="dxa"/>
            <w:tcBorders>
              <w:top w:val="single" w:sz="4" w:space="0" w:color="auto"/>
              <w:left w:val="single" w:sz="4" w:space="0" w:color="auto"/>
              <w:bottom w:val="single" w:sz="4" w:space="0" w:color="auto"/>
              <w:right w:val="single" w:sz="4" w:space="0" w:color="auto"/>
            </w:tcBorders>
            <w:vAlign w:val="center"/>
          </w:tcPr>
          <w:p w:rsidR="00F22CF7" w:rsidRDefault="00F22CF7">
            <w:pPr>
              <w:jc w:val="center"/>
              <w:rPr>
                <w:sz w:val="28"/>
                <w:szCs w:val="28"/>
                <w:u w:val="single"/>
              </w:rPr>
            </w:pPr>
          </w:p>
        </w:tc>
      </w:tr>
    </w:tbl>
    <w:p w:rsidR="00F22CF7" w:rsidRDefault="00F22CF7" w:rsidP="00F22CF7">
      <w:pPr>
        <w:spacing w:line="400" w:lineRule="exact"/>
        <w:ind w:leftChars="170" w:left="408" w:firstLine="2"/>
        <w:rPr>
          <w:rFonts w:ascii="Times New Roman" w:hAnsi="Times New Roman" w:hint="eastAsia"/>
          <w:b/>
          <w:bCs/>
          <w:sz w:val="28"/>
          <w:szCs w:val="24"/>
        </w:rPr>
      </w:pPr>
    </w:p>
    <w:p w:rsidR="00F22CF7" w:rsidRDefault="00F22CF7" w:rsidP="00F22CF7">
      <w:pPr>
        <w:ind w:firstLineChars="100" w:firstLine="241"/>
      </w:pPr>
      <w:r>
        <w:rPr>
          <w:rFonts w:hint="eastAsia"/>
          <w:b/>
        </w:rPr>
        <w:t>备注</w:t>
      </w:r>
      <w:r>
        <w:rPr>
          <w:rFonts w:hint="eastAsia"/>
        </w:rPr>
        <w:t>：</w:t>
      </w:r>
    </w:p>
    <w:p w:rsidR="00F22CF7" w:rsidRDefault="00F22CF7" w:rsidP="00F22CF7">
      <w:pPr>
        <w:numPr>
          <w:ilvl w:val="0"/>
          <w:numId w:val="12"/>
        </w:numPr>
        <w:spacing w:line="360" w:lineRule="auto"/>
        <w:rPr>
          <w:rFonts w:hint="eastAsia"/>
          <w:szCs w:val="24"/>
        </w:rPr>
      </w:pPr>
      <w:r>
        <w:rPr>
          <w:rFonts w:hint="eastAsia"/>
          <w:szCs w:val="24"/>
        </w:rPr>
        <w:t xml:space="preserve"> 应提供2017年1月1日至投标截止日期前完成的互联网专线接入服务项目成功案例。</w:t>
      </w:r>
    </w:p>
    <w:p w:rsidR="00F22CF7" w:rsidRDefault="00F22CF7" w:rsidP="00F22CF7">
      <w:pPr>
        <w:numPr>
          <w:ilvl w:val="0"/>
          <w:numId w:val="12"/>
        </w:numPr>
        <w:spacing w:line="360" w:lineRule="auto"/>
        <w:rPr>
          <w:rFonts w:hint="eastAsia"/>
          <w:szCs w:val="24"/>
        </w:rPr>
      </w:pPr>
      <w:r>
        <w:rPr>
          <w:rFonts w:hint="eastAsia"/>
          <w:szCs w:val="24"/>
        </w:rPr>
        <w:t>投标人须提交相应案例证明文件，包括但不限于：合同的首页、能够准确反映服务内容的页、合同金额页和签字盖章页扫描件。</w:t>
      </w:r>
    </w:p>
    <w:p w:rsidR="00F22CF7" w:rsidRDefault="00F22CF7" w:rsidP="00F22CF7">
      <w:pPr>
        <w:numPr>
          <w:ilvl w:val="0"/>
          <w:numId w:val="12"/>
        </w:numPr>
        <w:spacing w:line="360" w:lineRule="auto"/>
        <w:rPr>
          <w:rFonts w:hint="eastAsia"/>
          <w:szCs w:val="24"/>
        </w:rPr>
      </w:pPr>
      <w:r>
        <w:rPr>
          <w:rFonts w:hint="eastAsia"/>
          <w:szCs w:val="24"/>
        </w:rPr>
        <w:t>本表投标人可自行扩展。</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九、有关认证</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rPr>
        <w:t>提交有效的ISO9001质量管理体系认证原件扫描件。</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十、中小企业声明函</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jc w:val="center"/>
        <w:rPr>
          <w:rFonts w:hint="eastAsia"/>
          <w:szCs w:val="24"/>
        </w:rPr>
      </w:pPr>
      <w:r>
        <w:rPr>
          <w:rFonts w:hint="eastAsia"/>
          <w:szCs w:val="24"/>
        </w:rPr>
        <w:t>中小企业声明函</w:t>
      </w:r>
    </w:p>
    <w:p w:rsidR="00F22CF7" w:rsidRDefault="00F22CF7" w:rsidP="00F22CF7">
      <w:pPr>
        <w:jc w:val="left"/>
        <w:rPr>
          <w:rFonts w:hint="eastAsia"/>
          <w:szCs w:val="24"/>
        </w:rPr>
      </w:pPr>
    </w:p>
    <w:p w:rsidR="00F22CF7" w:rsidRDefault="00F22CF7" w:rsidP="00F22CF7">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本公司郑重声明，根据《政府采购促进中小企业发展暂行办法》（财库[2011]181号）的规定，本公司为_________（请填写：中型、小型、微型）企业。即，本公司同时满足以下条件：</w:t>
      </w:r>
    </w:p>
    <w:p w:rsidR="00F22CF7" w:rsidRDefault="00F22CF7" w:rsidP="00F22CF7">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F22CF7" w:rsidRDefault="00F22CF7" w:rsidP="00F22CF7">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F22CF7" w:rsidRDefault="00F22CF7" w:rsidP="00F22CF7">
      <w:pPr>
        <w:widowControl/>
        <w:adjustRightInd w:val="0"/>
        <w:snapToGrid w:val="0"/>
        <w:spacing w:line="360" w:lineRule="auto"/>
        <w:ind w:leftChars="67" w:left="161"/>
        <w:rPr>
          <w:rFonts w:cs="宋体" w:hint="eastAsia"/>
          <w:kern w:val="0"/>
          <w:szCs w:val="24"/>
        </w:rPr>
      </w:pPr>
      <w:r>
        <w:rPr>
          <w:rFonts w:cs="宋体" w:hint="eastAsia"/>
          <w:kern w:val="0"/>
          <w:szCs w:val="24"/>
        </w:rPr>
        <w:t xml:space="preserve">　　本公司对上述声明的真实性负责。如有虚假，将依法承担相应责任。</w:t>
      </w:r>
    </w:p>
    <w:p w:rsidR="00F22CF7" w:rsidRDefault="00F22CF7" w:rsidP="00F22CF7">
      <w:pPr>
        <w:widowControl/>
        <w:spacing w:beforeLines="50" w:afterLines="50"/>
        <w:contextualSpacing/>
        <w:outlineLvl w:val="2"/>
        <w:rPr>
          <w:rFonts w:hint="eastAsia"/>
          <w:szCs w:val="24"/>
        </w:rPr>
      </w:pPr>
    </w:p>
    <w:p w:rsidR="00F22CF7" w:rsidRDefault="00F22CF7" w:rsidP="00F22CF7">
      <w:pPr>
        <w:widowControl/>
        <w:adjustRightInd w:val="0"/>
        <w:snapToGrid w:val="0"/>
        <w:spacing w:line="360" w:lineRule="auto"/>
        <w:ind w:left="142" w:firstLineChars="200" w:firstLine="480"/>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r>
        <w:rPr>
          <w:rFonts w:cs="宋体" w:hint="eastAsia"/>
          <w:kern w:val="0"/>
          <w:szCs w:val="24"/>
        </w:rPr>
        <w:t>数字认证证书电子签章：</w:t>
      </w:r>
    </w:p>
    <w:p w:rsidR="00F22CF7" w:rsidRDefault="00F22CF7" w:rsidP="00F22CF7">
      <w:pPr>
        <w:jc w:val="center"/>
        <w:rPr>
          <w:rFonts w:cs="宋体" w:hint="eastAsia"/>
          <w:kern w:val="0"/>
          <w:szCs w:val="24"/>
        </w:rPr>
      </w:pPr>
      <w:r>
        <w:rPr>
          <w:rFonts w:cs="宋体" w:hint="eastAsia"/>
          <w:kern w:val="0"/>
          <w:szCs w:val="24"/>
        </w:rPr>
        <w:t xml:space="preserve">                  日期：</w:t>
      </w:r>
    </w:p>
    <w:p w:rsidR="00F22CF7" w:rsidRDefault="00F22CF7" w:rsidP="00F22CF7">
      <w:pPr>
        <w:jc w:val="center"/>
        <w:rPr>
          <w:rFonts w:cs="宋体" w:hint="eastAsia"/>
          <w:kern w:val="0"/>
          <w:szCs w:val="24"/>
        </w:rPr>
      </w:pPr>
    </w:p>
    <w:p w:rsidR="00F22CF7" w:rsidRDefault="00F22CF7" w:rsidP="00F22CF7">
      <w:pPr>
        <w:jc w:val="left"/>
        <w:rPr>
          <w:rFonts w:cs="宋体" w:hint="eastAsia"/>
          <w:b/>
          <w:kern w:val="0"/>
          <w:szCs w:val="24"/>
        </w:rPr>
      </w:pPr>
    </w:p>
    <w:p w:rsidR="00F22CF7" w:rsidRDefault="00F22CF7" w:rsidP="00F22CF7">
      <w:pPr>
        <w:jc w:val="left"/>
        <w:rPr>
          <w:rFonts w:cs="宋体" w:hint="eastAsia"/>
          <w:b/>
          <w:kern w:val="0"/>
          <w:szCs w:val="24"/>
        </w:rPr>
      </w:pPr>
    </w:p>
    <w:p w:rsidR="00F22CF7" w:rsidRDefault="00F22CF7" w:rsidP="00F22CF7">
      <w:pPr>
        <w:jc w:val="left"/>
        <w:rPr>
          <w:rFonts w:cs="宋体" w:hint="eastAsia"/>
          <w:b/>
          <w:kern w:val="0"/>
          <w:szCs w:val="24"/>
        </w:rPr>
      </w:pPr>
      <w:r>
        <w:rPr>
          <w:rFonts w:cs="宋体" w:hint="eastAsia"/>
          <w:b/>
          <w:kern w:val="0"/>
          <w:szCs w:val="24"/>
        </w:rPr>
        <w:t>特别提醒：</w:t>
      </w:r>
    </w:p>
    <w:p w:rsidR="00F22CF7" w:rsidRDefault="00F22CF7" w:rsidP="00F22CF7">
      <w:pPr>
        <w:widowControl/>
        <w:adjustRightInd w:val="0"/>
        <w:snapToGrid w:val="0"/>
        <w:spacing w:line="400" w:lineRule="exact"/>
        <w:ind w:leftChars="67" w:left="161"/>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F22CF7" w:rsidRDefault="00F22CF7" w:rsidP="00F22CF7">
      <w:pPr>
        <w:widowControl/>
        <w:adjustRightInd w:val="0"/>
        <w:snapToGrid w:val="0"/>
        <w:spacing w:line="400" w:lineRule="exact"/>
        <w:ind w:leftChars="67" w:left="161"/>
        <w:rPr>
          <w:rFonts w:cs="宋体" w:hint="eastAsia"/>
          <w:kern w:val="0"/>
          <w:szCs w:val="24"/>
        </w:rPr>
      </w:pPr>
      <w:r>
        <w:rPr>
          <w:rFonts w:cs="宋体" w:hint="eastAsia"/>
          <w:kern w:val="0"/>
          <w:szCs w:val="24"/>
        </w:rPr>
        <w:t>2.中标供应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中标结果同时公告，接受社会监督。</w:t>
      </w: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jc w:val="center"/>
        <w:rPr>
          <w:rFonts w:cs="宋体" w:hint="eastAsia"/>
          <w:kern w:val="0"/>
          <w:szCs w:val="24"/>
        </w:rPr>
      </w:pPr>
    </w:p>
    <w:p w:rsidR="00F22CF7" w:rsidRDefault="00F22CF7" w:rsidP="00F22CF7">
      <w:pPr>
        <w:widowControl/>
        <w:spacing w:beforeLines="50" w:afterLines="50"/>
        <w:ind w:firstLine="420"/>
        <w:contextualSpacing/>
        <w:jc w:val="center"/>
        <w:outlineLvl w:val="2"/>
        <w:rPr>
          <w:rFonts w:hint="eastAsia"/>
          <w:szCs w:val="24"/>
        </w:rPr>
      </w:pPr>
    </w:p>
    <w:p w:rsidR="00F22CF7" w:rsidRDefault="00F22CF7" w:rsidP="00F22CF7">
      <w:pPr>
        <w:widowControl/>
        <w:spacing w:beforeLines="50" w:afterLines="50"/>
        <w:ind w:firstLine="420"/>
        <w:contextualSpacing/>
        <w:jc w:val="center"/>
        <w:outlineLvl w:val="2"/>
        <w:rPr>
          <w:rFonts w:hint="eastAsia"/>
          <w:szCs w:val="24"/>
        </w:rPr>
      </w:pPr>
    </w:p>
    <w:p w:rsidR="00F22CF7" w:rsidRDefault="00F22CF7" w:rsidP="00F22CF7">
      <w:pPr>
        <w:widowControl/>
        <w:spacing w:beforeLines="50" w:afterLines="50"/>
        <w:contextualSpacing/>
        <w:jc w:val="center"/>
        <w:outlineLvl w:val="2"/>
        <w:rPr>
          <w:rFonts w:hint="eastAsia"/>
          <w:szCs w:val="24"/>
        </w:rPr>
      </w:pPr>
      <w:r>
        <w:rPr>
          <w:rFonts w:hint="eastAsia"/>
          <w:szCs w:val="24"/>
        </w:rPr>
        <w:t>监狱企业证明函</w:t>
      </w:r>
    </w:p>
    <w:p w:rsidR="00F22CF7" w:rsidRDefault="00F22CF7" w:rsidP="00F22CF7">
      <w:pPr>
        <w:widowControl/>
        <w:spacing w:beforeLines="50" w:afterLines="50" w:line="480" w:lineRule="exact"/>
        <w:ind w:firstLine="645"/>
        <w:jc w:val="left"/>
        <w:outlineLvl w:val="2"/>
        <w:rPr>
          <w:rFonts w:cs="宋体" w:hint="eastAsia"/>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w:t>
      </w:r>
      <w:proofErr w:type="gramStart"/>
      <w:r>
        <w:rPr>
          <w:rFonts w:cs="宋体" w:hint="eastAsia"/>
          <w:kern w:val="0"/>
          <w:szCs w:val="24"/>
          <w:u w:val="single"/>
        </w:rPr>
        <w:t>商法定</w:t>
      </w:r>
      <w:proofErr w:type="gramEnd"/>
      <w:r>
        <w:rPr>
          <w:rFonts w:cs="宋体" w:hint="eastAsia"/>
          <w:kern w:val="0"/>
          <w:szCs w:val="24"/>
          <w:u w:val="single"/>
        </w:rPr>
        <w:t>全称）</w:t>
      </w:r>
      <w:r>
        <w:rPr>
          <w:rFonts w:cs="宋体" w:hint="eastAsia"/>
          <w:kern w:val="0"/>
          <w:szCs w:val="24"/>
        </w:rPr>
        <w:t>为监狱企业。</w:t>
      </w:r>
    </w:p>
    <w:p w:rsidR="00F22CF7" w:rsidRDefault="00F22CF7" w:rsidP="00F22CF7">
      <w:pPr>
        <w:widowControl/>
        <w:spacing w:beforeLines="50" w:afterLines="50" w:line="480" w:lineRule="exact"/>
        <w:ind w:firstLine="645"/>
        <w:jc w:val="left"/>
        <w:outlineLvl w:val="2"/>
        <w:rPr>
          <w:rFonts w:cs="宋体" w:hint="eastAsia"/>
          <w:kern w:val="0"/>
          <w:szCs w:val="24"/>
        </w:rPr>
      </w:pPr>
      <w:r>
        <w:rPr>
          <w:rFonts w:cs="宋体" w:hint="eastAsia"/>
          <w:kern w:val="0"/>
          <w:szCs w:val="24"/>
        </w:rPr>
        <w:t>特此证明。</w:t>
      </w:r>
    </w:p>
    <w:p w:rsidR="00F22CF7" w:rsidRDefault="00F22CF7" w:rsidP="00F22CF7">
      <w:pPr>
        <w:widowControl/>
        <w:spacing w:beforeLines="50" w:afterLines="50" w:line="480" w:lineRule="exact"/>
        <w:ind w:firstLineChars="600" w:firstLine="1440"/>
        <w:jc w:val="left"/>
        <w:outlineLvl w:val="2"/>
        <w:rPr>
          <w:rFonts w:cs="宋体" w:hint="eastAsia"/>
          <w:kern w:val="0"/>
          <w:szCs w:val="24"/>
        </w:rPr>
      </w:pPr>
    </w:p>
    <w:p w:rsidR="00F22CF7" w:rsidRDefault="00F22CF7" w:rsidP="00F22CF7">
      <w:pPr>
        <w:widowControl/>
        <w:spacing w:beforeLines="50" w:afterLines="50" w:line="480" w:lineRule="exact"/>
        <w:ind w:firstLineChars="600" w:firstLine="1440"/>
        <w:jc w:val="left"/>
        <w:outlineLvl w:val="2"/>
        <w:rPr>
          <w:rFonts w:cs="宋体" w:hint="eastAsia"/>
          <w:kern w:val="0"/>
          <w:szCs w:val="24"/>
        </w:rPr>
      </w:pPr>
      <w:r>
        <w:rPr>
          <w:rFonts w:cs="宋体" w:hint="eastAsia"/>
          <w:kern w:val="0"/>
          <w:szCs w:val="24"/>
        </w:rPr>
        <w:t>省级以上监狱管理局、戒毒管理局（含新疆生产建设兵团）（盖章）：</w:t>
      </w:r>
    </w:p>
    <w:p w:rsidR="00F22CF7" w:rsidRDefault="00F22CF7" w:rsidP="00F22CF7">
      <w:pPr>
        <w:widowControl/>
        <w:tabs>
          <w:tab w:val="left" w:pos="1050"/>
        </w:tabs>
        <w:adjustRightInd w:val="0"/>
        <w:snapToGrid w:val="0"/>
        <w:spacing w:beforeLines="50" w:afterLines="50" w:line="520" w:lineRule="exact"/>
        <w:ind w:left="845" w:firstLine="630"/>
        <w:jc w:val="right"/>
        <w:outlineLvl w:val="2"/>
        <w:rPr>
          <w:rFonts w:cs="宋体" w:hint="eastAsia"/>
          <w:kern w:val="0"/>
          <w:szCs w:val="24"/>
        </w:rPr>
      </w:pPr>
      <w:r>
        <w:rPr>
          <w:rFonts w:cs="宋体" w:hint="eastAsia"/>
          <w:kern w:val="0"/>
          <w:szCs w:val="24"/>
        </w:rPr>
        <w:t>日  期：</w:t>
      </w:r>
    </w:p>
    <w:p w:rsidR="00F22CF7" w:rsidRDefault="00F22CF7" w:rsidP="00F22CF7">
      <w:pPr>
        <w:widowControl/>
        <w:adjustRightInd w:val="0"/>
        <w:snapToGrid w:val="0"/>
        <w:spacing w:line="360" w:lineRule="auto"/>
        <w:ind w:leftChars="67" w:left="161"/>
        <w:rPr>
          <w:rFonts w:cs="宋体" w:hint="eastAsia"/>
          <w:kern w:val="0"/>
          <w:szCs w:val="24"/>
        </w:rPr>
      </w:pPr>
    </w:p>
    <w:p w:rsidR="00F22CF7" w:rsidRDefault="00F22CF7" w:rsidP="00F22CF7">
      <w:pPr>
        <w:adjustRightInd w:val="0"/>
        <w:snapToGrid w:val="0"/>
        <w:spacing w:line="360" w:lineRule="auto"/>
        <w:rPr>
          <w:rFonts w:hint="eastAsia"/>
          <w:szCs w:val="24"/>
        </w:rPr>
      </w:pPr>
    </w:p>
    <w:p w:rsidR="00F22CF7" w:rsidRDefault="00F22CF7" w:rsidP="00F22CF7">
      <w:pPr>
        <w:adjustRightInd w:val="0"/>
        <w:snapToGrid w:val="0"/>
        <w:spacing w:line="360" w:lineRule="auto"/>
        <w:rPr>
          <w:rFonts w:hint="eastAsia"/>
          <w:szCs w:val="24"/>
        </w:rPr>
      </w:pPr>
    </w:p>
    <w:p w:rsidR="00F22CF7" w:rsidRDefault="00F22CF7" w:rsidP="00F22CF7">
      <w:pPr>
        <w:widowControl/>
        <w:jc w:val="left"/>
        <w:rPr>
          <w:kern w:val="0"/>
          <w:szCs w:val="24"/>
        </w:rPr>
        <w:sectPr w:rsidR="00F22CF7">
          <w:pgSz w:w="11906" w:h="16838"/>
          <w:pgMar w:top="1440" w:right="1800" w:bottom="1440" w:left="1800" w:header="851" w:footer="992" w:gutter="0"/>
          <w:cols w:space="720"/>
          <w:docGrid w:type="lines" w:linePitch="312"/>
        </w:sectPr>
      </w:pPr>
    </w:p>
    <w:p w:rsidR="00F22CF7" w:rsidRDefault="00F22CF7" w:rsidP="00F22CF7">
      <w:pPr>
        <w:rPr>
          <w:rFonts w:hint="eastAsia"/>
          <w:szCs w:val="24"/>
        </w:rPr>
      </w:pPr>
    </w:p>
    <w:p w:rsidR="00F22CF7" w:rsidRDefault="00F22CF7" w:rsidP="00F22CF7">
      <w:pPr>
        <w:jc w:val="center"/>
        <w:rPr>
          <w:rFonts w:hint="eastAsia"/>
          <w:szCs w:val="24"/>
        </w:rPr>
      </w:pPr>
      <w:r>
        <w:rPr>
          <w:rFonts w:hint="eastAsia"/>
          <w:szCs w:val="24"/>
        </w:rPr>
        <w:t>残疾人福利性单位声明函</w:t>
      </w:r>
    </w:p>
    <w:p w:rsidR="00F22CF7" w:rsidRDefault="00F22CF7" w:rsidP="00F22CF7">
      <w:pPr>
        <w:spacing w:line="588" w:lineRule="exact"/>
        <w:rPr>
          <w:rFonts w:ascii="仿宋_GB2312" w:eastAsia="仿宋_GB2312" w:hint="eastAsia"/>
          <w:b/>
          <w:spacing w:val="6"/>
          <w:sz w:val="30"/>
          <w:szCs w:val="30"/>
        </w:rPr>
      </w:pPr>
    </w:p>
    <w:p w:rsidR="00F22CF7" w:rsidRDefault="00F22CF7" w:rsidP="00F22CF7">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F22CF7" w:rsidRDefault="00F22CF7" w:rsidP="00F22CF7">
      <w:pPr>
        <w:widowControl/>
        <w:adjustRightInd w:val="0"/>
        <w:snapToGrid w:val="0"/>
        <w:spacing w:line="360" w:lineRule="auto"/>
        <w:ind w:left="142" w:firstLineChars="200" w:firstLine="480"/>
        <w:rPr>
          <w:rFonts w:cs="宋体" w:hint="eastAsia"/>
          <w:kern w:val="0"/>
          <w:szCs w:val="24"/>
        </w:rPr>
      </w:pPr>
      <w:r>
        <w:rPr>
          <w:rFonts w:cs="宋体" w:hint="eastAsia"/>
          <w:kern w:val="0"/>
          <w:szCs w:val="24"/>
        </w:rPr>
        <w:t>本单位对上述声明的真实性负责。如有虚假，将依法承担相应责任。</w:t>
      </w:r>
    </w:p>
    <w:p w:rsidR="00F22CF7" w:rsidRDefault="00F22CF7" w:rsidP="00F22CF7">
      <w:pPr>
        <w:widowControl/>
        <w:adjustRightInd w:val="0"/>
        <w:snapToGrid w:val="0"/>
        <w:spacing w:line="360" w:lineRule="auto"/>
        <w:ind w:left="142" w:firstLineChars="200" w:firstLine="480"/>
        <w:rPr>
          <w:rFonts w:cs="宋体" w:hint="eastAsia"/>
          <w:kern w:val="0"/>
          <w:szCs w:val="24"/>
        </w:rPr>
      </w:pPr>
    </w:p>
    <w:p w:rsidR="00F22CF7" w:rsidRDefault="00F22CF7" w:rsidP="00F22CF7">
      <w:pPr>
        <w:widowControl/>
        <w:adjustRightInd w:val="0"/>
        <w:snapToGrid w:val="0"/>
        <w:spacing w:line="360" w:lineRule="auto"/>
        <w:ind w:left="142" w:firstLineChars="200" w:firstLine="480"/>
        <w:rPr>
          <w:rFonts w:cs="宋体" w:hint="eastAsia"/>
          <w:kern w:val="0"/>
          <w:szCs w:val="24"/>
        </w:rPr>
      </w:pPr>
    </w:p>
    <w:p w:rsidR="00F22CF7" w:rsidRDefault="00F22CF7" w:rsidP="00F22CF7">
      <w:pPr>
        <w:jc w:val="center"/>
        <w:rPr>
          <w:rFonts w:cs="宋体" w:hint="eastAsia"/>
          <w:kern w:val="0"/>
          <w:szCs w:val="24"/>
        </w:rPr>
      </w:pPr>
      <w:r>
        <w:rPr>
          <w:rFonts w:cs="宋体" w:hint="eastAsia"/>
          <w:kern w:val="0"/>
          <w:szCs w:val="24"/>
        </w:rPr>
        <w:t xml:space="preserve">                   数字认证证书电子签章：</w:t>
      </w:r>
    </w:p>
    <w:p w:rsidR="00F22CF7" w:rsidRDefault="00F22CF7" w:rsidP="00F22CF7">
      <w:pPr>
        <w:jc w:val="center"/>
        <w:rPr>
          <w:rFonts w:cs="宋体" w:hint="eastAsia"/>
          <w:kern w:val="0"/>
          <w:szCs w:val="24"/>
        </w:rPr>
      </w:pPr>
      <w:r>
        <w:rPr>
          <w:rFonts w:cs="宋体" w:hint="eastAsia"/>
          <w:kern w:val="0"/>
          <w:szCs w:val="24"/>
        </w:rPr>
        <w:t xml:space="preserve">                  日期：</w:t>
      </w:r>
    </w:p>
    <w:p w:rsidR="00F22CF7" w:rsidRDefault="00F22CF7" w:rsidP="00F22CF7">
      <w:pPr>
        <w:jc w:val="left"/>
        <w:rPr>
          <w:rFonts w:cs="宋体" w:hint="eastAsia"/>
          <w:b/>
          <w:kern w:val="0"/>
          <w:szCs w:val="24"/>
        </w:rPr>
      </w:pPr>
    </w:p>
    <w:p w:rsidR="00F22CF7" w:rsidRDefault="00F22CF7" w:rsidP="00F22CF7">
      <w:pPr>
        <w:jc w:val="left"/>
        <w:rPr>
          <w:rFonts w:cs="宋体" w:hint="eastAsia"/>
          <w:b/>
          <w:kern w:val="0"/>
          <w:szCs w:val="24"/>
        </w:rPr>
      </w:pPr>
    </w:p>
    <w:p w:rsidR="00F22CF7" w:rsidRDefault="00F22CF7" w:rsidP="00F22CF7">
      <w:pPr>
        <w:jc w:val="left"/>
        <w:rPr>
          <w:rFonts w:cs="宋体" w:hint="eastAsia"/>
          <w:b/>
          <w:kern w:val="0"/>
          <w:szCs w:val="24"/>
        </w:rPr>
      </w:pPr>
      <w:r>
        <w:rPr>
          <w:rFonts w:cs="宋体" w:hint="eastAsia"/>
          <w:b/>
          <w:kern w:val="0"/>
          <w:szCs w:val="24"/>
        </w:rPr>
        <w:t>特别提醒：</w:t>
      </w:r>
    </w:p>
    <w:p w:rsidR="00F22CF7" w:rsidRDefault="00F22CF7" w:rsidP="00F22CF7">
      <w:pPr>
        <w:jc w:val="left"/>
        <w:rPr>
          <w:rFonts w:cs="宋体" w:hint="eastAsia"/>
          <w:kern w:val="0"/>
          <w:szCs w:val="24"/>
        </w:rPr>
      </w:pPr>
      <w:r>
        <w:rPr>
          <w:rFonts w:cs="宋体" w:hint="eastAsia"/>
          <w:kern w:val="0"/>
          <w:szCs w:val="24"/>
        </w:rPr>
        <w:t>1.电子签章后，文档不应再修改，否则签章无效；如需修改，</w:t>
      </w:r>
      <w:proofErr w:type="gramStart"/>
      <w:r>
        <w:rPr>
          <w:rFonts w:cs="宋体" w:hint="eastAsia"/>
          <w:kern w:val="0"/>
          <w:szCs w:val="24"/>
        </w:rPr>
        <w:t>请修改</w:t>
      </w:r>
      <w:proofErr w:type="gramEnd"/>
      <w:r>
        <w:rPr>
          <w:rFonts w:cs="宋体" w:hint="eastAsia"/>
          <w:kern w:val="0"/>
          <w:szCs w:val="24"/>
        </w:rPr>
        <w:t>后重新签章。</w:t>
      </w:r>
    </w:p>
    <w:p w:rsidR="00F22CF7" w:rsidRDefault="00F22CF7" w:rsidP="00F22CF7">
      <w:pPr>
        <w:rPr>
          <w:rFonts w:cs="宋体" w:hint="eastAsia"/>
          <w:kern w:val="0"/>
          <w:szCs w:val="24"/>
        </w:rPr>
      </w:pPr>
      <w:r>
        <w:rPr>
          <w:rFonts w:cs="宋体" w:hint="eastAsia"/>
          <w:kern w:val="0"/>
          <w:szCs w:val="24"/>
        </w:rPr>
        <w:t>2.中标供应</w:t>
      </w:r>
      <w:proofErr w:type="gramStart"/>
      <w:r>
        <w:rPr>
          <w:rFonts w:cs="宋体" w:hint="eastAsia"/>
          <w:kern w:val="0"/>
          <w:szCs w:val="24"/>
        </w:rPr>
        <w:t>商享受</w:t>
      </w:r>
      <w:proofErr w:type="gramEnd"/>
      <w:r>
        <w:rPr>
          <w:rFonts w:cs="宋体" w:hint="eastAsia"/>
          <w:kern w:val="0"/>
          <w:szCs w:val="24"/>
        </w:rPr>
        <w:t>价格折扣的，其</w:t>
      </w:r>
      <w:proofErr w:type="gramStart"/>
      <w:r>
        <w:rPr>
          <w:rFonts w:cs="宋体" w:hint="eastAsia"/>
          <w:kern w:val="0"/>
          <w:szCs w:val="24"/>
        </w:rPr>
        <w:t>声明函将随</w:t>
      </w:r>
      <w:proofErr w:type="gramEnd"/>
      <w:r>
        <w:rPr>
          <w:rFonts w:cs="宋体" w:hint="eastAsia"/>
          <w:kern w:val="0"/>
          <w:szCs w:val="24"/>
        </w:rPr>
        <w:t>中标结果同时公告，接受社会监督。</w:t>
      </w:r>
    </w:p>
    <w:p w:rsidR="00F22CF7" w:rsidRDefault="00F22CF7" w:rsidP="00F22CF7">
      <w:pPr>
        <w:rPr>
          <w:rFonts w:cs="宋体" w:hint="eastAsia"/>
          <w:kern w:val="0"/>
          <w:szCs w:val="24"/>
        </w:rPr>
      </w:pPr>
      <w:r>
        <w:rPr>
          <w:rFonts w:cs="宋体" w:hint="eastAsia"/>
          <w:kern w:val="0"/>
          <w:szCs w:val="24"/>
        </w:rPr>
        <w:t>3. 享受政府采购支持政策的残疾人福利性单位应当同时满足以下条件：</w:t>
      </w:r>
    </w:p>
    <w:p w:rsidR="00F22CF7" w:rsidRDefault="00F22CF7" w:rsidP="00F22CF7">
      <w:pPr>
        <w:rPr>
          <w:rFonts w:cs="宋体" w:hint="eastAsia"/>
          <w:kern w:val="0"/>
          <w:szCs w:val="24"/>
        </w:rPr>
      </w:pPr>
      <w:r>
        <w:rPr>
          <w:rFonts w:cs="宋体" w:hint="eastAsia"/>
          <w:kern w:val="0"/>
          <w:szCs w:val="24"/>
        </w:rPr>
        <w:t>（1）安置的残疾人占本单位在职职工人数的比例不低于25%（含25%），并且安置的残疾人人数不少于10人（含10人）；</w:t>
      </w:r>
    </w:p>
    <w:p w:rsidR="00F22CF7" w:rsidRDefault="00F22CF7" w:rsidP="00F22CF7">
      <w:pPr>
        <w:rPr>
          <w:rFonts w:cs="宋体" w:hint="eastAsia"/>
          <w:kern w:val="0"/>
          <w:szCs w:val="24"/>
        </w:rPr>
      </w:pPr>
      <w:r>
        <w:rPr>
          <w:rFonts w:cs="宋体" w:hint="eastAsia"/>
          <w:kern w:val="0"/>
          <w:szCs w:val="24"/>
        </w:rPr>
        <w:t>（2）依法与安置的每位残疾人签订了一年以上（含一年）的劳动合同或服务协议；</w:t>
      </w:r>
    </w:p>
    <w:p w:rsidR="00F22CF7" w:rsidRDefault="00F22CF7" w:rsidP="00F22CF7">
      <w:pPr>
        <w:rPr>
          <w:rFonts w:cs="宋体" w:hint="eastAsia"/>
          <w:kern w:val="0"/>
          <w:szCs w:val="24"/>
        </w:rPr>
      </w:pPr>
      <w:r>
        <w:rPr>
          <w:rFonts w:cs="宋体" w:hint="eastAsia"/>
          <w:kern w:val="0"/>
          <w:szCs w:val="24"/>
        </w:rPr>
        <w:t>（3）为安置的每位残疾人按月足额缴纳了基本养老保险、基本医疗保险、失业保险、工伤保险和生育保险等社会保险费；</w:t>
      </w:r>
    </w:p>
    <w:p w:rsidR="00F22CF7" w:rsidRDefault="00F22CF7" w:rsidP="00F22CF7">
      <w:pPr>
        <w:rPr>
          <w:rFonts w:cs="宋体" w:hint="eastAsia"/>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F22CF7" w:rsidRDefault="00F22CF7" w:rsidP="00F22CF7">
      <w:pPr>
        <w:rPr>
          <w:rFonts w:cs="宋体" w:hint="eastAsia"/>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F22CF7" w:rsidRDefault="00F22CF7" w:rsidP="00F22CF7">
      <w:pPr>
        <w:ind w:firstLineChars="200" w:firstLine="480"/>
        <w:rPr>
          <w:rFonts w:cs="宋体" w:hint="eastAsia"/>
          <w:kern w:val="0"/>
          <w:szCs w:val="24"/>
        </w:rPr>
      </w:pPr>
      <w:r>
        <w:rPr>
          <w:rFonts w:cs="宋体" w:hint="eastAsia"/>
          <w:kern w:val="0"/>
          <w:szCs w:val="24"/>
        </w:rPr>
        <w:t>前款所称残疾人是指法</w:t>
      </w:r>
      <w:proofErr w:type="gramStart"/>
      <w:r>
        <w:rPr>
          <w:rFonts w:cs="宋体" w:hint="eastAsia"/>
          <w:kern w:val="0"/>
          <w:szCs w:val="24"/>
        </w:rPr>
        <w:t>定劳动</w:t>
      </w:r>
      <w:proofErr w:type="gramEnd"/>
      <w:r>
        <w:rPr>
          <w:rFonts w:cs="宋体" w:hint="eastAsia"/>
          <w:kern w:val="0"/>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F22CF7" w:rsidRDefault="00F22CF7" w:rsidP="00F22CF7">
      <w:pPr>
        <w:rPr>
          <w:rFonts w:hint="eastAsia"/>
          <w:szCs w:val="24"/>
        </w:rPr>
      </w:pPr>
    </w:p>
    <w:p w:rsidR="00F22CF7" w:rsidRDefault="00F22CF7" w:rsidP="00F22CF7">
      <w:pPr>
        <w:jc w:val="center"/>
        <w:rPr>
          <w:rFonts w:hint="eastAsia"/>
          <w:szCs w:val="24"/>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十一、非第一包综合评分排名第一的供应商</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rPr>
        <w:t>第一包综合评分排名第一的供应</w:t>
      </w:r>
      <w:proofErr w:type="gramStart"/>
      <w:r>
        <w:rPr>
          <w:rFonts w:hint="eastAsia"/>
        </w:rPr>
        <w:t>商符合</w:t>
      </w:r>
      <w:proofErr w:type="gramEnd"/>
      <w:r>
        <w:rPr>
          <w:rFonts w:hint="eastAsia"/>
        </w:rPr>
        <w:t>性不通过。</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十二、技术需求满足情况</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Cs w:val="24"/>
        </w:rPr>
        <w:t>提供满足第二包技术需求第二条（投标技术要求）中前7项的承诺，</w:t>
      </w:r>
      <w:proofErr w:type="gramStart"/>
      <w:r>
        <w:rPr>
          <w:rFonts w:hint="eastAsia"/>
          <w:szCs w:val="24"/>
        </w:rPr>
        <w:t>如需求</w:t>
      </w:r>
      <w:proofErr w:type="gramEnd"/>
      <w:r>
        <w:rPr>
          <w:rFonts w:hint="eastAsia"/>
          <w:szCs w:val="24"/>
        </w:rPr>
        <w:t>中要求</w:t>
      </w:r>
      <w:proofErr w:type="gramStart"/>
      <w:r>
        <w:rPr>
          <w:rFonts w:hint="eastAsia"/>
          <w:szCs w:val="24"/>
        </w:rPr>
        <w:t>提证明</w:t>
      </w:r>
      <w:proofErr w:type="gramEnd"/>
      <w:r>
        <w:rPr>
          <w:rFonts w:hint="eastAsia"/>
          <w:szCs w:val="24"/>
        </w:rPr>
        <w:t>材料的还需提供证明材料。</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十三、国际出口带宽</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 w:val="28"/>
          <w:szCs w:val="28"/>
        </w:rPr>
        <w:t>提</w:t>
      </w:r>
      <w:r>
        <w:rPr>
          <w:rFonts w:hint="eastAsia"/>
          <w:szCs w:val="24"/>
        </w:rPr>
        <w:t>供国际出口带宽的证明材料（须加盖所属总公司公章）。</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十四、公网IPV4地址</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Cs w:val="24"/>
        </w:rPr>
        <w:t>提供公网IPV4地址情况的承诺。</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十五、连接所属总运营商网络核心</w:t>
      </w:r>
      <w:proofErr w:type="gramStart"/>
      <w:r>
        <w:rPr>
          <w:rFonts w:hint="eastAsia"/>
          <w:sz w:val="28"/>
        </w:rPr>
        <w:t>层跳数</w:t>
      </w:r>
      <w:proofErr w:type="gramEnd"/>
      <w:r>
        <w:rPr>
          <w:rFonts w:hint="eastAsia"/>
          <w:sz w:val="28"/>
        </w:rPr>
        <w:t>情况</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color w:val="000000"/>
          <w:szCs w:val="24"/>
        </w:rPr>
        <w:t>提供连接所属总运营商网络核心</w:t>
      </w:r>
      <w:proofErr w:type="gramStart"/>
      <w:r>
        <w:rPr>
          <w:rFonts w:hint="eastAsia"/>
          <w:color w:val="000000"/>
          <w:szCs w:val="24"/>
        </w:rPr>
        <w:t>层跳数</w:t>
      </w:r>
      <w:proofErr w:type="gramEnd"/>
      <w:r>
        <w:rPr>
          <w:rFonts w:hint="eastAsia"/>
          <w:color w:val="000000"/>
          <w:szCs w:val="24"/>
        </w:rPr>
        <w:t>情况,以应用拓扑图的形式画出运营商的骨干网络，指出本次租用的接入点，并且标明各骨干路由的带宽和设备（含传输和网络交换机）型号、包交换能力，并提供在网络安全问题上的解决方案。</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十六、售后服务方案</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Cs w:val="24"/>
        </w:rPr>
        <w:t>提供售后服务承诺及方案。</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十七、线路维护方案</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szCs w:val="24"/>
        </w:rPr>
      </w:pPr>
      <w:r>
        <w:rPr>
          <w:rFonts w:hint="eastAsia"/>
          <w:szCs w:val="24"/>
        </w:rPr>
        <w:t>提供线路维护承诺和方案。</w:t>
      </w: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jc w:val="center"/>
        <w:rPr>
          <w:rFonts w:hint="eastAsia"/>
          <w:sz w:val="28"/>
        </w:rPr>
      </w:pPr>
      <w:r>
        <w:rPr>
          <w:rFonts w:hint="eastAsia"/>
          <w:sz w:val="28"/>
        </w:rPr>
        <w:lastRenderedPageBreak/>
        <w:t>十八、维护团队</w:t>
      </w:r>
    </w:p>
    <w:p w:rsidR="00F22CF7" w:rsidRDefault="00F22CF7" w:rsidP="00F22CF7">
      <w:pPr>
        <w:jc w:val="center"/>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jc w:val="left"/>
        <w:rPr>
          <w:rFonts w:hint="eastAsia"/>
        </w:rPr>
      </w:pPr>
    </w:p>
    <w:p w:rsidR="00F22CF7" w:rsidRDefault="00F22CF7" w:rsidP="00F22CF7">
      <w:pPr>
        <w:rPr>
          <w:rFonts w:hint="eastAsia"/>
        </w:rPr>
      </w:pPr>
      <w:r>
        <w:rPr>
          <w:rFonts w:hint="eastAsia"/>
        </w:rPr>
        <w:t>提供本项目维护团队人员名单（姓名、性别、岗位职责、联系方式）和有关承诺。</w:t>
      </w: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rFonts w:hint="eastAsia"/>
        </w:rPr>
      </w:pPr>
      <w:r>
        <w:rPr>
          <w:rFonts w:hint="eastAsia"/>
          <w:kern w:val="0"/>
        </w:rPr>
        <w:br w:type="page"/>
      </w:r>
    </w:p>
    <w:p w:rsidR="00F22CF7" w:rsidRDefault="00F22CF7" w:rsidP="00F22CF7">
      <w:pPr>
        <w:jc w:val="center"/>
        <w:rPr>
          <w:rFonts w:hint="eastAsia"/>
          <w:b/>
          <w:sz w:val="28"/>
        </w:rPr>
      </w:pPr>
      <w:r>
        <w:rPr>
          <w:rFonts w:hint="eastAsia"/>
          <w:b/>
          <w:sz w:val="28"/>
        </w:rPr>
        <w:lastRenderedPageBreak/>
        <w:t>第四部分 资格审查项、符合性检查项及评分标准</w:t>
      </w:r>
    </w:p>
    <w:p w:rsidR="00F22CF7" w:rsidRDefault="00F22CF7" w:rsidP="00F22CF7">
      <w:pPr>
        <w:jc w:val="left"/>
        <w:rPr>
          <w:rFonts w:hint="eastAsia"/>
          <w:b/>
        </w:rPr>
      </w:pPr>
    </w:p>
    <w:p w:rsidR="00F22CF7" w:rsidRDefault="00F22CF7" w:rsidP="00F22CF7">
      <w:pPr>
        <w:jc w:val="left"/>
        <w:rPr>
          <w:rFonts w:hint="eastAsia"/>
          <w:b/>
          <w:sz w:val="28"/>
        </w:rPr>
      </w:pPr>
      <w:r>
        <w:rPr>
          <w:rFonts w:hint="eastAsia"/>
          <w:b/>
          <w:sz w:val="28"/>
        </w:rPr>
        <w:t>包号：</w:t>
      </w:r>
      <w:r>
        <w:rPr>
          <w:rFonts w:hint="eastAsia"/>
          <w:b/>
          <w:sz w:val="28"/>
          <w:u w:val="single"/>
        </w:rPr>
        <w:t>01</w:t>
      </w:r>
      <w:r>
        <w:rPr>
          <w:rFonts w:hint="eastAsia"/>
          <w:b/>
          <w:sz w:val="28"/>
        </w:rPr>
        <w:t xml:space="preserve">    包名称：</w:t>
      </w:r>
      <w:r>
        <w:rPr>
          <w:rFonts w:hint="eastAsia"/>
          <w:b/>
          <w:sz w:val="28"/>
          <w:u w:val="single"/>
        </w:rPr>
        <w:t>3Gbps互联网租用服务采购项目</w:t>
      </w:r>
    </w:p>
    <w:p w:rsidR="00F22CF7" w:rsidRDefault="00F22CF7" w:rsidP="00F22CF7">
      <w:pPr>
        <w:spacing w:line="360" w:lineRule="auto"/>
        <w:jc w:val="left"/>
        <w:rPr>
          <w:rFonts w:hint="eastAsia"/>
          <w:b/>
        </w:rPr>
      </w:pPr>
    </w:p>
    <w:p w:rsidR="00F22CF7" w:rsidRDefault="00F22CF7" w:rsidP="00F22CF7">
      <w:pPr>
        <w:spacing w:line="360" w:lineRule="auto"/>
        <w:jc w:val="left"/>
        <w:rPr>
          <w:rFonts w:hint="eastAsia"/>
          <w:b/>
        </w:rPr>
      </w:pPr>
      <w:r>
        <w:rPr>
          <w:rFonts w:hint="eastAsia"/>
          <w:b/>
        </w:rPr>
        <w:t>一、资格审查</w:t>
      </w:r>
    </w:p>
    <w:p w:rsidR="00F22CF7" w:rsidRDefault="00F22CF7" w:rsidP="00F22CF7">
      <w:pPr>
        <w:spacing w:line="360" w:lineRule="auto"/>
        <w:jc w:val="left"/>
        <w:rPr>
          <w:rFonts w:hint="eastAsia"/>
        </w:rPr>
      </w:pPr>
      <w:r>
        <w:rPr>
          <w:rFonts w:hint="eastAsia"/>
        </w:rPr>
        <w:t xml:space="preserve">    投标人须提供下列各项资料，且所提供的资料满足招标文件要求，有任意一项未提交或审查不合格的，其投标将被按照无效投标处理，不得进入评标：</w:t>
      </w:r>
    </w:p>
    <w:p w:rsidR="00F22CF7" w:rsidRDefault="00F22CF7" w:rsidP="00F22CF7">
      <w:pPr>
        <w:spacing w:line="360" w:lineRule="auto"/>
        <w:jc w:val="left"/>
        <w:rPr>
          <w:rFonts w:hint="eastAsia"/>
        </w:rPr>
      </w:pPr>
      <w:r>
        <w:rPr>
          <w:rFonts w:hint="eastAsia"/>
        </w:rPr>
        <w:t xml:space="preserve">    1.投标声明函</w:t>
      </w:r>
    </w:p>
    <w:p w:rsidR="00F22CF7" w:rsidRDefault="00F22CF7" w:rsidP="00F22CF7">
      <w:pPr>
        <w:spacing w:line="360" w:lineRule="auto"/>
        <w:jc w:val="left"/>
        <w:rPr>
          <w:rFonts w:hint="eastAsia"/>
        </w:rPr>
      </w:pPr>
      <w:r>
        <w:rPr>
          <w:rFonts w:hint="eastAsia"/>
        </w:rPr>
        <w:t xml:space="preserve">    2.营业执照</w:t>
      </w:r>
    </w:p>
    <w:p w:rsidR="00F22CF7" w:rsidRDefault="00F22CF7" w:rsidP="00F22CF7">
      <w:pPr>
        <w:spacing w:line="360" w:lineRule="auto"/>
        <w:jc w:val="left"/>
        <w:rPr>
          <w:rFonts w:hint="eastAsia"/>
        </w:rPr>
      </w:pPr>
      <w:r>
        <w:rPr>
          <w:rFonts w:hint="eastAsia"/>
        </w:rPr>
        <w:t xml:space="preserve">    3.财务状况报告</w:t>
      </w:r>
    </w:p>
    <w:p w:rsidR="00F22CF7" w:rsidRDefault="00F22CF7" w:rsidP="00F22CF7">
      <w:pPr>
        <w:spacing w:line="360" w:lineRule="auto"/>
        <w:jc w:val="left"/>
        <w:rPr>
          <w:rFonts w:hint="eastAsia"/>
        </w:rPr>
      </w:pPr>
      <w:r>
        <w:rPr>
          <w:rFonts w:hint="eastAsia"/>
        </w:rPr>
        <w:t xml:space="preserve">    4.依法缴纳税收和社会保障资金的相关材料</w:t>
      </w:r>
    </w:p>
    <w:p w:rsidR="00F22CF7" w:rsidRDefault="00F22CF7" w:rsidP="00F22CF7">
      <w:pPr>
        <w:spacing w:line="360" w:lineRule="auto"/>
        <w:jc w:val="left"/>
        <w:rPr>
          <w:rFonts w:hint="eastAsia"/>
        </w:rPr>
      </w:pPr>
      <w:r>
        <w:rPr>
          <w:rFonts w:hint="eastAsia"/>
        </w:rPr>
        <w:t xml:space="preserve">    5.电信业务经营许可证</w:t>
      </w:r>
    </w:p>
    <w:p w:rsidR="00F22CF7" w:rsidRDefault="00F22CF7" w:rsidP="00F22CF7">
      <w:pPr>
        <w:spacing w:line="360" w:lineRule="auto"/>
        <w:jc w:val="left"/>
        <w:rPr>
          <w:rFonts w:hint="eastAsia"/>
          <w:b/>
        </w:rPr>
      </w:pPr>
      <w:r>
        <w:rPr>
          <w:rFonts w:hint="eastAsia"/>
          <w:b/>
        </w:rPr>
        <w:t>二、符合性检查</w:t>
      </w:r>
    </w:p>
    <w:p w:rsidR="00F22CF7" w:rsidRDefault="00F22CF7" w:rsidP="00F22CF7">
      <w:pPr>
        <w:spacing w:line="360" w:lineRule="auto"/>
        <w:jc w:val="left"/>
        <w:rPr>
          <w:rFonts w:hint="eastAsia"/>
        </w:rPr>
      </w:pPr>
      <w:r>
        <w:rPr>
          <w:rFonts w:hint="eastAsi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F22CF7" w:rsidRDefault="00F22CF7" w:rsidP="00F22CF7">
      <w:pPr>
        <w:spacing w:line="360" w:lineRule="auto"/>
        <w:jc w:val="left"/>
        <w:rPr>
          <w:rFonts w:hint="eastAsia"/>
        </w:rPr>
      </w:pPr>
      <w:r>
        <w:rPr>
          <w:rFonts w:hint="eastAsia"/>
        </w:rPr>
        <w:t xml:space="preserve">    1.开标一览表</w:t>
      </w:r>
    </w:p>
    <w:p w:rsidR="00F22CF7" w:rsidRDefault="00F22CF7" w:rsidP="00F22CF7">
      <w:pPr>
        <w:spacing w:line="360" w:lineRule="auto"/>
        <w:jc w:val="left"/>
        <w:rPr>
          <w:rFonts w:hint="eastAsia"/>
        </w:rPr>
      </w:pPr>
      <w:r>
        <w:rPr>
          <w:rFonts w:hint="eastAsia"/>
        </w:rPr>
        <w:t xml:space="preserve">    2.分项报价表</w:t>
      </w:r>
    </w:p>
    <w:p w:rsidR="00F22CF7" w:rsidRDefault="00F22CF7" w:rsidP="00F22CF7">
      <w:pPr>
        <w:spacing w:line="360" w:lineRule="auto"/>
        <w:jc w:val="left"/>
        <w:rPr>
          <w:rFonts w:hint="eastAsia"/>
          <w:b/>
        </w:rPr>
      </w:pPr>
      <w:r>
        <w:rPr>
          <w:rFonts w:hint="eastAsia"/>
          <w:b/>
        </w:rPr>
        <w:t>三、评分标准</w:t>
      </w:r>
    </w:p>
    <w:tbl>
      <w:tblPr>
        <w:tblStyle w:val="aa"/>
        <w:tblW w:w="5000" w:type="pct"/>
        <w:tblInd w:w="0" w:type="dxa"/>
        <w:tblLook w:val="04A0"/>
      </w:tblPr>
      <w:tblGrid>
        <w:gridCol w:w="673"/>
        <w:gridCol w:w="2018"/>
        <w:gridCol w:w="2243"/>
        <w:gridCol w:w="1345"/>
        <w:gridCol w:w="2243"/>
      </w:tblGrid>
      <w:tr w:rsidR="00F22CF7" w:rsidTr="00F22CF7">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对应的投标格式</w:t>
            </w:r>
          </w:p>
        </w:tc>
      </w:tr>
      <w:tr w:rsidR="00F22CF7" w:rsidTr="00F22CF7">
        <w:tc>
          <w:tcPr>
            <w:tcW w:w="395" w:type="pct"/>
            <w:vMerge w:val="restart"/>
            <w:tcBorders>
              <w:top w:val="single" w:sz="4" w:space="0" w:color="auto"/>
              <w:left w:val="single" w:sz="4" w:space="0" w:color="auto"/>
              <w:bottom w:val="single" w:sz="4" w:space="0" w:color="auto"/>
              <w:right w:val="single" w:sz="4" w:space="0" w:color="auto"/>
            </w:tcBorders>
            <w:hideMark/>
          </w:tcPr>
          <w:p w:rsidR="00F22CF7" w:rsidRDefault="00F22CF7">
            <w:pPr>
              <w:jc w:val="center"/>
            </w:pPr>
            <w:r>
              <w:rPr>
                <w:rFonts w:hint="eastAsia"/>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1.同类项目经验</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投标人2017年1月1日至投标截止日期前完成的互联网专线接入成功案例，每提供1个得2分，最高得4分。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0～4</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同类项目经验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2.相关认证</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提交有效的ISO9001质量管理体系认证得1分。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相关认证 </w:t>
            </w:r>
          </w:p>
        </w:tc>
      </w:tr>
      <w:tr w:rsidR="00F22CF7" w:rsidTr="00F22CF7">
        <w:tc>
          <w:tcPr>
            <w:tcW w:w="395" w:type="pct"/>
            <w:vMerge w:val="restart"/>
            <w:tcBorders>
              <w:top w:val="single" w:sz="4" w:space="0" w:color="auto"/>
              <w:left w:val="single" w:sz="4" w:space="0" w:color="auto"/>
              <w:bottom w:val="single" w:sz="4" w:space="0" w:color="auto"/>
              <w:right w:val="single" w:sz="4" w:space="0" w:color="auto"/>
            </w:tcBorders>
            <w:hideMark/>
          </w:tcPr>
          <w:p w:rsidR="00F22CF7" w:rsidRDefault="00F22CF7">
            <w:pPr>
              <w:jc w:val="center"/>
            </w:pPr>
            <w:r>
              <w:rPr>
                <w:rFonts w:hint="eastAsia"/>
              </w:rPr>
              <w:t xml:space="preserve">第二部分 </w:t>
            </w:r>
            <w:r>
              <w:rPr>
                <w:rFonts w:hint="eastAsia"/>
              </w:rPr>
              <w:lastRenderedPageBreak/>
              <w:t>技术部分</w:t>
            </w: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lastRenderedPageBreak/>
              <w:t>1.技术需求满足情况</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全部满足第一包技术需求第二条（投标技术要求）中前7项得28分，每有一</w:t>
            </w:r>
            <w:r>
              <w:rPr>
                <w:rFonts w:hint="eastAsia"/>
              </w:rPr>
              <w:lastRenderedPageBreak/>
              <w:t>项不满足扣4分，扣完为止。</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lastRenderedPageBreak/>
              <w:t>0～28</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技术需求满足情况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2.国际出口带宽</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投标供应商国际出口带宽大于等于1500G且小于3000G得6分，大于等于3000G得10分。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0～10</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国际出口带宽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3.公网IPV4地址</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提供公网IPV4地址数量为2个C类地址得4分，每多一个得3分，本项最多得10分。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0～10</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公网IPV4地址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4.连接所属总运营商网络核心</w:t>
            </w:r>
            <w:proofErr w:type="gramStart"/>
            <w:r>
              <w:rPr>
                <w:rFonts w:hint="eastAsia"/>
              </w:rPr>
              <w:t>层跳数</w:t>
            </w:r>
            <w:proofErr w:type="gramEnd"/>
            <w:r>
              <w:rPr>
                <w:rFonts w:hint="eastAsia"/>
              </w:rPr>
              <w:t>情况</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提供的电路以不多于2跳接入所属总运营商本地城域网</w:t>
            </w:r>
            <w:proofErr w:type="gramStart"/>
            <w:r>
              <w:rPr>
                <w:rFonts w:hint="eastAsia"/>
              </w:rPr>
              <w:t>核心层得10分</w:t>
            </w:r>
            <w:proofErr w:type="gramEnd"/>
            <w:r>
              <w:rPr>
                <w:rFonts w:hint="eastAsia"/>
              </w:rPr>
              <w:t>；以不多于3跳接入所属总运营商本地城域网</w:t>
            </w:r>
            <w:proofErr w:type="gramStart"/>
            <w:r>
              <w:rPr>
                <w:rFonts w:hint="eastAsia"/>
              </w:rPr>
              <w:t>核心层得6分</w:t>
            </w:r>
            <w:proofErr w:type="gramEnd"/>
            <w:r>
              <w:rPr>
                <w:rFonts w:hint="eastAsia"/>
              </w:rPr>
              <w:t>；以不多于4跳接入所属总运营商本地城域网</w:t>
            </w:r>
            <w:proofErr w:type="gramStart"/>
            <w:r>
              <w:rPr>
                <w:rFonts w:hint="eastAsia"/>
              </w:rPr>
              <w:t>核心层得1分</w:t>
            </w:r>
            <w:proofErr w:type="gramEnd"/>
            <w:r>
              <w:rPr>
                <w:rFonts w:hint="eastAsia"/>
              </w:rPr>
              <w:t>，否则不得分。不提供网络拓扑图本项不得分。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0～10</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连接所属总运营商网络核心</w:t>
            </w:r>
            <w:proofErr w:type="gramStart"/>
            <w:r>
              <w:rPr>
                <w:rFonts w:hint="eastAsia"/>
              </w:rPr>
              <w:t>层跳数</w:t>
            </w:r>
            <w:proofErr w:type="gramEnd"/>
            <w:r>
              <w:rPr>
                <w:rFonts w:hint="eastAsia"/>
              </w:rPr>
              <w:t xml:space="preserve">情况 </w:t>
            </w:r>
          </w:p>
        </w:tc>
      </w:tr>
      <w:tr w:rsidR="00F22CF7" w:rsidTr="00F22CF7">
        <w:tc>
          <w:tcPr>
            <w:tcW w:w="395" w:type="pct"/>
            <w:vMerge w:val="restart"/>
            <w:tcBorders>
              <w:top w:val="single" w:sz="4" w:space="0" w:color="auto"/>
              <w:left w:val="single" w:sz="4" w:space="0" w:color="auto"/>
              <w:bottom w:val="single" w:sz="4" w:space="0" w:color="auto"/>
              <w:right w:val="single" w:sz="4" w:space="0" w:color="auto"/>
            </w:tcBorders>
            <w:hideMark/>
          </w:tcPr>
          <w:p w:rsidR="00F22CF7" w:rsidRDefault="00F22CF7">
            <w:pPr>
              <w:jc w:val="center"/>
            </w:pPr>
            <w:r>
              <w:rPr>
                <w:rFonts w:hint="eastAsia"/>
              </w:rPr>
              <w:t>第三部分 售后服务</w:t>
            </w: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1.售后服务方案</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1.满足第一包技术需求第三条（售后服务和线路维护要求）第一项得4分。</w:t>
            </w:r>
          </w:p>
          <w:p w:rsidR="00F22CF7" w:rsidRDefault="00F22CF7">
            <w:pPr>
              <w:jc w:val="left"/>
              <w:rPr>
                <w:rFonts w:hint="eastAsia"/>
              </w:rPr>
            </w:pPr>
            <w:r>
              <w:rPr>
                <w:rFonts w:hint="eastAsia"/>
              </w:rPr>
              <w:t>2.满足第一包技术需求第三条（售后服务和线路维护要求）第二项得4分。</w:t>
            </w:r>
          </w:p>
          <w:p w:rsidR="00F22CF7" w:rsidRDefault="00F22CF7">
            <w:pPr>
              <w:jc w:val="left"/>
            </w:pPr>
            <w:r>
              <w:rPr>
                <w:rFonts w:hint="eastAsia"/>
              </w:rPr>
              <w:t>3.售后服务方案科学、合理性强得4分，较为科学、合理得2分，不够科学、合理得0分。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0～12</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售后服务方案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2.线路维护方案</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1.满足第一包技术需求第三条（售后服务和线路维护要求）第三项得4分。</w:t>
            </w:r>
          </w:p>
          <w:p w:rsidR="00F22CF7" w:rsidRDefault="00F22CF7">
            <w:pPr>
              <w:jc w:val="left"/>
            </w:pPr>
            <w:r>
              <w:rPr>
                <w:rFonts w:hint="eastAsia"/>
              </w:rPr>
              <w:t>2.线路维护方案科学、合理性强得4</w:t>
            </w:r>
            <w:r>
              <w:rPr>
                <w:rFonts w:hint="eastAsia"/>
              </w:rPr>
              <w:lastRenderedPageBreak/>
              <w:t>分，较为科学、合理得2分，不够科学、合理得0分。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lastRenderedPageBreak/>
              <w:t>0～8</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线路维护方案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3.维护团队</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明确维护团队成员得1分，并承诺未经采购人同意不得更换本项目售后对接人得1分。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0～2</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维护团队 </w:t>
            </w:r>
          </w:p>
        </w:tc>
      </w:tr>
      <w:tr w:rsidR="00F22CF7" w:rsidTr="00F22CF7">
        <w:tc>
          <w:tcPr>
            <w:tcW w:w="395" w:type="pct"/>
            <w:tcBorders>
              <w:top w:val="single" w:sz="4" w:space="0" w:color="auto"/>
              <w:left w:val="single" w:sz="4" w:space="0" w:color="auto"/>
              <w:bottom w:val="single" w:sz="4" w:space="0" w:color="auto"/>
              <w:right w:val="single" w:sz="4" w:space="0" w:color="auto"/>
            </w:tcBorders>
            <w:hideMark/>
          </w:tcPr>
          <w:p w:rsidR="00F22CF7" w:rsidRDefault="00F22CF7">
            <w:pPr>
              <w:jc w:val="center"/>
            </w:pPr>
            <w:r>
              <w:rPr>
                <w:rFonts w:hint="eastAsia"/>
              </w:rPr>
              <w:t>第四部分 报价分</w:t>
            </w: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1.价格</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（1）满足招标文件要求且投标价格最低的投标报价为评标基准价，其投标人的报价分为最高分15分；</w:t>
            </w:r>
          </w:p>
          <w:p w:rsidR="00F22CF7" w:rsidRDefault="00F22CF7">
            <w:pPr>
              <w:jc w:val="left"/>
              <w:rPr>
                <w:rFonts w:hint="eastAsia"/>
              </w:rPr>
            </w:pPr>
            <w:r>
              <w:rPr>
                <w:rFonts w:hint="eastAsia"/>
              </w:rPr>
              <w:t>（2）其他投标人的报价分按以下公式计算：</w:t>
            </w:r>
          </w:p>
          <w:p w:rsidR="00F22CF7" w:rsidRDefault="00F22CF7">
            <w:pPr>
              <w:jc w:val="left"/>
              <w:rPr>
                <w:rFonts w:hint="eastAsia"/>
              </w:rPr>
            </w:pPr>
            <w:r>
              <w:rPr>
                <w:rFonts w:hint="eastAsia"/>
              </w:rPr>
              <w:t>报价得分=(评标基准价／投标报价)×</w:t>
            </w:r>
            <w:proofErr w:type="gramStart"/>
            <w:r>
              <w:rPr>
                <w:rFonts w:hint="eastAsia"/>
              </w:rPr>
              <w:t>价格权</w:t>
            </w:r>
            <w:proofErr w:type="gramEnd"/>
            <w:r>
              <w:rPr>
                <w:rFonts w:hint="eastAsia"/>
              </w:rPr>
              <w:t>值×100；</w:t>
            </w:r>
          </w:p>
          <w:p w:rsidR="00F22CF7" w:rsidRDefault="00F22CF7">
            <w:pPr>
              <w:jc w:val="left"/>
              <w:rPr>
                <w:rFonts w:hint="eastAsia"/>
              </w:rPr>
            </w:pPr>
            <w:r>
              <w:rPr>
                <w:rFonts w:hint="eastAsia"/>
              </w:rPr>
              <w:t>（3）小型、微型企业价格折扣率</w:t>
            </w:r>
          </w:p>
          <w:p w:rsidR="00F22CF7" w:rsidRDefault="00F22CF7">
            <w:pPr>
              <w:jc w:val="left"/>
            </w:pPr>
            <w:r>
              <w:rPr>
                <w:rFonts w:hint="eastAsia"/>
              </w:rPr>
              <w:t>作为非专门面向小型、微型企业的采购项目，其中小型、微型企业参与投标的，对其产品价格给予6%的扣除，用扣除后的价格参与评审。监狱企业、残疾人福利性单位视同小型、微型企业。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0～15</w:t>
            </w:r>
          </w:p>
        </w:tc>
        <w:tc>
          <w:tcPr>
            <w:tcW w:w="1316" w:type="pct"/>
            <w:tcBorders>
              <w:top w:val="single" w:sz="4" w:space="0" w:color="auto"/>
              <w:left w:val="single" w:sz="4" w:space="0" w:color="auto"/>
              <w:bottom w:val="single" w:sz="4" w:space="0" w:color="auto"/>
              <w:right w:val="single" w:sz="4" w:space="0" w:color="auto"/>
            </w:tcBorders>
          </w:tcPr>
          <w:p w:rsidR="00F22CF7" w:rsidRDefault="00F22CF7"/>
        </w:tc>
      </w:tr>
    </w:tbl>
    <w:p w:rsidR="00F22CF7" w:rsidRDefault="00F22CF7" w:rsidP="00F22CF7">
      <w:pPr>
        <w:rPr>
          <w:rFonts w:hint="eastAsia"/>
        </w:rPr>
      </w:pPr>
    </w:p>
    <w:p w:rsidR="00F22CF7" w:rsidRDefault="00F22CF7" w:rsidP="00F22CF7">
      <w:pPr>
        <w:widowControl/>
        <w:jc w:val="left"/>
        <w:rPr>
          <w:kern w:val="0"/>
        </w:rPr>
        <w:sectPr w:rsidR="00F22CF7">
          <w:pgSz w:w="11906" w:h="16838"/>
          <w:pgMar w:top="1440" w:right="1800" w:bottom="1440" w:left="1800" w:header="851" w:footer="992" w:gutter="0"/>
          <w:cols w:space="720"/>
          <w:docGrid w:type="lines" w:linePitch="312"/>
        </w:sectPr>
      </w:pPr>
    </w:p>
    <w:p w:rsidR="00F22CF7" w:rsidRDefault="00F22CF7" w:rsidP="00F22CF7">
      <w:pPr>
        <w:rPr>
          <w:rFonts w:hint="eastAsia"/>
        </w:rPr>
      </w:pPr>
    </w:p>
    <w:p w:rsidR="00F22CF7" w:rsidRDefault="00F22CF7" w:rsidP="00F22CF7">
      <w:pPr>
        <w:jc w:val="left"/>
        <w:rPr>
          <w:rFonts w:hint="eastAsia"/>
          <w:sz w:val="28"/>
        </w:rPr>
      </w:pPr>
      <w:r>
        <w:rPr>
          <w:rFonts w:hint="eastAsia"/>
          <w:sz w:val="28"/>
        </w:rPr>
        <w:t>包号：</w:t>
      </w:r>
      <w:r>
        <w:rPr>
          <w:rFonts w:hint="eastAsia"/>
          <w:sz w:val="28"/>
          <w:u w:val="single"/>
        </w:rPr>
        <w:t>02</w:t>
      </w:r>
      <w:r>
        <w:rPr>
          <w:rFonts w:hint="eastAsia"/>
          <w:sz w:val="28"/>
        </w:rPr>
        <w:t xml:space="preserve">    包名称：</w:t>
      </w:r>
      <w:r>
        <w:rPr>
          <w:rFonts w:hint="eastAsia"/>
          <w:sz w:val="28"/>
          <w:u w:val="single"/>
        </w:rPr>
        <w:t>1.5Gbps互联网租用服务采购项目</w:t>
      </w:r>
    </w:p>
    <w:p w:rsidR="00F22CF7" w:rsidRDefault="00F22CF7" w:rsidP="00F22CF7">
      <w:pPr>
        <w:spacing w:line="360" w:lineRule="auto"/>
        <w:jc w:val="left"/>
        <w:rPr>
          <w:rFonts w:hint="eastAsia"/>
          <w:b/>
        </w:rPr>
      </w:pPr>
      <w:r>
        <w:rPr>
          <w:rFonts w:hint="eastAsia"/>
          <w:b/>
        </w:rPr>
        <w:t>一、资格审查</w:t>
      </w:r>
    </w:p>
    <w:p w:rsidR="00F22CF7" w:rsidRDefault="00F22CF7" w:rsidP="00F22CF7">
      <w:pPr>
        <w:spacing w:line="360" w:lineRule="auto"/>
        <w:jc w:val="left"/>
        <w:rPr>
          <w:rFonts w:hint="eastAsia"/>
        </w:rPr>
      </w:pPr>
      <w:r>
        <w:rPr>
          <w:rFonts w:hint="eastAsia"/>
        </w:rPr>
        <w:t xml:space="preserve">    投标人须提供下列各项资料，且所提供的资料满足招标文件要求，有任意一项未提交或审查不合格的，其投标将被按照无效投标处理，不得进入评标：</w:t>
      </w:r>
    </w:p>
    <w:p w:rsidR="00F22CF7" w:rsidRDefault="00F22CF7" w:rsidP="00F22CF7">
      <w:pPr>
        <w:spacing w:line="360" w:lineRule="auto"/>
        <w:jc w:val="left"/>
        <w:rPr>
          <w:rFonts w:hint="eastAsia"/>
        </w:rPr>
      </w:pPr>
      <w:r>
        <w:rPr>
          <w:rFonts w:hint="eastAsia"/>
        </w:rPr>
        <w:t xml:space="preserve">    1.投标声明函</w:t>
      </w:r>
    </w:p>
    <w:p w:rsidR="00F22CF7" w:rsidRDefault="00F22CF7" w:rsidP="00F22CF7">
      <w:pPr>
        <w:spacing w:line="360" w:lineRule="auto"/>
        <w:jc w:val="left"/>
        <w:rPr>
          <w:rFonts w:hint="eastAsia"/>
        </w:rPr>
      </w:pPr>
      <w:r>
        <w:rPr>
          <w:rFonts w:hint="eastAsia"/>
        </w:rPr>
        <w:t xml:space="preserve">    2.营业执照</w:t>
      </w:r>
    </w:p>
    <w:p w:rsidR="00F22CF7" w:rsidRDefault="00F22CF7" w:rsidP="00F22CF7">
      <w:pPr>
        <w:spacing w:line="360" w:lineRule="auto"/>
        <w:jc w:val="left"/>
        <w:rPr>
          <w:rFonts w:hint="eastAsia"/>
        </w:rPr>
      </w:pPr>
      <w:r>
        <w:rPr>
          <w:rFonts w:hint="eastAsia"/>
        </w:rPr>
        <w:t xml:space="preserve">    3.财务状况报告</w:t>
      </w:r>
    </w:p>
    <w:p w:rsidR="00F22CF7" w:rsidRDefault="00F22CF7" w:rsidP="00F22CF7">
      <w:pPr>
        <w:spacing w:line="360" w:lineRule="auto"/>
        <w:jc w:val="left"/>
        <w:rPr>
          <w:rFonts w:hint="eastAsia"/>
        </w:rPr>
      </w:pPr>
      <w:r>
        <w:rPr>
          <w:rFonts w:hint="eastAsia"/>
        </w:rPr>
        <w:t xml:space="preserve">    4.依法缴纳税收和社会保障资金的相关材料</w:t>
      </w:r>
    </w:p>
    <w:p w:rsidR="00F22CF7" w:rsidRDefault="00F22CF7" w:rsidP="00F22CF7">
      <w:pPr>
        <w:spacing w:line="360" w:lineRule="auto"/>
        <w:jc w:val="left"/>
        <w:rPr>
          <w:rFonts w:hint="eastAsia"/>
        </w:rPr>
      </w:pPr>
      <w:r>
        <w:rPr>
          <w:rFonts w:hint="eastAsia"/>
        </w:rPr>
        <w:t xml:space="preserve">    5.电信业务经营许可证</w:t>
      </w:r>
    </w:p>
    <w:p w:rsidR="00F22CF7" w:rsidRDefault="00F22CF7" w:rsidP="00F22CF7">
      <w:pPr>
        <w:spacing w:line="360" w:lineRule="auto"/>
        <w:jc w:val="left"/>
        <w:rPr>
          <w:rFonts w:hint="eastAsia"/>
          <w:b/>
        </w:rPr>
      </w:pPr>
      <w:r>
        <w:rPr>
          <w:rFonts w:hint="eastAsia"/>
          <w:b/>
        </w:rPr>
        <w:t>二、符合性检查</w:t>
      </w:r>
    </w:p>
    <w:p w:rsidR="00F22CF7" w:rsidRDefault="00F22CF7" w:rsidP="00F22CF7">
      <w:pPr>
        <w:spacing w:line="360" w:lineRule="auto"/>
        <w:jc w:val="left"/>
        <w:rPr>
          <w:rFonts w:hint="eastAsia"/>
        </w:rPr>
      </w:pPr>
      <w:r>
        <w:rPr>
          <w:rFonts w:hint="eastAsi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F22CF7" w:rsidRDefault="00F22CF7" w:rsidP="00F22CF7">
      <w:pPr>
        <w:spacing w:line="360" w:lineRule="auto"/>
        <w:jc w:val="left"/>
        <w:rPr>
          <w:rFonts w:hint="eastAsia"/>
        </w:rPr>
      </w:pPr>
      <w:r>
        <w:rPr>
          <w:rFonts w:hint="eastAsia"/>
        </w:rPr>
        <w:t xml:space="preserve">    1.开标一览表</w:t>
      </w:r>
    </w:p>
    <w:p w:rsidR="00F22CF7" w:rsidRDefault="00F22CF7" w:rsidP="00F22CF7">
      <w:pPr>
        <w:spacing w:line="360" w:lineRule="auto"/>
        <w:jc w:val="left"/>
        <w:rPr>
          <w:rFonts w:hint="eastAsia"/>
        </w:rPr>
      </w:pPr>
      <w:r>
        <w:rPr>
          <w:rFonts w:hint="eastAsia"/>
        </w:rPr>
        <w:t xml:space="preserve">    2.分项报价表</w:t>
      </w:r>
    </w:p>
    <w:p w:rsidR="00F22CF7" w:rsidRDefault="00F22CF7" w:rsidP="00F22CF7">
      <w:pPr>
        <w:spacing w:line="360" w:lineRule="auto"/>
        <w:jc w:val="left"/>
        <w:rPr>
          <w:rFonts w:hint="eastAsia"/>
        </w:rPr>
      </w:pPr>
      <w:r>
        <w:rPr>
          <w:rFonts w:hint="eastAsia"/>
        </w:rPr>
        <w:t xml:space="preserve">    3.非第一包综合评分排名第一的供应商</w:t>
      </w:r>
    </w:p>
    <w:p w:rsidR="00F22CF7" w:rsidRDefault="00F22CF7" w:rsidP="00F22CF7">
      <w:pPr>
        <w:spacing w:line="360" w:lineRule="auto"/>
        <w:jc w:val="left"/>
        <w:rPr>
          <w:rFonts w:hint="eastAsia"/>
          <w:b/>
        </w:rPr>
      </w:pPr>
      <w:r>
        <w:rPr>
          <w:rFonts w:hint="eastAsia"/>
          <w:b/>
        </w:rPr>
        <w:t>三、评分标准</w:t>
      </w:r>
    </w:p>
    <w:p w:rsidR="00F22CF7" w:rsidRDefault="00F22CF7" w:rsidP="00F22CF7">
      <w:pPr>
        <w:spacing w:line="360" w:lineRule="auto"/>
        <w:jc w:val="left"/>
        <w:rPr>
          <w:rFonts w:hint="eastAsia"/>
        </w:rPr>
      </w:pPr>
    </w:p>
    <w:tbl>
      <w:tblPr>
        <w:tblStyle w:val="aa"/>
        <w:tblW w:w="5000" w:type="pct"/>
        <w:tblInd w:w="0" w:type="dxa"/>
        <w:tblLook w:val="04A0"/>
      </w:tblPr>
      <w:tblGrid>
        <w:gridCol w:w="673"/>
        <w:gridCol w:w="2018"/>
        <w:gridCol w:w="2243"/>
        <w:gridCol w:w="1345"/>
        <w:gridCol w:w="2243"/>
      </w:tblGrid>
      <w:tr w:rsidR="00F22CF7" w:rsidTr="00F22CF7">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CF7" w:rsidRDefault="00F22CF7">
            <w:pPr>
              <w:jc w:val="center"/>
              <w:rPr>
                <w:rFonts w:ascii="黑体" w:eastAsia="黑体" w:hAnsi="黑体"/>
              </w:rPr>
            </w:pPr>
            <w:r>
              <w:rPr>
                <w:rFonts w:ascii="黑体" w:eastAsia="黑体" w:hAnsi="黑体" w:hint="eastAsia"/>
              </w:rPr>
              <w:t>对应的投标格式</w:t>
            </w:r>
          </w:p>
        </w:tc>
      </w:tr>
      <w:tr w:rsidR="00F22CF7" w:rsidTr="00F22CF7">
        <w:tc>
          <w:tcPr>
            <w:tcW w:w="395" w:type="pct"/>
            <w:vMerge w:val="restart"/>
            <w:tcBorders>
              <w:top w:val="single" w:sz="4" w:space="0" w:color="auto"/>
              <w:left w:val="single" w:sz="4" w:space="0" w:color="auto"/>
              <w:bottom w:val="single" w:sz="4" w:space="0" w:color="auto"/>
              <w:right w:val="single" w:sz="4" w:space="0" w:color="auto"/>
            </w:tcBorders>
            <w:hideMark/>
          </w:tcPr>
          <w:p w:rsidR="00F22CF7" w:rsidRDefault="00F22CF7">
            <w:pPr>
              <w:jc w:val="center"/>
            </w:pPr>
            <w:r>
              <w:rPr>
                <w:rFonts w:hint="eastAsia"/>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1.同类项目经验</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投标人2017年1月1日至投标截止日期前完成的互联网专线接入成功案例，每提供1个得2分，最高得4分。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0～4</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同类项目经验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2.有关认证</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提交有效的ISO9001质量管理体系认证得1分。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有关认证 </w:t>
            </w:r>
          </w:p>
        </w:tc>
      </w:tr>
      <w:tr w:rsidR="00F22CF7" w:rsidTr="00F22CF7">
        <w:tc>
          <w:tcPr>
            <w:tcW w:w="395" w:type="pct"/>
            <w:vMerge w:val="restart"/>
            <w:tcBorders>
              <w:top w:val="single" w:sz="4" w:space="0" w:color="auto"/>
              <w:left w:val="single" w:sz="4" w:space="0" w:color="auto"/>
              <w:bottom w:val="single" w:sz="4" w:space="0" w:color="auto"/>
              <w:right w:val="single" w:sz="4" w:space="0" w:color="auto"/>
            </w:tcBorders>
            <w:hideMark/>
          </w:tcPr>
          <w:p w:rsidR="00F22CF7" w:rsidRDefault="00F22CF7">
            <w:pPr>
              <w:jc w:val="center"/>
            </w:pPr>
            <w:r>
              <w:rPr>
                <w:rFonts w:hint="eastAsia"/>
              </w:rPr>
              <w:t>第二部分 技</w:t>
            </w:r>
            <w:r>
              <w:rPr>
                <w:rFonts w:hint="eastAsia"/>
              </w:rPr>
              <w:lastRenderedPageBreak/>
              <w:t>术部分</w:t>
            </w: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lastRenderedPageBreak/>
              <w:t>1.技术需求满足情况</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全部满足第二包技术需求第二条（投标技术要求）中前7项得28分，每有一项不满足扣4分，</w:t>
            </w:r>
            <w:r>
              <w:rPr>
                <w:rFonts w:hint="eastAsia"/>
              </w:rPr>
              <w:lastRenderedPageBreak/>
              <w:t>扣完为止。</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lastRenderedPageBreak/>
              <w:t>0～28</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技术需求满足情况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2.国际出口带宽</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投标供应商国际出口带宽大于等于500G，小于1000G得6分，大于等于1000G得10分。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0～10</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国际出口带宽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3.公网IPV4地址</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提供公网IPV4地址数量为1个C类地址得4分，每多一个得3分，本项最多得10分。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0～10</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公网IPV4地址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4.连接所属总运营商网络核心</w:t>
            </w:r>
            <w:proofErr w:type="gramStart"/>
            <w:r>
              <w:rPr>
                <w:rFonts w:hint="eastAsia"/>
              </w:rPr>
              <w:t>层跳数</w:t>
            </w:r>
            <w:proofErr w:type="gramEnd"/>
            <w:r>
              <w:rPr>
                <w:rFonts w:hint="eastAsia"/>
              </w:rPr>
              <w:t>情况</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提供的电路以不多于2跳接入所属总运营商本地城域网</w:t>
            </w:r>
            <w:proofErr w:type="gramStart"/>
            <w:r>
              <w:rPr>
                <w:rFonts w:hint="eastAsia"/>
              </w:rPr>
              <w:t>核心层得10分</w:t>
            </w:r>
            <w:proofErr w:type="gramEnd"/>
            <w:r>
              <w:rPr>
                <w:rFonts w:hint="eastAsia"/>
              </w:rPr>
              <w:t>；以不多于3跳接入所属总运营商本地城域网</w:t>
            </w:r>
            <w:proofErr w:type="gramStart"/>
            <w:r>
              <w:rPr>
                <w:rFonts w:hint="eastAsia"/>
              </w:rPr>
              <w:t>核心层得6分</w:t>
            </w:r>
            <w:proofErr w:type="gramEnd"/>
            <w:r>
              <w:rPr>
                <w:rFonts w:hint="eastAsia"/>
              </w:rPr>
              <w:t>；以不多于4跳接入所属总运营商本地城域网</w:t>
            </w:r>
            <w:proofErr w:type="gramStart"/>
            <w:r>
              <w:rPr>
                <w:rFonts w:hint="eastAsia"/>
              </w:rPr>
              <w:t>核心层得1分</w:t>
            </w:r>
            <w:proofErr w:type="gramEnd"/>
            <w:r>
              <w:rPr>
                <w:rFonts w:hint="eastAsia"/>
              </w:rPr>
              <w:t>，否则不得分。不提供网络拓扑图本项不得分。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0～10</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连接所属总运营商网络核心</w:t>
            </w:r>
            <w:proofErr w:type="gramStart"/>
            <w:r>
              <w:rPr>
                <w:rFonts w:hint="eastAsia"/>
              </w:rPr>
              <w:t>层跳数</w:t>
            </w:r>
            <w:proofErr w:type="gramEnd"/>
            <w:r>
              <w:rPr>
                <w:rFonts w:hint="eastAsia"/>
              </w:rPr>
              <w:t xml:space="preserve">情况 </w:t>
            </w:r>
          </w:p>
        </w:tc>
      </w:tr>
      <w:tr w:rsidR="00F22CF7" w:rsidTr="00F22CF7">
        <w:tc>
          <w:tcPr>
            <w:tcW w:w="395" w:type="pct"/>
            <w:vMerge w:val="restart"/>
            <w:tcBorders>
              <w:top w:val="single" w:sz="4" w:space="0" w:color="auto"/>
              <w:left w:val="single" w:sz="4" w:space="0" w:color="auto"/>
              <w:bottom w:val="single" w:sz="4" w:space="0" w:color="auto"/>
              <w:right w:val="single" w:sz="4" w:space="0" w:color="auto"/>
            </w:tcBorders>
            <w:hideMark/>
          </w:tcPr>
          <w:p w:rsidR="00F22CF7" w:rsidRDefault="00F22CF7">
            <w:pPr>
              <w:jc w:val="center"/>
            </w:pPr>
            <w:r>
              <w:rPr>
                <w:rFonts w:hint="eastAsia"/>
              </w:rPr>
              <w:t>第三部分 售后服务</w:t>
            </w: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1.售后服务方案</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1.满足第二包技术需求第三条（售后服务和线路维护要求）第一项得4分。</w:t>
            </w:r>
          </w:p>
          <w:p w:rsidR="00F22CF7" w:rsidRDefault="00F22CF7">
            <w:pPr>
              <w:jc w:val="left"/>
              <w:rPr>
                <w:rFonts w:hint="eastAsia"/>
              </w:rPr>
            </w:pPr>
            <w:r>
              <w:rPr>
                <w:rFonts w:hint="eastAsia"/>
              </w:rPr>
              <w:t>2.满足第二包技术需求第三条（售后服务和线路维护要求）第二项得4分。</w:t>
            </w:r>
          </w:p>
          <w:p w:rsidR="00F22CF7" w:rsidRDefault="00F22CF7">
            <w:pPr>
              <w:jc w:val="left"/>
            </w:pPr>
            <w:r>
              <w:rPr>
                <w:rFonts w:hint="eastAsia"/>
              </w:rPr>
              <w:t>3.售后服务方案科学、合理性强得4分，较为科学、合理得2分，不够科学、合理得0分。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0～12</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售后服务方案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2.线路维护方案</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1.满足第二包技术需求第三条（售后服务和线路维护要求）第三项得4分。</w:t>
            </w:r>
          </w:p>
          <w:p w:rsidR="00F22CF7" w:rsidRDefault="00F22CF7">
            <w:pPr>
              <w:jc w:val="left"/>
            </w:pPr>
            <w:r>
              <w:rPr>
                <w:rFonts w:hint="eastAsia"/>
              </w:rPr>
              <w:t>2.线路维护方案科学、合理性强得4分，较为科学、合</w:t>
            </w:r>
            <w:r>
              <w:rPr>
                <w:rFonts w:hint="eastAsia"/>
              </w:rPr>
              <w:lastRenderedPageBreak/>
              <w:t>理得2分，不够科学、合理得0分。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lastRenderedPageBreak/>
              <w:t>0～8</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线路维护方案 </w:t>
            </w:r>
          </w:p>
        </w:tc>
      </w:tr>
      <w:tr w:rsidR="00F22CF7" w:rsidTr="00F22CF7">
        <w:tc>
          <w:tcPr>
            <w:tcW w:w="0" w:type="auto"/>
            <w:vMerge/>
            <w:tcBorders>
              <w:top w:val="single" w:sz="4" w:space="0" w:color="auto"/>
              <w:left w:val="single" w:sz="4" w:space="0" w:color="auto"/>
              <w:bottom w:val="single" w:sz="4" w:space="0" w:color="auto"/>
              <w:right w:val="single" w:sz="4" w:space="0" w:color="auto"/>
            </w:tcBorders>
            <w:vAlign w:val="center"/>
            <w:hideMark/>
          </w:tcPr>
          <w:p w:rsidR="00F22CF7" w:rsidRDefault="00F22CF7">
            <w:pPr>
              <w:widowControl/>
              <w:jc w:val="left"/>
            </w:pP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3.维护团队</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明确维护团队成员得1分，并承诺未经采购人同意不得更换本项目售后对接人得1分。</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0～2</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 xml:space="preserve">维护团队 </w:t>
            </w:r>
          </w:p>
        </w:tc>
      </w:tr>
      <w:tr w:rsidR="00F22CF7" w:rsidTr="00F22CF7">
        <w:tc>
          <w:tcPr>
            <w:tcW w:w="395" w:type="pct"/>
            <w:tcBorders>
              <w:top w:val="single" w:sz="4" w:space="0" w:color="auto"/>
              <w:left w:val="single" w:sz="4" w:space="0" w:color="auto"/>
              <w:bottom w:val="single" w:sz="4" w:space="0" w:color="auto"/>
              <w:right w:val="single" w:sz="4" w:space="0" w:color="auto"/>
            </w:tcBorders>
            <w:hideMark/>
          </w:tcPr>
          <w:p w:rsidR="00F22CF7" w:rsidRDefault="00F22CF7">
            <w:pPr>
              <w:jc w:val="center"/>
            </w:pPr>
            <w:r>
              <w:rPr>
                <w:rFonts w:hint="eastAsia"/>
              </w:rPr>
              <w:t>第四部分 报价分</w:t>
            </w:r>
          </w:p>
        </w:tc>
        <w:tc>
          <w:tcPr>
            <w:tcW w:w="1184"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1.价格</w:t>
            </w:r>
          </w:p>
        </w:tc>
        <w:tc>
          <w:tcPr>
            <w:tcW w:w="1316"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（1）满足招标文件要求且投标价格最低的投标报价为评标基准价，其投标人的报价分为最高分15分；</w:t>
            </w:r>
          </w:p>
          <w:p w:rsidR="00F22CF7" w:rsidRDefault="00F22CF7">
            <w:pPr>
              <w:jc w:val="left"/>
              <w:rPr>
                <w:rFonts w:hint="eastAsia"/>
              </w:rPr>
            </w:pPr>
            <w:r>
              <w:rPr>
                <w:rFonts w:hint="eastAsia"/>
              </w:rPr>
              <w:t>（2）其他投标人的报价分按以下公式计算：</w:t>
            </w:r>
          </w:p>
          <w:p w:rsidR="00F22CF7" w:rsidRDefault="00F22CF7">
            <w:pPr>
              <w:jc w:val="left"/>
              <w:rPr>
                <w:rFonts w:hint="eastAsia"/>
              </w:rPr>
            </w:pPr>
            <w:r>
              <w:rPr>
                <w:rFonts w:hint="eastAsia"/>
              </w:rPr>
              <w:t>报价得分=(评标基准价／投标报价)×</w:t>
            </w:r>
            <w:proofErr w:type="gramStart"/>
            <w:r>
              <w:rPr>
                <w:rFonts w:hint="eastAsia"/>
              </w:rPr>
              <w:t>价格权</w:t>
            </w:r>
            <w:proofErr w:type="gramEnd"/>
            <w:r>
              <w:rPr>
                <w:rFonts w:hint="eastAsia"/>
              </w:rPr>
              <w:t>值×100；</w:t>
            </w:r>
          </w:p>
          <w:p w:rsidR="00F22CF7" w:rsidRDefault="00F22CF7">
            <w:pPr>
              <w:jc w:val="left"/>
              <w:rPr>
                <w:rFonts w:hint="eastAsia"/>
              </w:rPr>
            </w:pPr>
            <w:r>
              <w:rPr>
                <w:rFonts w:hint="eastAsia"/>
              </w:rPr>
              <w:t>（3）小型、微型企业价格折扣率</w:t>
            </w:r>
          </w:p>
          <w:p w:rsidR="00F22CF7" w:rsidRDefault="00F22CF7">
            <w:pPr>
              <w:jc w:val="left"/>
            </w:pPr>
            <w:r>
              <w:rPr>
                <w:rFonts w:hint="eastAsia"/>
              </w:rPr>
              <w:t>作为非专门面向小型、微型企业的采购项目，其中小型、微型企业参与投标的，对其产品价格给予6%的扣除，用扣除后的价格参与评审。监狱企业、残疾人福利性单位视同小型、微型企业。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F22CF7" w:rsidRDefault="00F22CF7">
            <w:pPr>
              <w:jc w:val="left"/>
            </w:pPr>
            <w:r>
              <w:rPr>
                <w:rFonts w:hint="eastAsia"/>
              </w:rPr>
              <w:t>0～15</w:t>
            </w:r>
          </w:p>
        </w:tc>
        <w:tc>
          <w:tcPr>
            <w:tcW w:w="1316" w:type="pct"/>
            <w:tcBorders>
              <w:top w:val="single" w:sz="4" w:space="0" w:color="auto"/>
              <w:left w:val="single" w:sz="4" w:space="0" w:color="auto"/>
              <w:bottom w:val="single" w:sz="4" w:space="0" w:color="auto"/>
              <w:right w:val="single" w:sz="4" w:space="0" w:color="auto"/>
            </w:tcBorders>
          </w:tcPr>
          <w:p w:rsidR="00F22CF7" w:rsidRDefault="00F22CF7"/>
        </w:tc>
      </w:tr>
    </w:tbl>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rFonts w:hint="eastAsia"/>
        </w:rPr>
      </w:pPr>
      <w:r>
        <w:rPr>
          <w:rFonts w:hint="eastAsia"/>
          <w:kern w:val="0"/>
        </w:rPr>
        <w:br w:type="page"/>
      </w:r>
    </w:p>
    <w:p w:rsidR="00F22CF7" w:rsidRDefault="00F22CF7" w:rsidP="00F22CF7">
      <w:pPr>
        <w:jc w:val="center"/>
        <w:rPr>
          <w:rFonts w:hint="eastAsia"/>
          <w:b/>
          <w:sz w:val="28"/>
        </w:rPr>
      </w:pPr>
      <w:r>
        <w:rPr>
          <w:rFonts w:hint="eastAsia"/>
          <w:b/>
          <w:sz w:val="28"/>
        </w:rPr>
        <w:lastRenderedPageBreak/>
        <w:t>第五部分 技术规格及要求</w:t>
      </w:r>
    </w:p>
    <w:p w:rsidR="00F22CF7" w:rsidRDefault="00F22CF7" w:rsidP="00F22CF7">
      <w:pPr>
        <w:jc w:val="left"/>
        <w:rPr>
          <w:rFonts w:hint="eastAsia"/>
        </w:rPr>
      </w:pPr>
      <w:r>
        <w:rPr>
          <w:rFonts w:hint="eastAsia"/>
        </w:rPr>
        <w:t>详见附件：</w:t>
      </w:r>
    </w:p>
    <w:p w:rsidR="00F22CF7" w:rsidRDefault="00F22CF7" w:rsidP="00F22CF7">
      <w:pPr>
        <w:rPr>
          <w:rFonts w:hint="eastAsia"/>
        </w:rPr>
      </w:pPr>
      <w:r>
        <w:rPr>
          <w:rFonts w:hint="eastAsia"/>
        </w:rPr>
        <w:t xml:space="preserve">    技术服务需求(北京).</w:t>
      </w:r>
      <w:proofErr w:type="gramStart"/>
      <w:r>
        <w:rPr>
          <w:rFonts w:hint="eastAsia"/>
        </w:rPr>
        <w:t>doc</w:t>
      </w:r>
      <w:proofErr w:type="gramEnd"/>
    </w:p>
    <w:p w:rsidR="00F22CF7" w:rsidRDefault="00F22CF7" w:rsidP="00F22CF7">
      <w:pPr>
        <w:rPr>
          <w:rFonts w:hint="eastAsia"/>
        </w:rPr>
      </w:pPr>
    </w:p>
    <w:p w:rsidR="00F22CF7" w:rsidRDefault="00F22CF7" w:rsidP="00F22CF7">
      <w:pPr>
        <w:rPr>
          <w:rFonts w:hint="eastAsia"/>
        </w:rPr>
      </w:pPr>
    </w:p>
    <w:p w:rsidR="00F22CF7" w:rsidRDefault="00F22CF7" w:rsidP="00F22CF7">
      <w:pPr>
        <w:widowControl/>
        <w:jc w:val="left"/>
        <w:rPr>
          <w:rFonts w:hint="eastAsia"/>
        </w:rPr>
      </w:pPr>
      <w:r>
        <w:rPr>
          <w:rFonts w:hint="eastAsia"/>
          <w:kern w:val="0"/>
        </w:rPr>
        <w:br w:type="page"/>
      </w: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rPr>
          <w:rFonts w:hint="eastAsia"/>
        </w:rPr>
      </w:pPr>
    </w:p>
    <w:p w:rsidR="00F22CF7" w:rsidRDefault="00F22CF7" w:rsidP="00F22CF7">
      <w:pPr>
        <w:jc w:val="center"/>
        <w:rPr>
          <w:rFonts w:hint="eastAsia"/>
          <w:sz w:val="72"/>
        </w:rPr>
      </w:pPr>
      <w:r>
        <w:rPr>
          <w:rFonts w:hint="eastAsia"/>
          <w:b/>
          <w:sz w:val="72"/>
        </w:rPr>
        <w:t>第二章 通用部分</w:t>
      </w:r>
    </w:p>
    <w:p w:rsidR="00F22CF7" w:rsidRDefault="00F22CF7" w:rsidP="00F22CF7">
      <w:pPr>
        <w:rPr>
          <w:rFonts w:hint="eastAsia"/>
        </w:rPr>
      </w:pPr>
    </w:p>
    <w:p w:rsidR="00F22CF7" w:rsidRDefault="00F22CF7" w:rsidP="00F22CF7">
      <w:pPr>
        <w:widowControl/>
        <w:jc w:val="left"/>
        <w:rPr>
          <w:rFonts w:hint="eastAsia"/>
        </w:rPr>
      </w:pPr>
      <w:r>
        <w:rPr>
          <w:rFonts w:hint="eastAsia"/>
          <w:kern w:val="0"/>
        </w:rPr>
        <w:br w:type="page"/>
      </w:r>
    </w:p>
    <w:p w:rsidR="00F22CF7" w:rsidRDefault="00F22CF7" w:rsidP="00F22CF7">
      <w:pPr>
        <w:pStyle w:val="a9"/>
        <w:numPr>
          <w:ilvl w:val="0"/>
          <w:numId w:val="0"/>
        </w:numPr>
        <w:tabs>
          <w:tab w:val="clear" w:pos="4832"/>
          <w:tab w:val="num" w:pos="6816"/>
        </w:tabs>
        <w:ind w:left="-11"/>
        <w:rPr>
          <w:rFonts w:ascii="黑体" w:eastAsia="黑体" w:hAnsi="黑体" w:hint="eastAsia"/>
          <w:sz w:val="28"/>
          <w:szCs w:val="24"/>
          <w:lang w:eastAsia="zh-CN"/>
        </w:rPr>
      </w:pPr>
      <w:r>
        <w:rPr>
          <w:rFonts w:ascii="黑体" w:eastAsia="黑体" w:hAnsi="黑体" w:hint="eastAsia"/>
          <w:sz w:val="28"/>
          <w:szCs w:val="24"/>
          <w:lang w:eastAsia="zh-CN"/>
        </w:rPr>
        <w:lastRenderedPageBreak/>
        <w:t>第一部分 投标人须知</w:t>
      </w:r>
    </w:p>
    <w:p w:rsidR="00F22CF7" w:rsidRDefault="00F22CF7" w:rsidP="00F22CF7">
      <w:pPr>
        <w:rPr>
          <w:rFonts w:ascii="黑体" w:eastAsia="黑体" w:hAnsi="黑体" w:hint="eastAsia"/>
          <w:sz w:val="28"/>
          <w:szCs w:val="24"/>
        </w:rPr>
      </w:pPr>
    </w:p>
    <w:p w:rsidR="00F22CF7" w:rsidRDefault="00F22CF7" w:rsidP="00F22CF7">
      <w:pPr>
        <w:rPr>
          <w:rFonts w:hint="eastAsia"/>
          <w:szCs w:val="24"/>
        </w:rPr>
      </w:pPr>
    </w:p>
    <w:p w:rsidR="00F22CF7" w:rsidRDefault="00F22CF7" w:rsidP="00F22CF7">
      <w:pPr>
        <w:pStyle w:val="a9"/>
        <w:numPr>
          <w:ilvl w:val="0"/>
          <w:numId w:val="0"/>
        </w:numPr>
        <w:tabs>
          <w:tab w:val="clear" w:pos="4832"/>
          <w:tab w:val="num" w:pos="6816"/>
        </w:tabs>
        <w:ind w:left="-11"/>
        <w:rPr>
          <w:rFonts w:hint="eastAsia"/>
          <w:sz w:val="24"/>
          <w:szCs w:val="24"/>
        </w:rPr>
      </w:pPr>
      <w:proofErr w:type="spellStart"/>
      <w:r>
        <w:rPr>
          <w:rFonts w:hint="eastAsia"/>
          <w:sz w:val="24"/>
          <w:szCs w:val="24"/>
        </w:rPr>
        <w:t>一、总则</w:t>
      </w:r>
      <w:proofErr w:type="spellEnd"/>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适用范围及编制依据</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本招标文件仅适用于本项目投标邀请中所叙述的招标项目。</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本招标文件依据《中华人民共和国政府采购法》、《政府采购货物和服务招标投标管理办法》、《电子签名法》等有关法律法规及规定编制。</w:t>
      </w:r>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定义</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“采购中心”指中共中央直属机关采购中心，为本次招标的组织者。</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“采购人”指本项目的委托单位。</w:t>
      </w:r>
    </w:p>
    <w:p w:rsidR="00F22CF7" w:rsidRDefault="00F22CF7" w:rsidP="00F22CF7">
      <w:pPr>
        <w:numPr>
          <w:ilvl w:val="1"/>
          <w:numId w:val="14"/>
        </w:numPr>
        <w:snapToGrid w:val="0"/>
        <w:spacing w:line="360" w:lineRule="auto"/>
        <w:ind w:left="735" w:hanging="735"/>
        <w:rPr>
          <w:rFonts w:hint="eastAsia"/>
          <w:szCs w:val="24"/>
        </w:rPr>
      </w:pPr>
      <w:r>
        <w:rPr>
          <w:rFonts w:hint="eastAsia"/>
          <w:szCs w:val="24"/>
        </w:rPr>
        <w:t>“投标人”指按本文件规定领取招标文件并在采购中心登记备案的，且响应招标文件要求，向采购中心提交投标文件的供应商。</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“招标方”指采购人和采购中心。</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“货物”指本文件中所述所有货物及相关服务。</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“日”指日历日。</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“电子化平台”指在采购中心设置、运行的计算机信息系统，该系统在采购中心局域网用于接收投标人的电子投标文件、完成开标、评标等活动，在互联网用于供应商下载招标文件。</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“数字认证证书”指北京数字认证股份有限公司颁发的用于证明投标人身份的单位电子签名认证证书（非个人证书）。</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“投标客户端”指采购中心提供的用于投标人编制投标文件的软件，该软件在“中国政府采购网中直采购频道”的“资料下载”栏目中，由投标人自行免费下载。</w:t>
      </w:r>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投标费用</w:t>
      </w:r>
    </w:p>
    <w:p w:rsidR="00F22CF7" w:rsidRDefault="00F22CF7" w:rsidP="00F22CF7">
      <w:pPr>
        <w:pStyle w:val="a8"/>
        <w:spacing w:line="360" w:lineRule="auto"/>
        <w:ind w:left="420" w:firstLineChars="0" w:firstLine="0"/>
        <w:rPr>
          <w:rFonts w:hint="eastAsia"/>
        </w:rPr>
      </w:pPr>
      <w:proofErr w:type="spellStart"/>
      <w:r>
        <w:rPr>
          <w:rFonts w:hint="eastAsia"/>
        </w:rPr>
        <w:t>投标人应承担所有与本次投标有关的费用，不论投标的结果如何，招标方在任何情况下均无义务和责任承担这些费用</w:t>
      </w:r>
      <w:proofErr w:type="spellEnd"/>
      <w:r>
        <w:rPr>
          <w:rFonts w:hint="eastAsia"/>
        </w:rPr>
        <w:t>。</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二、招标文件说明</w:t>
      </w:r>
      <w:proofErr w:type="spellEnd"/>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招标文件的法律效力</w:t>
      </w:r>
    </w:p>
    <w:p w:rsidR="00F22CF7" w:rsidRDefault="00F22CF7" w:rsidP="00F22CF7">
      <w:pPr>
        <w:snapToGrid w:val="0"/>
        <w:spacing w:line="360" w:lineRule="auto"/>
        <w:ind w:leftChars="202" w:left="485" w:firstLine="2"/>
        <w:rPr>
          <w:rFonts w:hint="eastAsia"/>
          <w:szCs w:val="24"/>
          <w:highlight w:val="yellow"/>
        </w:rPr>
      </w:pPr>
      <w:r>
        <w:rPr>
          <w:rFonts w:hint="eastAsia"/>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招标文件的澄清、修改</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F22CF7" w:rsidRDefault="00F22CF7" w:rsidP="00F22CF7">
      <w:pPr>
        <w:numPr>
          <w:ilvl w:val="1"/>
          <w:numId w:val="14"/>
        </w:numPr>
        <w:snapToGrid w:val="0"/>
        <w:spacing w:line="360" w:lineRule="auto"/>
        <w:ind w:left="601" w:hanging="601"/>
        <w:rPr>
          <w:rFonts w:hint="eastAsia"/>
          <w:spacing w:val="-4"/>
          <w:szCs w:val="24"/>
        </w:rPr>
      </w:pPr>
      <w:r>
        <w:rPr>
          <w:rFonts w:hint="eastAsia"/>
          <w:szCs w:val="24"/>
        </w:rPr>
        <w:t>当招标文件和澄清文件在同一内容的表述上不一致时，以最后发出的文件为准。</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三、投标文件编写</w:t>
      </w:r>
      <w:proofErr w:type="spellEnd"/>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编制投标文件的工具和语言</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投标人应当通过自备的计算机使用投标客户端编制电子投标文件，投标人提交的电子投标文件以及相关资料均应当使用中文简体字。</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安装和使用投标客户端需要具备的计算机软硬件环境：</w:t>
      </w:r>
    </w:p>
    <w:p w:rsidR="00F22CF7" w:rsidRDefault="00F22CF7" w:rsidP="00F22CF7">
      <w:pPr>
        <w:numPr>
          <w:ilvl w:val="2"/>
          <w:numId w:val="14"/>
        </w:numPr>
        <w:snapToGrid w:val="0"/>
        <w:spacing w:line="360" w:lineRule="auto"/>
        <w:rPr>
          <w:rFonts w:hint="eastAsia"/>
          <w:szCs w:val="24"/>
        </w:rPr>
      </w:pPr>
      <w:r>
        <w:rPr>
          <w:rFonts w:hint="eastAsia"/>
          <w:szCs w:val="24"/>
        </w:rPr>
        <w:t>硬件要求:</w:t>
      </w:r>
    </w:p>
    <w:p w:rsidR="00F22CF7" w:rsidRDefault="00F22CF7" w:rsidP="00F22CF7">
      <w:pPr>
        <w:snapToGrid w:val="0"/>
        <w:spacing w:line="360" w:lineRule="auto"/>
        <w:ind w:left="720"/>
        <w:rPr>
          <w:rFonts w:hint="eastAsia"/>
          <w:szCs w:val="24"/>
        </w:rPr>
      </w:pPr>
      <w:r>
        <w:rPr>
          <w:rFonts w:hint="eastAsia"/>
          <w:szCs w:val="24"/>
        </w:rPr>
        <w:t>处理器：双核，1000 MHz以上主频</w:t>
      </w:r>
    </w:p>
    <w:p w:rsidR="00F22CF7" w:rsidRDefault="00F22CF7" w:rsidP="00F22CF7">
      <w:pPr>
        <w:snapToGrid w:val="0"/>
        <w:spacing w:line="360" w:lineRule="auto"/>
        <w:ind w:left="720"/>
        <w:rPr>
          <w:rFonts w:hint="eastAsia"/>
          <w:szCs w:val="24"/>
        </w:rPr>
      </w:pPr>
      <w:r>
        <w:rPr>
          <w:rFonts w:hint="eastAsia"/>
          <w:szCs w:val="24"/>
        </w:rPr>
        <w:t>内存：1G B或以上</w:t>
      </w:r>
    </w:p>
    <w:p w:rsidR="00F22CF7" w:rsidRDefault="00F22CF7" w:rsidP="00F22CF7">
      <w:pPr>
        <w:snapToGrid w:val="0"/>
        <w:spacing w:line="360" w:lineRule="auto"/>
        <w:ind w:left="720"/>
        <w:rPr>
          <w:rFonts w:hint="eastAsia"/>
          <w:szCs w:val="24"/>
        </w:rPr>
      </w:pPr>
      <w:r>
        <w:rPr>
          <w:rFonts w:hint="eastAsia"/>
          <w:szCs w:val="24"/>
        </w:rPr>
        <w:t>硬盘：40G以上</w:t>
      </w:r>
    </w:p>
    <w:p w:rsidR="00F22CF7" w:rsidRDefault="00F22CF7" w:rsidP="00F22CF7">
      <w:pPr>
        <w:snapToGrid w:val="0"/>
        <w:spacing w:line="360" w:lineRule="auto"/>
        <w:ind w:left="720"/>
        <w:rPr>
          <w:rFonts w:hint="eastAsia"/>
          <w:szCs w:val="24"/>
        </w:rPr>
      </w:pPr>
      <w:r>
        <w:rPr>
          <w:rFonts w:hint="eastAsia"/>
          <w:szCs w:val="24"/>
        </w:rPr>
        <w:lastRenderedPageBreak/>
        <w:t>显示器分辨率：1024*768或以上</w:t>
      </w:r>
    </w:p>
    <w:p w:rsidR="00F22CF7" w:rsidRDefault="00F22CF7" w:rsidP="00F22CF7">
      <w:pPr>
        <w:snapToGrid w:val="0"/>
        <w:spacing w:line="360" w:lineRule="auto"/>
        <w:ind w:left="720"/>
        <w:rPr>
          <w:rFonts w:hint="eastAsia"/>
          <w:szCs w:val="24"/>
        </w:rPr>
      </w:pPr>
      <w:r>
        <w:rPr>
          <w:rFonts w:hint="eastAsia"/>
          <w:szCs w:val="24"/>
        </w:rPr>
        <w:t>USB接口：至少一个USB2.0接口</w:t>
      </w:r>
    </w:p>
    <w:p w:rsidR="00F22CF7" w:rsidRDefault="00F22CF7" w:rsidP="00F22CF7">
      <w:pPr>
        <w:numPr>
          <w:ilvl w:val="2"/>
          <w:numId w:val="14"/>
        </w:numPr>
        <w:snapToGrid w:val="0"/>
        <w:spacing w:line="360" w:lineRule="auto"/>
        <w:rPr>
          <w:rFonts w:hint="eastAsia"/>
          <w:szCs w:val="24"/>
        </w:rPr>
      </w:pPr>
      <w:r>
        <w:rPr>
          <w:rFonts w:hint="eastAsia"/>
          <w:szCs w:val="24"/>
        </w:rPr>
        <w:t>软件要求:</w:t>
      </w:r>
    </w:p>
    <w:p w:rsidR="00F22CF7" w:rsidRDefault="00F22CF7" w:rsidP="00F22CF7">
      <w:pPr>
        <w:snapToGrid w:val="0"/>
        <w:spacing w:line="360" w:lineRule="auto"/>
        <w:ind w:left="720"/>
        <w:rPr>
          <w:rFonts w:hint="eastAsia"/>
          <w:szCs w:val="24"/>
        </w:rPr>
      </w:pPr>
      <w:r>
        <w:rPr>
          <w:rFonts w:hint="eastAsia"/>
          <w:szCs w:val="24"/>
        </w:rPr>
        <w:t>操作系统： Microsoft Windows XP简体中文版、Microsoft Windows 7简体中文版、Microsoft Windows 8简体中文版、Microsoft Windows 10简体中文版。不支持英文版本操作系统。</w:t>
      </w:r>
    </w:p>
    <w:p w:rsidR="00F22CF7" w:rsidRDefault="00F22CF7" w:rsidP="00F22CF7">
      <w:pPr>
        <w:snapToGrid w:val="0"/>
        <w:spacing w:line="360" w:lineRule="auto"/>
        <w:ind w:left="720"/>
        <w:rPr>
          <w:rFonts w:hint="eastAsia"/>
          <w:szCs w:val="24"/>
        </w:rPr>
      </w:pPr>
      <w:r>
        <w:rPr>
          <w:rFonts w:hint="eastAsia"/>
          <w:szCs w:val="24"/>
        </w:rPr>
        <w:t>文档编辑软件：32位</w:t>
      </w:r>
      <w:proofErr w:type="spellStart"/>
      <w:r>
        <w:rPr>
          <w:rFonts w:hint="eastAsia"/>
          <w:szCs w:val="24"/>
        </w:rPr>
        <w:t>MicrosoftOffice</w:t>
      </w:r>
      <w:proofErr w:type="spellEnd"/>
      <w:r>
        <w:rPr>
          <w:rFonts w:hint="eastAsia"/>
          <w:szCs w:val="24"/>
        </w:rPr>
        <w:t xml:space="preserve"> 2003 或以上</w:t>
      </w:r>
    </w:p>
    <w:p w:rsidR="00F22CF7" w:rsidRDefault="00F22CF7" w:rsidP="00F22CF7">
      <w:pPr>
        <w:snapToGrid w:val="0"/>
        <w:spacing w:line="360" w:lineRule="auto"/>
        <w:ind w:left="720"/>
        <w:rPr>
          <w:rFonts w:hint="eastAsia"/>
          <w:szCs w:val="24"/>
        </w:rPr>
      </w:pPr>
      <w:r>
        <w:rPr>
          <w:rFonts w:hint="eastAsia"/>
          <w:szCs w:val="24"/>
        </w:rPr>
        <w:t>浏览器要求：IE浏览器6.0及以上版本，并将采购中心网站添加到浏览器中的为可信任站点，添加到浏览器中的兼容性视图网站。</w:t>
      </w:r>
    </w:p>
    <w:p w:rsidR="00F22CF7" w:rsidRDefault="00F22CF7" w:rsidP="00F22CF7">
      <w:pPr>
        <w:snapToGrid w:val="0"/>
        <w:spacing w:line="360" w:lineRule="auto"/>
        <w:ind w:left="720"/>
        <w:rPr>
          <w:rFonts w:hint="eastAsia"/>
          <w:szCs w:val="24"/>
        </w:rPr>
      </w:pPr>
      <w:proofErr w:type="spellStart"/>
      <w:r>
        <w:rPr>
          <w:rFonts w:hint="eastAsia"/>
          <w:szCs w:val="24"/>
        </w:rPr>
        <w:t>pdf</w:t>
      </w:r>
      <w:proofErr w:type="spellEnd"/>
      <w:r>
        <w:rPr>
          <w:rFonts w:hint="eastAsia"/>
          <w:szCs w:val="24"/>
        </w:rPr>
        <w:t>阅读器：Adobe Reader 9.0及以上版本。</w:t>
      </w:r>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计量单位</w:t>
      </w:r>
    </w:p>
    <w:p w:rsidR="00F22CF7" w:rsidRDefault="00F22CF7" w:rsidP="00F22CF7">
      <w:pPr>
        <w:pStyle w:val="20"/>
        <w:spacing w:line="360" w:lineRule="auto"/>
        <w:ind w:leftChars="0" w:left="672"/>
        <w:rPr>
          <w:rFonts w:hint="eastAsia"/>
        </w:rPr>
      </w:pPr>
      <w:proofErr w:type="spellStart"/>
      <w:r>
        <w:rPr>
          <w:rFonts w:hint="eastAsia"/>
        </w:rPr>
        <w:t>计量单位应当使用中华人民共和国法定计量单位，招标文件的技术要求中另有规定的除外</w:t>
      </w:r>
      <w:proofErr w:type="spellEnd"/>
      <w:r>
        <w:rPr>
          <w:rFonts w:hint="eastAsia"/>
        </w:rPr>
        <w:t>。</w:t>
      </w:r>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投标报价</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投标总价包括投标人为完成本项目所发生的一切费用，估算错误或漏项的风险由投标人自行承担。</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投标人对每包只能有一个不可变更的报价。任何有选择的报价或包含价格调整要求的投标，将被作为无效投标处理。</w:t>
      </w:r>
    </w:p>
    <w:p w:rsidR="00F22CF7" w:rsidRDefault="00F22CF7" w:rsidP="00F22CF7">
      <w:pPr>
        <w:numPr>
          <w:ilvl w:val="1"/>
          <w:numId w:val="14"/>
        </w:numPr>
        <w:snapToGrid w:val="0"/>
        <w:spacing w:line="360" w:lineRule="auto"/>
        <w:ind w:left="601" w:hanging="601"/>
        <w:rPr>
          <w:rFonts w:hint="eastAsia"/>
          <w:szCs w:val="24"/>
        </w:rPr>
      </w:pPr>
      <w:r>
        <w:rPr>
          <w:rFonts w:hint="eastAsia"/>
          <w:szCs w:val="24"/>
        </w:rPr>
        <w:t>最低报价不能作为中标的保证。</w:t>
      </w:r>
    </w:p>
    <w:p w:rsidR="00F22CF7" w:rsidRDefault="00F22CF7" w:rsidP="00F22CF7">
      <w:pPr>
        <w:numPr>
          <w:ilvl w:val="0"/>
          <w:numId w:val="14"/>
        </w:numPr>
        <w:tabs>
          <w:tab w:val="num" w:pos="525"/>
          <w:tab w:val="num" w:pos="705"/>
        </w:tabs>
        <w:snapToGrid w:val="0"/>
        <w:spacing w:beforeLines="100" w:line="360" w:lineRule="auto"/>
        <w:ind w:left="630" w:hanging="630"/>
        <w:outlineLvl w:val="2"/>
        <w:rPr>
          <w:rFonts w:hint="eastAsia"/>
          <w:b/>
          <w:szCs w:val="24"/>
        </w:rPr>
      </w:pPr>
      <w:r>
        <w:rPr>
          <w:rFonts w:hint="eastAsia"/>
          <w:b/>
          <w:szCs w:val="24"/>
        </w:rPr>
        <w:t>投标货币</w:t>
      </w:r>
    </w:p>
    <w:p w:rsidR="00F22CF7" w:rsidRDefault="00F22CF7" w:rsidP="00F22CF7">
      <w:pPr>
        <w:snapToGrid w:val="0"/>
        <w:spacing w:line="360" w:lineRule="auto"/>
        <w:ind w:firstLineChars="218" w:firstLine="523"/>
        <w:rPr>
          <w:rFonts w:ascii="Times New Roman" w:hAnsi="Times New Roman" w:hint="eastAsia"/>
          <w:szCs w:val="24"/>
        </w:rPr>
      </w:pPr>
      <w:r>
        <w:rPr>
          <w:rFonts w:hint="eastAsia"/>
          <w:szCs w:val="24"/>
        </w:rPr>
        <w:t>投标人应以人民币填报投标报价，合同履行时采购人亦以人民币支付。</w:t>
      </w:r>
    </w:p>
    <w:p w:rsidR="00F22CF7" w:rsidRDefault="00F22CF7" w:rsidP="00F22CF7">
      <w:pPr>
        <w:numPr>
          <w:ilvl w:val="0"/>
          <w:numId w:val="14"/>
        </w:numPr>
        <w:tabs>
          <w:tab w:val="num" w:pos="525"/>
          <w:tab w:val="num" w:pos="705"/>
        </w:tabs>
        <w:snapToGrid w:val="0"/>
        <w:spacing w:beforeLines="100" w:line="360" w:lineRule="auto"/>
        <w:ind w:left="629" w:hanging="629"/>
        <w:rPr>
          <w:b/>
          <w:szCs w:val="24"/>
        </w:rPr>
      </w:pPr>
      <w:r>
        <w:rPr>
          <w:rFonts w:hint="eastAsia"/>
          <w:b/>
          <w:szCs w:val="24"/>
        </w:rPr>
        <w:t>投标有效期</w:t>
      </w:r>
    </w:p>
    <w:p w:rsidR="00F22CF7" w:rsidRDefault="00F22CF7" w:rsidP="00F22CF7">
      <w:pPr>
        <w:numPr>
          <w:ilvl w:val="1"/>
          <w:numId w:val="14"/>
        </w:numPr>
        <w:tabs>
          <w:tab w:val="num" w:pos="705"/>
        </w:tabs>
        <w:snapToGrid w:val="0"/>
        <w:spacing w:line="360" w:lineRule="auto"/>
        <w:rPr>
          <w:rFonts w:hint="eastAsia"/>
          <w:szCs w:val="24"/>
        </w:rPr>
      </w:pPr>
      <w:r>
        <w:rPr>
          <w:rFonts w:hint="eastAsia"/>
          <w:szCs w:val="24"/>
        </w:rPr>
        <w:t>投标人投标有效期短于招标文件规定期限的，将被视为非响应投标而按照无效投标处理。</w:t>
      </w:r>
    </w:p>
    <w:p w:rsidR="00F22CF7" w:rsidRDefault="00F22CF7" w:rsidP="00F22CF7">
      <w:pPr>
        <w:numPr>
          <w:ilvl w:val="1"/>
          <w:numId w:val="14"/>
        </w:numPr>
        <w:tabs>
          <w:tab w:val="num" w:pos="705"/>
        </w:tabs>
        <w:snapToGrid w:val="0"/>
        <w:spacing w:line="360" w:lineRule="auto"/>
        <w:rPr>
          <w:rFonts w:hint="eastAsia"/>
          <w:szCs w:val="24"/>
        </w:rPr>
      </w:pPr>
      <w:r>
        <w:rPr>
          <w:rFonts w:hint="eastAsia"/>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hint="eastAsia"/>
          <w:szCs w:val="24"/>
        </w:rPr>
        <w:lastRenderedPageBreak/>
        <w:t>按照无效投标处理。</w:t>
      </w:r>
    </w:p>
    <w:p w:rsidR="00F22CF7" w:rsidRDefault="00F22CF7" w:rsidP="00F22CF7">
      <w:pPr>
        <w:numPr>
          <w:ilvl w:val="0"/>
          <w:numId w:val="14"/>
        </w:numPr>
        <w:tabs>
          <w:tab w:val="num" w:pos="525"/>
          <w:tab w:val="num" w:pos="705"/>
        </w:tabs>
        <w:snapToGrid w:val="0"/>
        <w:spacing w:beforeLines="100" w:line="360" w:lineRule="auto"/>
        <w:ind w:left="629" w:hanging="629"/>
        <w:rPr>
          <w:rFonts w:hint="eastAsia"/>
          <w:b/>
          <w:szCs w:val="24"/>
        </w:rPr>
      </w:pPr>
      <w:r>
        <w:rPr>
          <w:rFonts w:hint="eastAsia"/>
          <w:b/>
          <w:szCs w:val="24"/>
        </w:rPr>
        <w:t>投标文件的式样和签署</w:t>
      </w:r>
    </w:p>
    <w:p w:rsidR="00F22CF7" w:rsidRDefault="00F22CF7" w:rsidP="00F22CF7">
      <w:pPr>
        <w:numPr>
          <w:ilvl w:val="1"/>
          <w:numId w:val="14"/>
        </w:numPr>
        <w:tabs>
          <w:tab w:val="num" w:pos="705"/>
        </w:tabs>
        <w:snapToGrid w:val="0"/>
        <w:spacing w:line="360" w:lineRule="auto"/>
        <w:rPr>
          <w:rFonts w:hint="eastAsia"/>
          <w:szCs w:val="24"/>
        </w:rPr>
      </w:pPr>
      <w:r>
        <w:rPr>
          <w:rFonts w:hint="eastAsia"/>
          <w:szCs w:val="24"/>
        </w:rPr>
        <w:t>投标文件编制完成后应通过投标客户端使用数字认证证书加密和签章。没有加密的投标文件将被拒绝接收。</w:t>
      </w:r>
    </w:p>
    <w:p w:rsidR="00F22CF7" w:rsidRDefault="00F22CF7" w:rsidP="00F22CF7">
      <w:pPr>
        <w:numPr>
          <w:ilvl w:val="1"/>
          <w:numId w:val="14"/>
        </w:numPr>
        <w:tabs>
          <w:tab w:val="num" w:pos="705"/>
        </w:tabs>
        <w:snapToGrid w:val="0"/>
        <w:spacing w:line="360" w:lineRule="auto"/>
        <w:rPr>
          <w:rFonts w:hint="eastAsia"/>
          <w:szCs w:val="24"/>
        </w:rPr>
      </w:pPr>
      <w:r>
        <w:rPr>
          <w:rFonts w:hint="eastAsia"/>
          <w:szCs w:val="24"/>
        </w:rPr>
        <w:t>因投标文件字迹模糊或表达不清所引起的不利后果由投标人自行承担。</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四、投标文件的递交</w:t>
      </w:r>
      <w:proofErr w:type="spellEnd"/>
    </w:p>
    <w:p w:rsidR="00F22CF7" w:rsidRDefault="00F22CF7" w:rsidP="00F22CF7">
      <w:pPr>
        <w:numPr>
          <w:ilvl w:val="0"/>
          <w:numId w:val="14"/>
        </w:numPr>
        <w:tabs>
          <w:tab w:val="num" w:pos="525"/>
          <w:tab w:val="num" w:pos="705"/>
        </w:tabs>
        <w:snapToGrid w:val="0"/>
        <w:spacing w:beforeLines="100" w:line="360" w:lineRule="auto"/>
        <w:ind w:left="629" w:hanging="629"/>
        <w:rPr>
          <w:rFonts w:hint="eastAsia"/>
          <w:b/>
          <w:szCs w:val="24"/>
        </w:rPr>
      </w:pPr>
      <w:r>
        <w:rPr>
          <w:rFonts w:hint="eastAsia"/>
          <w:b/>
          <w:szCs w:val="24"/>
        </w:rPr>
        <w:t>投标文件的递交</w:t>
      </w:r>
    </w:p>
    <w:p w:rsidR="00F22CF7" w:rsidRDefault="00F22CF7" w:rsidP="00F22CF7">
      <w:pPr>
        <w:numPr>
          <w:ilvl w:val="1"/>
          <w:numId w:val="14"/>
        </w:numPr>
        <w:tabs>
          <w:tab w:val="num" w:pos="705"/>
        </w:tabs>
        <w:snapToGrid w:val="0"/>
        <w:spacing w:line="360" w:lineRule="auto"/>
        <w:rPr>
          <w:rFonts w:hint="eastAsia"/>
          <w:szCs w:val="24"/>
        </w:rPr>
      </w:pPr>
      <w:r>
        <w:rPr>
          <w:rFonts w:hint="eastAsia"/>
          <w:szCs w:val="24"/>
        </w:rPr>
        <w:t>递交电子投标文件。电子投标文件递交有两种方式：方式</w:t>
      </w:r>
      <w:proofErr w:type="gramStart"/>
      <w:r>
        <w:rPr>
          <w:rFonts w:hint="eastAsia"/>
          <w:szCs w:val="24"/>
        </w:rPr>
        <w:t>一</w:t>
      </w:r>
      <w:proofErr w:type="gramEnd"/>
      <w:r>
        <w:rPr>
          <w:rFonts w:hint="eastAsia"/>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hint="eastAsia"/>
          <w:szCs w:val="24"/>
        </w:rPr>
        <w:t>传成功</w:t>
      </w:r>
      <w:proofErr w:type="gramEnd"/>
      <w:r>
        <w:rPr>
          <w:rFonts w:hint="eastAsia"/>
          <w:szCs w:val="24"/>
        </w:rPr>
        <w:t>后，电子化平台将予以记录并提供上</w:t>
      </w:r>
      <w:proofErr w:type="gramStart"/>
      <w:r>
        <w:rPr>
          <w:rFonts w:hint="eastAsia"/>
          <w:szCs w:val="24"/>
        </w:rPr>
        <w:t>传成功</w:t>
      </w:r>
      <w:proofErr w:type="gramEnd"/>
      <w:r>
        <w:rPr>
          <w:rFonts w:hint="eastAsia"/>
          <w:szCs w:val="24"/>
        </w:rPr>
        <w:t>的回执。</w:t>
      </w:r>
    </w:p>
    <w:p w:rsidR="00F22CF7" w:rsidRDefault="00F22CF7" w:rsidP="00F22CF7">
      <w:pPr>
        <w:numPr>
          <w:ilvl w:val="1"/>
          <w:numId w:val="14"/>
        </w:numPr>
        <w:tabs>
          <w:tab w:val="num" w:pos="705"/>
        </w:tabs>
        <w:snapToGrid w:val="0"/>
        <w:spacing w:line="360" w:lineRule="auto"/>
        <w:rPr>
          <w:rFonts w:hint="eastAsia"/>
          <w:szCs w:val="24"/>
        </w:rPr>
      </w:pPr>
      <w:r>
        <w:rPr>
          <w:rFonts w:hint="eastAsia"/>
          <w:szCs w:val="24"/>
        </w:rPr>
        <w:t>截至投标截止时间，投标人未完成电子投标文件传输的，视为其撤回投标文件。</w:t>
      </w:r>
    </w:p>
    <w:p w:rsidR="00F22CF7" w:rsidRDefault="00F22CF7" w:rsidP="00F22CF7">
      <w:pPr>
        <w:numPr>
          <w:ilvl w:val="1"/>
          <w:numId w:val="14"/>
        </w:numPr>
        <w:tabs>
          <w:tab w:val="num" w:pos="705"/>
        </w:tabs>
        <w:snapToGrid w:val="0"/>
        <w:spacing w:line="360" w:lineRule="auto"/>
        <w:rPr>
          <w:rFonts w:hint="eastAsia"/>
          <w:szCs w:val="24"/>
        </w:rPr>
      </w:pPr>
      <w:r>
        <w:rPr>
          <w:rFonts w:hint="eastAsia"/>
          <w:szCs w:val="24"/>
        </w:rPr>
        <w:t>投标截止时间后电子化平台拒绝接收投标文件。</w:t>
      </w:r>
    </w:p>
    <w:p w:rsidR="00F22CF7" w:rsidRDefault="00F22CF7" w:rsidP="00F22CF7">
      <w:pPr>
        <w:numPr>
          <w:ilvl w:val="1"/>
          <w:numId w:val="14"/>
        </w:numPr>
        <w:tabs>
          <w:tab w:val="num" w:pos="705"/>
        </w:tabs>
        <w:snapToGrid w:val="0"/>
        <w:spacing w:line="360" w:lineRule="auto"/>
        <w:rPr>
          <w:rFonts w:hint="eastAsia"/>
          <w:szCs w:val="24"/>
        </w:rPr>
      </w:pPr>
      <w:r>
        <w:rPr>
          <w:rFonts w:hint="eastAsia"/>
          <w:szCs w:val="24"/>
        </w:rPr>
        <w:t>递交完成后至开标前，投标人不能对电子投标文件进行加密时所使用的数字证书进行更新、续费，否则可能引起的投标文件解密失败等相关后果由投标人自行承担。</w:t>
      </w:r>
    </w:p>
    <w:p w:rsidR="00F22CF7" w:rsidRDefault="00F22CF7" w:rsidP="00F22CF7">
      <w:pPr>
        <w:numPr>
          <w:ilvl w:val="0"/>
          <w:numId w:val="14"/>
        </w:numPr>
        <w:tabs>
          <w:tab w:val="num" w:pos="525"/>
          <w:tab w:val="num" w:pos="705"/>
        </w:tabs>
        <w:snapToGrid w:val="0"/>
        <w:spacing w:beforeLines="100" w:line="360" w:lineRule="auto"/>
        <w:ind w:left="629" w:hanging="629"/>
        <w:rPr>
          <w:rFonts w:hint="eastAsia"/>
          <w:b/>
          <w:szCs w:val="24"/>
        </w:rPr>
      </w:pPr>
      <w:r>
        <w:rPr>
          <w:rFonts w:hint="eastAsia"/>
          <w:b/>
          <w:szCs w:val="24"/>
        </w:rPr>
        <w:t>投标截止时间的延长</w:t>
      </w:r>
    </w:p>
    <w:p w:rsidR="00F22CF7" w:rsidRDefault="00F22CF7" w:rsidP="00F22CF7">
      <w:pPr>
        <w:tabs>
          <w:tab w:val="num" w:pos="742"/>
        </w:tabs>
        <w:snapToGrid w:val="0"/>
        <w:spacing w:line="360" w:lineRule="auto"/>
        <w:ind w:left="600"/>
        <w:rPr>
          <w:rFonts w:ascii="Times New Roman" w:hAnsi="Times New Roman" w:hint="eastAsia"/>
          <w:szCs w:val="24"/>
        </w:rPr>
      </w:pPr>
      <w:r>
        <w:rPr>
          <w:rFonts w:hint="eastAsia"/>
          <w:szCs w:val="24"/>
        </w:rPr>
        <w:t>采购中心可以视采购具体情况，于投标截止时间3日前延长投标截止时间和开标时间，并将以书面形式</w:t>
      </w:r>
      <w:r>
        <w:rPr>
          <w:rFonts w:ascii="仿宋_GB2312" w:hint="eastAsia"/>
          <w:szCs w:val="24"/>
        </w:rPr>
        <w:t>通知所有领取招标文件的投标人和在中国政</w:t>
      </w:r>
      <w:r>
        <w:rPr>
          <w:rFonts w:ascii="仿宋_GB2312" w:hint="eastAsia"/>
          <w:szCs w:val="24"/>
        </w:rPr>
        <w:lastRenderedPageBreak/>
        <w:t>府采购网发布变更公告。</w:t>
      </w:r>
    </w:p>
    <w:p w:rsidR="00F22CF7" w:rsidRDefault="00F22CF7" w:rsidP="00F22CF7">
      <w:pPr>
        <w:numPr>
          <w:ilvl w:val="0"/>
          <w:numId w:val="16"/>
        </w:numPr>
        <w:tabs>
          <w:tab w:val="num" w:pos="525"/>
        </w:tabs>
        <w:snapToGrid w:val="0"/>
        <w:spacing w:beforeLines="100" w:line="360" w:lineRule="auto"/>
        <w:ind w:left="630" w:hanging="630"/>
        <w:outlineLvl w:val="2"/>
        <w:rPr>
          <w:b/>
          <w:szCs w:val="24"/>
        </w:rPr>
      </w:pPr>
      <w:r>
        <w:rPr>
          <w:rFonts w:hint="eastAsia"/>
          <w:b/>
          <w:szCs w:val="24"/>
        </w:rPr>
        <w:t>投标文件的撤回、修改和补充</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投标人在投标截止时间前可通过电子化平台撤回其已成功递交的电子投标文件，电子化平台将予以记录并提供撤回回执。</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电子化平台以投标人最后上</w:t>
      </w:r>
      <w:proofErr w:type="gramStart"/>
      <w:r>
        <w:rPr>
          <w:rFonts w:hint="eastAsia"/>
          <w:szCs w:val="24"/>
        </w:rPr>
        <w:t>传成功</w:t>
      </w:r>
      <w:proofErr w:type="gramEnd"/>
      <w:r>
        <w:rPr>
          <w:rFonts w:hint="eastAsia"/>
          <w:szCs w:val="24"/>
        </w:rPr>
        <w:t>的投标文件为准。</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五、开标</w:t>
      </w:r>
      <w:proofErr w:type="spellEnd"/>
    </w:p>
    <w:p w:rsidR="00F22CF7" w:rsidRDefault="00F22CF7" w:rsidP="00F22CF7">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开标</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采购中心将在规定的时间和地点组织开标活动。开标活动由采购中心主持。评标委员会成员不得参加开标活动。</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投标人应当委派投标代表按时参加开标活动，投标人未参加开标的，视同认可开标结果。</w:t>
      </w:r>
    </w:p>
    <w:p w:rsidR="00F22CF7" w:rsidRDefault="00F22CF7" w:rsidP="00F22CF7">
      <w:pPr>
        <w:numPr>
          <w:ilvl w:val="1"/>
          <w:numId w:val="16"/>
        </w:numPr>
        <w:tabs>
          <w:tab w:val="num" w:pos="600"/>
        </w:tabs>
        <w:snapToGrid w:val="0"/>
        <w:spacing w:line="360" w:lineRule="auto"/>
        <w:ind w:left="601" w:hanging="601"/>
        <w:rPr>
          <w:rFonts w:hint="eastAsia"/>
          <w:b/>
          <w:szCs w:val="24"/>
        </w:rPr>
      </w:pPr>
      <w:r>
        <w:rPr>
          <w:rFonts w:hint="eastAsia"/>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因投标人原因造成投标文件未解密的，视为撤销其投标文件；因投标人之外的原因造成投标文件未解密的，视为撤回其投标文件，投标人有权要求责任方赔偿因此遭受的直接损失。</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开标时，部分投标人投标文件未解密的，开标可以继续进行。若解密成功的投标人不足三家，该项目或该</w:t>
      </w:r>
      <w:proofErr w:type="gramStart"/>
      <w:r>
        <w:rPr>
          <w:rFonts w:hint="eastAsia"/>
          <w:szCs w:val="24"/>
        </w:rPr>
        <w:t>包按废标</w:t>
      </w:r>
      <w:proofErr w:type="gramEnd"/>
      <w:r>
        <w:rPr>
          <w:rFonts w:hint="eastAsia"/>
          <w:szCs w:val="24"/>
        </w:rPr>
        <w:t>处理。</w:t>
      </w:r>
    </w:p>
    <w:p w:rsidR="00F22CF7" w:rsidRDefault="00F22CF7" w:rsidP="00F22CF7">
      <w:pPr>
        <w:numPr>
          <w:ilvl w:val="1"/>
          <w:numId w:val="16"/>
        </w:numPr>
        <w:tabs>
          <w:tab w:val="num" w:pos="600"/>
        </w:tabs>
        <w:snapToGrid w:val="0"/>
        <w:spacing w:line="360" w:lineRule="auto"/>
        <w:ind w:left="601" w:hanging="601"/>
        <w:rPr>
          <w:rFonts w:hint="eastAsia"/>
          <w:kern w:val="0"/>
          <w:szCs w:val="24"/>
        </w:rPr>
      </w:pPr>
      <w:r>
        <w:rPr>
          <w:rFonts w:hint="eastAsia"/>
          <w:kern w:val="0"/>
          <w:szCs w:val="24"/>
        </w:rPr>
        <w:t>解密失败应急措施:为应对现场开标时非人为因素造成的解密电子投标文件失败的可能情况，请投标供应商将投标客户端系统导出的未签名加密电子版投标文件（.</w:t>
      </w:r>
      <w:proofErr w:type="spellStart"/>
      <w:r>
        <w:rPr>
          <w:rFonts w:hint="eastAsia"/>
          <w:kern w:val="0"/>
          <w:szCs w:val="24"/>
        </w:rPr>
        <w:t>xbid</w:t>
      </w:r>
      <w:proofErr w:type="spellEnd"/>
      <w:r>
        <w:rPr>
          <w:rFonts w:hint="eastAsia"/>
          <w:kern w:val="0"/>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hint="eastAsia"/>
          <w:kern w:val="0"/>
          <w:szCs w:val="24"/>
        </w:rPr>
        <w:t>xbid</w:t>
      </w:r>
      <w:proofErr w:type="spellEnd"/>
      <w:r>
        <w:rPr>
          <w:rFonts w:hint="eastAsia"/>
          <w:kern w:val="0"/>
          <w:szCs w:val="24"/>
        </w:rPr>
        <w:t>格式电子文件）导入系统，继续开标。此解密失败应急措</w:t>
      </w:r>
      <w:r>
        <w:rPr>
          <w:rFonts w:hint="eastAsia"/>
          <w:kern w:val="0"/>
          <w:szCs w:val="24"/>
        </w:rPr>
        <w:lastRenderedPageBreak/>
        <w:t>施仅适用于</w:t>
      </w:r>
      <w:proofErr w:type="gramStart"/>
      <w:r>
        <w:rPr>
          <w:rFonts w:hint="eastAsia"/>
          <w:kern w:val="0"/>
          <w:szCs w:val="24"/>
        </w:rPr>
        <w:t>非供应</w:t>
      </w:r>
      <w:proofErr w:type="gramEnd"/>
      <w:r>
        <w:rPr>
          <w:rFonts w:hint="eastAsia"/>
          <w:kern w:val="0"/>
          <w:szCs w:val="24"/>
        </w:rPr>
        <w:t>商原因造成的解密失败情况。若供应商在开标现场不能提交密封于信封中的光盘，或光盘中刻录的数据有误，则解密失败时，视为供应商撤回投标文件。</w:t>
      </w:r>
    </w:p>
    <w:p w:rsidR="00F22CF7" w:rsidRDefault="00F22CF7" w:rsidP="00F22CF7">
      <w:pPr>
        <w:numPr>
          <w:ilvl w:val="1"/>
          <w:numId w:val="16"/>
        </w:numPr>
        <w:tabs>
          <w:tab w:val="num" w:pos="600"/>
        </w:tabs>
        <w:snapToGrid w:val="0"/>
        <w:spacing w:line="360" w:lineRule="auto"/>
        <w:ind w:left="601" w:hanging="601"/>
        <w:rPr>
          <w:rFonts w:hint="eastAsia"/>
          <w:kern w:val="0"/>
          <w:szCs w:val="24"/>
        </w:rPr>
      </w:pPr>
      <w:r>
        <w:rPr>
          <w:rFonts w:hint="eastAsia"/>
          <w:kern w:val="0"/>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开标过程中，如遇不可抗力或意外事件等情况，采购中心将暂时中断开标程序并依法处理后续事宜。</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六、资格审查</w:t>
      </w:r>
      <w:proofErr w:type="spellEnd"/>
    </w:p>
    <w:p w:rsidR="00F22CF7" w:rsidRDefault="00F22CF7" w:rsidP="00F22CF7">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资格审查</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开标结束后，采购人或采购中心将依照政府采购相关法律制度和招标文件的规定，对投标人的资格进行审查，资格审查不合格的投标人按照无效投标处理。</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资格审查合格的投标人不足3家的，该项目或该</w:t>
      </w:r>
      <w:proofErr w:type="gramStart"/>
      <w:r>
        <w:rPr>
          <w:rFonts w:hint="eastAsia"/>
          <w:szCs w:val="24"/>
        </w:rPr>
        <w:t>包不得</w:t>
      </w:r>
      <w:proofErr w:type="gramEnd"/>
      <w:r>
        <w:rPr>
          <w:rFonts w:hint="eastAsia"/>
          <w:szCs w:val="24"/>
        </w:rPr>
        <w:t>评标。</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hint="eastAsia"/>
          <w:szCs w:val="24"/>
        </w:rPr>
        <w:t>给资格</w:t>
      </w:r>
      <w:proofErr w:type="gramEnd"/>
      <w:r>
        <w:rPr>
          <w:rFonts w:hint="eastAsia"/>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hint="eastAsia"/>
          <w:szCs w:val="24"/>
        </w:rPr>
        <w:t>屏作为</w:t>
      </w:r>
      <w:proofErr w:type="gramEnd"/>
      <w:r>
        <w:rPr>
          <w:rFonts w:hint="eastAsia"/>
          <w:szCs w:val="24"/>
        </w:rPr>
        <w:t>证据留存，与采购项目其他材料一并归档。</w:t>
      </w:r>
    </w:p>
    <w:p w:rsidR="00F22CF7" w:rsidRDefault="00F22CF7" w:rsidP="00F22CF7">
      <w:pPr>
        <w:snapToGrid w:val="0"/>
        <w:spacing w:line="360" w:lineRule="auto"/>
        <w:ind w:left="601"/>
        <w:rPr>
          <w:rFonts w:hint="eastAsia"/>
          <w:szCs w:val="24"/>
        </w:rPr>
      </w:pPr>
      <w:r>
        <w:rPr>
          <w:rFonts w:hint="eastAsia"/>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F22CF7" w:rsidRDefault="00F22CF7" w:rsidP="00F22CF7">
      <w:pPr>
        <w:tabs>
          <w:tab w:val="num" w:pos="845"/>
        </w:tabs>
        <w:snapToGrid w:val="0"/>
        <w:spacing w:line="360" w:lineRule="auto"/>
        <w:ind w:left="601"/>
        <w:rPr>
          <w:rFonts w:hint="eastAsia"/>
          <w:szCs w:val="24"/>
        </w:rPr>
      </w:pPr>
      <w:r>
        <w:rPr>
          <w:rFonts w:hint="eastAsia"/>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hint="eastAsia"/>
          <w:szCs w:val="24"/>
        </w:rPr>
        <w:lastRenderedPageBreak/>
        <w:t xml:space="preserve">不一致的其他证明材料亦不作为评审依据。 </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七、评标</w:t>
      </w:r>
      <w:proofErr w:type="spellEnd"/>
    </w:p>
    <w:p w:rsidR="00F22CF7" w:rsidRDefault="00F22CF7" w:rsidP="00F22CF7">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评标</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本评标办法仅适用于本项目评标。</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采购中心负责组织评标工作，并采取必要措施，保证评标在严格保密的情况下进行。除采购人代表、评标现场组织人员外，采购人的其他工作人员以及与评标工作无关的人员不得进入评标现场。</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本项目评标工作分为符合性与完整性评审、详细评审两个阶段。</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符合性与完整性评审</w:t>
      </w:r>
    </w:p>
    <w:p w:rsidR="00F22CF7" w:rsidRDefault="00F22CF7" w:rsidP="00F22CF7">
      <w:pPr>
        <w:numPr>
          <w:ilvl w:val="2"/>
          <w:numId w:val="16"/>
        </w:numPr>
        <w:snapToGrid w:val="0"/>
        <w:spacing w:line="360" w:lineRule="auto"/>
        <w:ind w:left="601" w:hanging="601"/>
        <w:rPr>
          <w:rFonts w:hint="eastAsia"/>
          <w:szCs w:val="24"/>
        </w:rPr>
      </w:pPr>
      <w:r>
        <w:rPr>
          <w:rFonts w:hint="eastAsia"/>
          <w:szCs w:val="24"/>
        </w:rPr>
        <w:t>评标委员会应当根据招标文件规定，对符合资格的投标人的投标文件进行符合性与完整性审查，以确定其是否满足招标文件的实质性要求。</w:t>
      </w:r>
    </w:p>
    <w:p w:rsidR="00F22CF7" w:rsidRDefault="00F22CF7" w:rsidP="00F22CF7">
      <w:pPr>
        <w:numPr>
          <w:ilvl w:val="2"/>
          <w:numId w:val="16"/>
        </w:numPr>
        <w:snapToGrid w:val="0"/>
        <w:spacing w:line="360" w:lineRule="auto"/>
        <w:rPr>
          <w:rFonts w:hint="eastAsia"/>
          <w:szCs w:val="24"/>
        </w:rPr>
      </w:pPr>
      <w:r>
        <w:rPr>
          <w:rFonts w:hint="eastAsia"/>
          <w:szCs w:val="24"/>
        </w:rPr>
        <w:t>在评标过程中，评标委员会发现投标人有恶意串通、妨碍其他投标人的竞争行为、损害采购人或者其他投标人的合法权益等情形的，应当认定其投标无效，并书面报告财政部。</w:t>
      </w:r>
    </w:p>
    <w:p w:rsidR="00F22CF7" w:rsidRDefault="00F22CF7" w:rsidP="00F22CF7">
      <w:pPr>
        <w:numPr>
          <w:ilvl w:val="2"/>
          <w:numId w:val="16"/>
        </w:numPr>
        <w:snapToGrid w:val="0"/>
        <w:spacing w:line="360" w:lineRule="auto"/>
        <w:rPr>
          <w:rFonts w:hint="eastAsia"/>
          <w:szCs w:val="24"/>
        </w:rPr>
      </w:pPr>
      <w:r>
        <w:rPr>
          <w:rFonts w:hint="eastAsia"/>
          <w:szCs w:val="24"/>
        </w:rPr>
        <w:t>有下列情形之一的，视为投标人串通投标，其投标无效：</w:t>
      </w:r>
    </w:p>
    <w:p w:rsidR="00F22CF7" w:rsidRDefault="00F22CF7" w:rsidP="00F22CF7">
      <w:pPr>
        <w:snapToGrid w:val="0"/>
        <w:spacing w:line="360" w:lineRule="auto"/>
        <w:ind w:left="720"/>
        <w:rPr>
          <w:rFonts w:hint="eastAsia"/>
          <w:szCs w:val="24"/>
        </w:rPr>
      </w:pPr>
      <w:r>
        <w:rPr>
          <w:rFonts w:hint="eastAsia"/>
          <w:szCs w:val="24"/>
        </w:rPr>
        <w:t>（1）不同投标人的投标文件由同一单位或者个人编制；</w:t>
      </w:r>
    </w:p>
    <w:p w:rsidR="00F22CF7" w:rsidRDefault="00F22CF7" w:rsidP="00F22CF7">
      <w:pPr>
        <w:snapToGrid w:val="0"/>
        <w:spacing w:line="360" w:lineRule="auto"/>
        <w:ind w:left="720"/>
        <w:rPr>
          <w:rFonts w:hint="eastAsia"/>
          <w:szCs w:val="24"/>
        </w:rPr>
      </w:pPr>
      <w:r>
        <w:rPr>
          <w:rFonts w:hint="eastAsia"/>
          <w:szCs w:val="24"/>
        </w:rPr>
        <w:t>（2）不同投标人委托同一单位或者个人办理投标事宜；</w:t>
      </w:r>
    </w:p>
    <w:p w:rsidR="00F22CF7" w:rsidRDefault="00F22CF7" w:rsidP="00F22CF7">
      <w:pPr>
        <w:snapToGrid w:val="0"/>
        <w:spacing w:line="360" w:lineRule="auto"/>
        <w:ind w:left="720"/>
        <w:rPr>
          <w:rFonts w:hint="eastAsia"/>
          <w:szCs w:val="24"/>
        </w:rPr>
      </w:pPr>
      <w:r>
        <w:rPr>
          <w:rFonts w:hint="eastAsia"/>
          <w:szCs w:val="24"/>
        </w:rPr>
        <w:t>（3） 不同投标人的投标文件载明的项目管理成员或者联系人员为同一人；</w:t>
      </w:r>
    </w:p>
    <w:p w:rsidR="00F22CF7" w:rsidRDefault="00F22CF7" w:rsidP="00F22CF7">
      <w:pPr>
        <w:snapToGrid w:val="0"/>
        <w:spacing w:line="360" w:lineRule="auto"/>
        <w:ind w:left="720"/>
        <w:rPr>
          <w:rFonts w:hint="eastAsia"/>
          <w:szCs w:val="24"/>
        </w:rPr>
      </w:pPr>
      <w:r>
        <w:rPr>
          <w:rFonts w:hint="eastAsia"/>
          <w:szCs w:val="24"/>
        </w:rPr>
        <w:t>（4）不同投标人的投标文件异常一致或者投标报价呈规律性差异；</w:t>
      </w:r>
    </w:p>
    <w:p w:rsidR="00F22CF7" w:rsidRDefault="00F22CF7" w:rsidP="00F22CF7">
      <w:pPr>
        <w:snapToGrid w:val="0"/>
        <w:spacing w:line="360" w:lineRule="auto"/>
        <w:ind w:left="720"/>
        <w:rPr>
          <w:rFonts w:hint="eastAsia"/>
          <w:szCs w:val="24"/>
        </w:rPr>
      </w:pPr>
      <w:r>
        <w:rPr>
          <w:rFonts w:hint="eastAsia"/>
          <w:szCs w:val="24"/>
        </w:rPr>
        <w:t>（5）不同投标人的投标文件相互混装；</w:t>
      </w:r>
    </w:p>
    <w:p w:rsidR="00F22CF7" w:rsidRDefault="00F22CF7" w:rsidP="00F22CF7">
      <w:pPr>
        <w:snapToGrid w:val="0"/>
        <w:spacing w:line="360" w:lineRule="auto"/>
        <w:ind w:left="720"/>
        <w:rPr>
          <w:rFonts w:hint="eastAsia"/>
          <w:szCs w:val="24"/>
        </w:rPr>
      </w:pPr>
      <w:r>
        <w:rPr>
          <w:rFonts w:hint="eastAsia"/>
          <w:szCs w:val="24"/>
        </w:rPr>
        <w:t>（6）不同投标人的投标保证金从同一单位或者个人的账户转出。</w:t>
      </w:r>
    </w:p>
    <w:p w:rsidR="00F22CF7" w:rsidRDefault="00F22CF7" w:rsidP="00F22CF7">
      <w:pPr>
        <w:numPr>
          <w:ilvl w:val="2"/>
          <w:numId w:val="16"/>
        </w:numPr>
        <w:snapToGrid w:val="0"/>
        <w:spacing w:line="360" w:lineRule="auto"/>
        <w:ind w:left="601" w:hanging="601"/>
        <w:rPr>
          <w:rFonts w:hint="eastAsia"/>
          <w:szCs w:val="24"/>
        </w:rPr>
      </w:pPr>
      <w:r>
        <w:rPr>
          <w:rFonts w:hint="eastAsia"/>
          <w:szCs w:val="24"/>
        </w:rPr>
        <w:t>投标文件报价出现前后不一致的，除招标文件另有规定外，评标委员会有  权按照下列规定修正：</w:t>
      </w:r>
    </w:p>
    <w:p w:rsidR="00F22CF7" w:rsidRDefault="00F22CF7" w:rsidP="00F22CF7">
      <w:pPr>
        <w:adjustRightInd w:val="0"/>
        <w:snapToGrid w:val="0"/>
        <w:spacing w:line="360" w:lineRule="auto"/>
        <w:ind w:left="1320" w:hangingChars="550" w:hanging="1320"/>
        <w:rPr>
          <w:rFonts w:hint="eastAsia"/>
          <w:szCs w:val="24"/>
        </w:rPr>
      </w:pPr>
      <w:r>
        <w:rPr>
          <w:rFonts w:hint="eastAsia"/>
          <w:szCs w:val="24"/>
        </w:rPr>
        <w:t xml:space="preserve">      （1）投标文件中开标一览表（报价表）内容与投标文件中相应内容不一</w:t>
      </w:r>
      <w:r>
        <w:rPr>
          <w:rFonts w:hint="eastAsia"/>
          <w:szCs w:val="24"/>
        </w:rPr>
        <w:lastRenderedPageBreak/>
        <w:t>致的，以开标一览表（报价表）为准；</w:t>
      </w:r>
    </w:p>
    <w:p w:rsidR="00F22CF7" w:rsidRDefault="00F22CF7" w:rsidP="00F22CF7">
      <w:pPr>
        <w:adjustRightInd w:val="0"/>
        <w:snapToGrid w:val="0"/>
        <w:spacing w:line="360" w:lineRule="auto"/>
        <w:ind w:left="1320" w:hangingChars="550" w:hanging="1320"/>
        <w:rPr>
          <w:rFonts w:hint="eastAsia"/>
          <w:szCs w:val="24"/>
        </w:rPr>
      </w:pPr>
      <w:r>
        <w:rPr>
          <w:rFonts w:hint="eastAsia"/>
          <w:szCs w:val="24"/>
        </w:rPr>
        <w:t xml:space="preserve">      （2）大写金额和小写金额不一致的，以大写金额为准；</w:t>
      </w:r>
    </w:p>
    <w:p w:rsidR="00F22CF7" w:rsidRDefault="00F22CF7" w:rsidP="00F22CF7">
      <w:pPr>
        <w:adjustRightInd w:val="0"/>
        <w:snapToGrid w:val="0"/>
        <w:spacing w:line="360" w:lineRule="auto"/>
        <w:ind w:left="1320" w:hangingChars="550" w:hanging="1320"/>
        <w:rPr>
          <w:rFonts w:hint="eastAsia"/>
          <w:szCs w:val="24"/>
        </w:rPr>
      </w:pPr>
      <w:r>
        <w:rPr>
          <w:rFonts w:hint="eastAsia"/>
          <w:szCs w:val="24"/>
        </w:rPr>
        <w:t xml:space="preserve">      （3）单价金额小数点或者百分比有明显错位的，以开标一览表的总价为准，并修改单价；</w:t>
      </w:r>
    </w:p>
    <w:p w:rsidR="00F22CF7" w:rsidRDefault="00F22CF7" w:rsidP="00F22CF7">
      <w:pPr>
        <w:adjustRightInd w:val="0"/>
        <w:snapToGrid w:val="0"/>
        <w:spacing w:line="360" w:lineRule="auto"/>
        <w:ind w:left="1320" w:hangingChars="550" w:hanging="1320"/>
        <w:rPr>
          <w:rFonts w:hint="eastAsia"/>
          <w:szCs w:val="24"/>
        </w:rPr>
      </w:pPr>
      <w:r>
        <w:rPr>
          <w:rFonts w:hint="eastAsia"/>
          <w:szCs w:val="24"/>
        </w:rPr>
        <w:t xml:space="preserve">      （4）总价金额与按单价汇总金额不一致的，以单价金额计算结果为准。</w:t>
      </w:r>
    </w:p>
    <w:p w:rsidR="00F22CF7" w:rsidRDefault="00F22CF7" w:rsidP="00F22CF7">
      <w:pPr>
        <w:adjustRightInd w:val="0"/>
        <w:snapToGrid w:val="0"/>
        <w:spacing w:line="360" w:lineRule="auto"/>
        <w:ind w:left="1320" w:hangingChars="550" w:hanging="1320"/>
        <w:rPr>
          <w:rFonts w:hint="eastAsia"/>
          <w:szCs w:val="24"/>
        </w:rPr>
      </w:pPr>
      <w:r>
        <w:rPr>
          <w:rFonts w:hint="eastAsia"/>
          <w:szCs w:val="24"/>
        </w:rPr>
        <w:t xml:space="preserve">      （5）如同时出现以上两种不一致的，按照前款规定的顺序处理。修正后的报价按照17.5.5的规定经投标人确认后产生约束力，投标人不确认的，其投标无效。</w:t>
      </w:r>
    </w:p>
    <w:p w:rsidR="00F22CF7" w:rsidRDefault="00F22CF7" w:rsidP="00F22CF7">
      <w:pPr>
        <w:numPr>
          <w:ilvl w:val="2"/>
          <w:numId w:val="16"/>
        </w:numPr>
        <w:snapToGrid w:val="0"/>
        <w:spacing w:line="360" w:lineRule="auto"/>
        <w:jc w:val="left"/>
        <w:rPr>
          <w:rFonts w:hint="eastAsia"/>
          <w:szCs w:val="24"/>
        </w:rPr>
      </w:pPr>
      <w:r>
        <w:rPr>
          <w:rFonts w:hint="eastAsia"/>
          <w:szCs w:val="24"/>
        </w:rPr>
        <w:t>投标的澄清</w:t>
      </w:r>
    </w:p>
    <w:p w:rsidR="00F22CF7" w:rsidRDefault="00F22CF7" w:rsidP="00F22CF7">
      <w:pPr>
        <w:adjustRightInd w:val="0"/>
        <w:snapToGrid w:val="0"/>
        <w:spacing w:line="360" w:lineRule="auto"/>
        <w:ind w:left="1320" w:hangingChars="550" w:hanging="1320"/>
        <w:rPr>
          <w:rFonts w:hint="eastAsia"/>
          <w:szCs w:val="24"/>
        </w:rPr>
      </w:pPr>
      <w:r>
        <w:rPr>
          <w:rFonts w:hint="eastAsia"/>
          <w:szCs w:val="24"/>
        </w:rPr>
        <w:t xml:space="preserve">      （1）评标委员会有权要求投标人对投标文件中含义不明确、对同类问题表述不一致或者有明显文字和计算错误等内容作必要的澄清、说明或者补正。该要求应当采用书面形式提出。</w:t>
      </w:r>
    </w:p>
    <w:p w:rsidR="00F22CF7" w:rsidRDefault="00F22CF7" w:rsidP="00F22CF7">
      <w:pPr>
        <w:adjustRightInd w:val="0"/>
        <w:snapToGrid w:val="0"/>
        <w:spacing w:line="360" w:lineRule="auto"/>
        <w:ind w:left="1320" w:hangingChars="550" w:hanging="1320"/>
        <w:rPr>
          <w:rFonts w:hint="eastAsia"/>
          <w:szCs w:val="24"/>
        </w:rPr>
      </w:pPr>
      <w:r>
        <w:rPr>
          <w:rFonts w:hint="eastAsia"/>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F22CF7" w:rsidRDefault="00F22CF7" w:rsidP="00F22CF7">
      <w:pPr>
        <w:numPr>
          <w:ilvl w:val="2"/>
          <w:numId w:val="16"/>
        </w:numPr>
        <w:snapToGrid w:val="0"/>
        <w:spacing w:line="360" w:lineRule="auto"/>
        <w:jc w:val="left"/>
        <w:rPr>
          <w:rFonts w:hint="eastAsia"/>
          <w:szCs w:val="24"/>
        </w:rPr>
      </w:pPr>
      <w:r>
        <w:rPr>
          <w:rFonts w:hint="eastAsia"/>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详细评审</w:t>
      </w:r>
    </w:p>
    <w:p w:rsidR="00F22CF7" w:rsidRDefault="00F22CF7" w:rsidP="00F22CF7">
      <w:pPr>
        <w:numPr>
          <w:ilvl w:val="2"/>
          <w:numId w:val="16"/>
        </w:numPr>
        <w:snapToGrid w:val="0"/>
        <w:spacing w:line="360" w:lineRule="auto"/>
        <w:ind w:left="851" w:hanging="851"/>
        <w:rPr>
          <w:rFonts w:hint="eastAsia"/>
          <w:szCs w:val="24"/>
        </w:rPr>
      </w:pPr>
      <w:r>
        <w:rPr>
          <w:rFonts w:hint="eastAsia"/>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F22CF7" w:rsidRDefault="00F22CF7" w:rsidP="00F22CF7">
      <w:pPr>
        <w:numPr>
          <w:ilvl w:val="2"/>
          <w:numId w:val="16"/>
        </w:numPr>
        <w:snapToGrid w:val="0"/>
        <w:spacing w:line="360" w:lineRule="auto"/>
        <w:rPr>
          <w:rFonts w:hint="eastAsia"/>
          <w:szCs w:val="24"/>
        </w:rPr>
      </w:pPr>
      <w:r>
        <w:rPr>
          <w:rFonts w:hint="eastAsia"/>
          <w:szCs w:val="24"/>
        </w:rPr>
        <w:t>评标结果汇总完成后，除下列情形外，任何人不得修改评标结果：</w:t>
      </w:r>
    </w:p>
    <w:p w:rsidR="00F22CF7" w:rsidRDefault="00F22CF7" w:rsidP="00F22CF7">
      <w:pPr>
        <w:snapToGrid w:val="0"/>
        <w:spacing w:line="360" w:lineRule="auto"/>
        <w:ind w:left="720"/>
        <w:rPr>
          <w:rFonts w:hint="eastAsia"/>
          <w:szCs w:val="24"/>
        </w:rPr>
      </w:pPr>
      <w:r>
        <w:rPr>
          <w:rFonts w:hint="eastAsia"/>
          <w:szCs w:val="24"/>
        </w:rPr>
        <w:t>（1）分值汇总计算错误的；</w:t>
      </w:r>
    </w:p>
    <w:p w:rsidR="00F22CF7" w:rsidRDefault="00F22CF7" w:rsidP="00F22CF7">
      <w:pPr>
        <w:snapToGrid w:val="0"/>
        <w:spacing w:line="360" w:lineRule="auto"/>
        <w:ind w:left="720"/>
        <w:rPr>
          <w:rFonts w:hint="eastAsia"/>
          <w:szCs w:val="24"/>
        </w:rPr>
      </w:pPr>
      <w:r>
        <w:rPr>
          <w:rFonts w:hint="eastAsia"/>
          <w:szCs w:val="24"/>
        </w:rPr>
        <w:lastRenderedPageBreak/>
        <w:t>（2）分项评分超出评分标准范围的；</w:t>
      </w:r>
    </w:p>
    <w:p w:rsidR="00F22CF7" w:rsidRDefault="00F22CF7" w:rsidP="00F22CF7">
      <w:pPr>
        <w:snapToGrid w:val="0"/>
        <w:spacing w:line="360" w:lineRule="auto"/>
        <w:ind w:left="720"/>
        <w:rPr>
          <w:rFonts w:hint="eastAsia"/>
          <w:szCs w:val="24"/>
        </w:rPr>
      </w:pPr>
      <w:r>
        <w:rPr>
          <w:rFonts w:hint="eastAsia"/>
          <w:szCs w:val="24"/>
        </w:rPr>
        <w:t>（3）评标委员会成员对客观评审因素评分不一致的；</w:t>
      </w:r>
    </w:p>
    <w:p w:rsidR="00F22CF7" w:rsidRDefault="00F22CF7" w:rsidP="00F22CF7">
      <w:pPr>
        <w:snapToGrid w:val="0"/>
        <w:spacing w:line="360" w:lineRule="auto"/>
        <w:ind w:left="720"/>
        <w:rPr>
          <w:rFonts w:hint="eastAsia"/>
          <w:szCs w:val="24"/>
        </w:rPr>
      </w:pPr>
      <w:r>
        <w:rPr>
          <w:rFonts w:hint="eastAsia"/>
          <w:szCs w:val="24"/>
        </w:rPr>
        <w:t>（4）经评标委员会认定评分畸高、</w:t>
      </w:r>
      <w:proofErr w:type="gramStart"/>
      <w:r>
        <w:rPr>
          <w:rFonts w:hint="eastAsia"/>
          <w:szCs w:val="24"/>
        </w:rPr>
        <w:t>畸</w:t>
      </w:r>
      <w:proofErr w:type="gramEnd"/>
      <w:r>
        <w:rPr>
          <w:rFonts w:hint="eastAsia"/>
          <w:szCs w:val="24"/>
        </w:rPr>
        <w:t>低的。</w:t>
      </w:r>
    </w:p>
    <w:p w:rsidR="00F22CF7" w:rsidRDefault="00F22CF7" w:rsidP="00F22CF7">
      <w:pPr>
        <w:snapToGrid w:val="0"/>
        <w:spacing w:line="360" w:lineRule="auto"/>
        <w:ind w:left="720"/>
        <w:rPr>
          <w:rFonts w:hint="eastAsia"/>
          <w:b/>
          <w:szCs w:val="24"/>
        </w:rPr>
      </w:pPr>
      <w:r>
        <w:rPr>
          <w:rFonts w:hint="eastAsia"/>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F22CF7" w:rsidRDefault="00F22CF7" w:rsidP="00F22CF7">
      <w:pPr>
        <w:numPr>
          <w:ilvl w:val="2"/>
          <w:numId w:val="16"/>
        </w:numPr>
        <w:snapToGrid w:val="0"/>
        <w:spacing w:line="360" w:lineRule="auto"/>
        <w:ind w:left="851" w:hanging="851"/>
        <w:rPr>
          <w:rFonts w:hint="eastAsia"/>
          <w:szCs w:val="24"/>
        </w:rPr>
      </w:pPr>
      <w:r>
        <w:rPr>
          <w:rFonts w:hint="eastAsia"/>
          <w:szCs w:val="24"/>
        </w:rPr>
        <w:t>评标委员会对投标人得分按照从高到低进行排序，得分相同的投标人，报价低者排名在前，得分相同且投标报价相同的，按技术指标优劣顺序排列。</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推荐中标候选人和确定中标人</w:t>
      </w:r>
    </w:p>
    <w:p w:rsidR="00F22CF7" w:rsidRDefault="00F22CF7" w:rsidP="00F22CF7">
      <w:pPr>
        <w:numPr>
          <w:ilvl w:val="2"/>
          <w:numId w:val="16"/>
        </w:numPr>
        <w:snapToGrid w:val="0"/>
        <w:spacing w:line="360" w:lineRule="auto"/>
        <w:ind w:left="851" w:hanging="851"/>
        <w:rPr>
          <w:rFonts w:hint="eastAsia"/>
          <w:szCs w:val="24"/>
        </w:rPr>
      </w:pPr>
      <w:r>
        <w:rPr>
          <w:rFonts w:hint="eastAsia"/>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F22CF7" w:rsidRDefault="00F22CF7" w:rsidP="00F22CF7">
      <w:pPr>
        <w:numPr>
          <w:ilvl w:val="2"/>
          <w:numId w:val="16"/>
        </w:numPr>
        <w:snapToGrid w:val="0"/>
        <w:spacing w:line="360" w:lineRule="auto"/>
        <w:ind w:left="851" w:hanging="851"/>
        <w:rPr>
          <w:rFonts w:hint="eastAsia"/>
          <w:szCs w:val="24"/>
        </w:rPr>
      </w:pPr>
      <w:r>
        <w:rPr>
          <w:rFonts w:hint="eastAsia"/>
          <w:szCs w:val="24"/>
        </w:rPr>
        <w:t>对于非单一产品采购项目，如核心产品已在招标文件中载明，而多家投标人提供的核心产品品牌相同的，评审委员会应按17.7.1的规定处理。</w:t>
      </w:r>
    </w:p>
    <w:p w:rsidR="00F22CF7" w:rsidRDefault="00F22CF7" w:rsidP="00F22CF7">
      <w:pPr>
        <w:numPr>
          <w:ilvl w:val="2"/>
          <w:numId w:val="16"/>
        </w:numPr>
        <w:snapToGrid w:val="0"/>
        <w:spacing w:line="360" w:lineRule="auto"/>
        <w:ind w:left="851" w:hanging="851"/>
        <w:rPr>
          <w:rFonts w:hint="eastAsia"/>
          <w:szCs w:val="24"/>
        </w:rPr>
      </w:pPr>
      <w:r>
        <w:rPr>
          <w:rFonts w:hint="eastAsia"/>
          <w:szCs w:val="24"/>
        </w:rPr>
        <w:t>评标委员会向招标方出具书面评标报告，并推荐综合得分排名前三位的合格投标人作为中标候选人。</w:t>
      </w:r>
    </w:p>
    <w:p w:rsidR="00F22CF7" w:rsidRDefault="00F22CF7" w:rsidP="00F22CF7">
      <w:pPr>
        <w:numPr>
          <w:ilvl w:val="2"/>
          <w:numId w:val="16"/>
        </w:numPr>
        <w:snapToGrid w:val="0"/>
        <w:spacing w:line="360" w:lineRule="auto"/>
        <w:ind w:left="851" w:hanging="851"/>
        <w:rPr>
          <w:rFonts w:hint="eastAsia"/>
          <w:szCs w:val="24"/>
        </w:rPr>
      </w:pPr>
      <w:r>
        <w:rPr>
          <w:rFonts w:hint="eastAsia"/>
          <w:szCs w:val="24"/>
        </w:rPr>
        <w:t>采购人根据评标委员会提出的书面评标报告，依据本文件及相关法律法规确定中标人。</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八、合同授予</w:t>
      </w:r>
      <w:proofErr w:type="spellEnd"/>
    </w:p>
    <w:p w:rsidR="00F22CF7" w:rsidRDefault="00F22CF7" w:rsidP="00F22CF7">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定标</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中标人如果放弃中标，招标方有权依照法律规定追究其相应的法律责任。</w:t>
      </w:r>
    </w:p>
    <w:p w:rsidR="00F22CF7" w:rsidRDefault="00F22CF7" w:rsidP="00F22CF7">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中标通知书</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lastRenderedPageBreak/>
        <w:t>采购人确定中标人后，采购中心将向中标人发出中标通知书，并将中标结果依法公告。</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中标通知书是合同的组成部分。</w:t>
      </w:r>
    </w:p>
    <w:p w:rsidR="00F22CF7" w:rsidRDefault="00F22CF7" w:rsidP="00F22CF7">
      <w:pPr>
        <w:numPr>
          <w:ilvl w:val="1"/>
          <w:numId w:val="16"/>
        </w:numPr>
        <w:tabs>
          <w:tab w:val="num" w:pos="600"/>
        </w:tabs>
        <w:snapToGrid w:val="0"/>
        <w:spacing w:line="360" w:lineRule="auto"/>
        <w:ind w:left="601" w:hanging="601"/>
        <w:rPr>
          <w:rFonts w:hint="eastAsia"/>
          <w:b/>
          <w:szCs w:val="24"/>
        </w:rPr>
      </w:pPr>
      <w:r>
        <w:rPr>
          <w:rFonts w:hint="eastAsia"/>
          <w:szCs w:val="24"/>
        </w:rPr>
        <w:t>对未通过资格审查、符合性检查的投标人，采购中心将告知其未通过的原因；对通过资格审查和符合性检查但未中标的投标人，采购中心将告知其本人的评审得分与排序。</w:t>
      </w:r>
      <w:r>
        <w:rPr>
          <w:rFonts w:hint="eastAsia"/>
          <w:b/>
          <w:szCs w:val="24"/>
        </w:rPr>
        <w:t>采购中心将在中标公告发布同时，以“中国政府采购网中直采购频道”（zzcg.ccgp.gov.cn）站内短信息形式告知。</w:t>
      </w:r>
    </w:p>
    <w:p w:rsidR="00F22CF7" w:rsidRDefault="00F22CF7" w:rsidP="00F22CF7">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签订合同</w:t>
      </w:r>
    </w:p>
    <w:p w:rsidR="00F22CF7" w:rsidRDefault="00F22CF7" w:rsidP="00F22CF7">
      <w:pPr>
        <w:numPr>
          <w:ilvl w:val="1"/>
          <w:numId w:val="16"/>
        </w:numPr>
        <w:tabs>
          <w:tab w:val="num" w:pos="600"/>
        </w:tabs>
        <w:snapToGrid w:val="0"/>
        <w:spacing w:line="360" w:lineRule="auto"/>
        <w:ind w:left="601" w:hanging="601"/>
        <w:rPr>
          <w:rFonts w:hAnsi="Times New Roman" w:hint="eastAsia"/>
          <w:szCs w:val="24"/>
        </w:rPr>
      </w:pPr>
      <w:r>
        <w:rPr>
          <w:rFonts w:hint="eastAsia"/>
          <w:szCs w:val="24"/>
        </w:rPr>
        <w:t>中标人应当在中标通知书发出之日起30</w:t>
      </w:r>
      <w:proofErr w:type="gramStart"/>
      <w:r>
        <w:rPr>
          <w:rFonts w:hint="eastAsia"/>
          <w:szCs w:val="24"/>
        </w:rPr>
        <w:t>日内与</w:t>
      </w:r>
      <w:proofErr w:type="gramEnd"/>
      <w:r>
        <w:rPr>
          <w:rFonts w:hint="eastAsia"/>
          <w:szCs w:val="24"/>
        </w:rPr>
        <w:t>采购人签订合同，由于中标人自身原因未及时签订合同的，招标方可以视为中标人放弃中标，中标人应当承担相应法律后果。在此种情况下，采购人可以按中标候选人顺序将标授予下一个中标候选人。</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szCs w:val="24"/>
        </w:rPr>
        <w:t>招标文件、中标人的投标文件及其双方确认的澄清文件等，均为有法律约束力的合同组成部分。</w:t>
      </w:r>
    </w:p>
    <w:p w:rsidR="00F22CF7" w:rsidRDefault="00F22CF7" w:rsidP="00F22CF7">
      <w:pPr>
        <w:numPr>
          <w:ilvl w:val="1"/>
          <w:numId w:val="16"/>
        </w:numPr>
        <w:tabs>
          <w:tab w:val="num" w:pos="600"/>
        </w:tabs>
        <w:snapToGrid w:val="0"/>
        <w:spacing w:line="360" w:lineRule="auto"/>
        <w:ind w:left="601" w:hanging="601"/>
        <w:rPr>
          <w:rFonts w:hint="eastAsia"/>
          <w:szCs w:val="24"/>
        </w:rPr>
      </w:pPr>
      <w:r>
        <w:rPr>
          <w:rFonts w:hint="eastAsia"/>
          <w:b/>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hint="eastAsia"/>
          <w:szCs w:val="24"/>
        </w:rPr>
        <w:t>。</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lang w:eastAsia="zh-CN"/>
        </w:rPr>
      </w:pPr>
      <w:proofErr w:type="spellStart"/>
      <w:r>
        <w:rPr>
          <w:rFonts w:ascii="宋体" w:eastAsia="宋体" w:hAnsi="宋体" w:hint="eastAsia"/>
          <w:sz w:val="24"/>
          <w:szCs w:val="24"/>
        </w:rPr>
        <w:t>九、质疑与投诉</w:t>
      </w:r>
      <w:proofErr w:type="spellEnd"/>
    </w:p>
    <w:p w:rsidR="00F22CF7" w:rsidRDefault="00F22CF7" w:rsidP="00F22CF7">
      <w:pPr>
        <w:numPr>
          <w:ilvl w:val="0"/>
          <w:numId w:val="16"/>
        </w:numPr>
        <w:snapToGrid w:val="0"/>
        <w:spacing w:beforeLines="100" w:line="360" w:lineRule="auto"/>
        <w:outlineLvl w:val="2"/>
        <w:rPr>
          <w:rFonts w:hint="eastAsia"/>
          <w:b/>
          <w:szCs w:val="24"/>
        </w:rPr>
      </w:pPr>
      <w:r>
        <w:rPr>
          <w:rFonts w:hint="eastAsia"/>
          <w:b/>
          <w:szCs w:val="24"/>
        </w:rPr>
        <w:t>投标人质疑</w:t>
      </w:r>
    </w:p>
    <w:p w:rsidR="00F22CF7" w:rsidRDefault="00F22CF7" w:rsidP="00F22CF7">
      <w:pPr>
        <w:numPr>
          <w:ilvl w:val="1"/>
          <w:numId w:val="16"/>
        </w:numPr>
        <w:snapToGrid w:val="0"/>
        <w:spacing w:line="360" w:lineRule="auto"/>
        <w:ind w:left="601" w:hanging="601"/>
        <w:rPr>
          <w:rFonts w:hint="eastAsia"/>
          <w:szCs w:val="24"/>
        </w:rPr>
      </w:pPr>
      <w:r>
        <w:rPr>
          <w:rFonts w:hint="eastAsia"/>
          <w:szCs w:val="24"/>
        </w:rPr>
        <w:t>供应商认为采购文件、采购过程和中标（成交）结果使自己的权益受到损害的，可以在知道或者应知其权益受到损害之日起7个工作日内，以书面形式提出质疑。</w:t>
      </w:r>
    </w:p>
    <w:p w:rsidR="00F22CF7" w:rsidRDefault="00F22CF7" w:rsidP="00F22CF7">
      <w:pPr>
        <w:numPr>
          <w:ilvl w:val="1"/>
          <w:numId w:val="16"/>
        </w:numPr>
        <w:snapToGrid w:val="0"/>
        <w:spacing w:line="360" w:lineRule="auto"/>
        <w:ind w:left="601" w:hanging="601"/>
        <w:rPr>
          <w:rFonts w:hint="eastAsia"/>
          <w:szCs w:val="24"/>
        </w:rPr>
      </w:pPr>
      <w:r>
        <w:rPr>
          <w:rFonts w:hint="eastAsia"/>
          <w:szCs w:val="24"/>
        </w:rPr>
        <w:t>供应商对采购文件、中标（成交）结果等提出质疑的，由采购人受理并负责答复；对采购过程提出质疑的，由采购中心受理并负责答复。</w:t>
      </w:r>
    </w:p>
    <w:p w:rsidR="00F22CF7" w:rsidRDefault="00F22CF7" w:rsidP="00F22CF7">
      <w:pPr>
        <w:numPr>
          <w:ilvl w:val="1"/>
          <w:numId w:val="16"/>
        </w:numPr>
        <w:snapToGrid w:val="0"/>
        <w:spacing w:line="360" w:lineRule="auto"/>
        <w:ind w:left="601" w:hanging="601"/>
        <w:rPr>
          <w:rFonts w:hint="eastAsia"/>
          <w:szCs w:val="24"/>
        </w:rPr>
      </w:pPr>
      <w:r>
        <w:rPr>
          <w:rFonts w:hint="eastAsia"/>
          <w:szCs w:val="24"/>
        </w:rPr>
        <w:t>在法定质疑期内，供应商针对同一采购程序环节，只能提出一次质疑。在同一采购程序环节有多个质疑事项的，供应商须一次性提出。</w:t>
      </w:r>
    </w:p>
    <w:p w:rsidR="00F22CF7" w:rsidRDefault="00F22CF7" w:rsidP="00F22CF7">
      <w:pPr>
        <w:numPr>
          <w:ilvl w:val="1"/>
          <w:numId w:val="16"/>
        </w:numPr>
        <w:snapToGrid w:val="0"/>
        <w:spacing w:line="360" w:lineRule="auto"/>
        <w:ind w:left="601" w:hanging="601"/>
        <w:rPr>
          <w:rFonts w:hint="eastAsia"/>
          <w:szCs w:val="24"/>
        </w:rPr>
      </w:pPr>
      <w:r>
        <w:rPr>
          <w:rFonts w:hint="eastAsia"/>
          <w:szCs w:val="24"/>
        </w:rPr>
        <w:lastRenderedPageBreak/>
        <w:t>提出质疑的供应商应当是参与本项目采购活动的供应商。</w:t>
      </w:r>
    </w:p>
    <w:p w:rsidR="00F22CF7" w:rsidRDefault="00F22CF7" w:rsidP="00F22CF7">
      <w:pPr>
        <w:numPr>
          <w:ilvl w:val="1"/>
          <w:numId w:val="16"/>
        </w:numPr>
        <w:snapToGrid w:val="0"/>
        <w:spacing w:line="360" w:lineRule="auto"/>
        <w:ind w:left="601" w:hanging="601"/>
        <w:rPr>
          <w:rFonts w:hint="eastAsia"/>
          <w:szCs w:val="24"/>
        </w:rPr>
      </w:pPr>
      <w:r>
        <w:rPr>
          <w:rFonts w:hint="eastAsi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F22CF7" w:rsidRDefault="00F22CF7" w:rsidP="00F22CF7">
      <w:pPr>
        <w:numPr>
          <w:ilvl w:val="1"/>
          <w:numId w:val="16"/>
        </w:numPr>
        <w:snapToGrid w:val="0"/>
        <w:spacing w:line="360" w:lineRule="auto"/>
        <w:ind w:left="601" w:hanging="601"/>
        <w:rPr>
          <w:rFonts w:hint="eastAsia"/>
          <w:szCs w:val="24"/>
        </w:rPr>
      </w:pPr>
      <w:r>
        <w:rPr>
          <w:rFonts w:hint="eastAsia"/>
          <w:szCs w:val="24"/>
        </w:rPr>
        <w:t>供应商提出质疑应当提交质疑函和必要的证明材料。质疑</w:t>
      </w:r>
      <w:proofErr w:type="gramStart"/>
      <w:r>
        <w:rPr>
          <w:rFonts w:hint="eastAsia"/>
          <w:szCs w:val="24"/>
        </w:rPr>
        <w:t>函应当</w:t>
      </w:r>
      <w:proofErr w:type="gramEnd"/>
      <w:r>
        <w:rPr>
          <w:rFonts w:hint="eastAsia"/>
          <w:szCs w:val="24"/>
        </w:rPr>
        <w:t>包括下列内容：</w:t>
      </w:r>
    </w:p>
    <w:p w:rsidR="00F22CF7" w:rsidRDefault="00F22CF7" w:rsidP="00F22CF7">
      <w:pPr>
        <w:snapToGrid w:val="0"/>
        <w:spacing w:line="360" w:lineRule="auto"/>
        <w:ind w:left="601"/>
        <w:rPr>
          <w:rFonts w:hint="eastAsia"/>
          <w:szCs w:val="24"/>
        </w:rPr>
      </w:pPr>
      <w:r>
        <w:rPr>
          <w:rFonts w:hint="eastAsia"/>
          <w:szCs w:val="24"/>
        </w:rPr>
        <w:t>（一）供应商的姓名或者名称、地址、邮编、联系人及联系电话；</w:t>
      </w:r>
    </w:p>
    <w:p w:rsidR="00F22CF7" w:rsidRDefault="00F22CF7" w:rsidP="00F22CF7">
      <w:pPr>
        <w:snapToGrid w:val="0"/>
        <w:spacing w:line="360" w:lineRule="auto"/>
        <w:ind w:left="601"/>
        <w:rPr>
          <w:rFonts w:hint="eastAsia"/>
          <w:szCs w:val="24"/>
        </w:rPr>
      </w:pPr>
      <w:r>
        <w:rPr>
          <w:rFonts w:hint="eastAsia"/>
          <w:szCs w:val="24"/>
        </w:rPr>
        <w:t>（二）质疑项目的名称、编号；</w:t>
      </w:r>
    </w:p>
    <w:p w:rsidR="00F22CF7" w:rsidRDefault="00F22CF7" w:rsidP="00F22CF7">
      <w:pPr>
        <w:snapToGrid w:val="0"/>
        <w:spacing w:line="360" w:lineRule="auto"/>
        <w:ind w:left="601"/>
        <w:rPr>
          <w:rFonts w:hint="eastAsia"/>
          <w:szCs w:val="24"/>
        </w:rPr>
      </w:pPr>
      <w:r>
        <w:rPr>
          <w:rFonts w:hint="eastAsia"/>
          <w:szCs w:val="24"/>
        </w:rPr>
        <w:t>（三）具体、明确的质疑事项和与质疑事项相关的请求；</w:t>
      </w:r>
    </w:p>
    <w:p w:rsidR="00F22CF7" w:rsidRDefault="00F22CF7" w:rsidP="00F22CF7">
      <w:pPr>
        <w:snapToGrid w:val="0"/>
        <w:spacing w:line="360" w:lineRule="auto"/>
        <w:ind w:left="601"/>
        <w:rPr>
          <w:rFonts w:hint="eastAsia"/>
          <w:szCs w:val="24"/>
        </w:rPr>
      </w:pPr>
      <w:r>
        <w:rPr>
          <w:rFonts w:hint="eastAsia"/>
          <w:szCs w:val="24"/>
        </w:rPr>
        <w:t>（四）事实依据；</w:t>
      </w:r>
    </w:p>
    <w:p w:rsidR="00F22CF7" w:rsidRDefault="00F22CF7" w:rsidP="00F22CF7">
      <w:pPr>
        <w:snapToGrid w:val="0"/>
        <w:spacing w:line="360" w:lineRule="auto"/>
        <w:ind w:left="601"/>
        <w:rPr>
          <w:rFonts w:hint="eastAsia"/>
          <w:szCs w:val="24"/>
        </w:rPr>
      </w:pPr>
      <w:r>
        <w:rPr>
          <w:rFonts w:hint="eastAsia"/>
          <w:szCs w:val="24"/>
        </w:rPr>
        <w:t>（五）必要的法律依据；</w:t>
      </w:r>
    </w:p>
    <w:p w:rsidR="00F22CF7" w:rsidRDefault="00F22CF7" w:rsidP="00F22CF7">
      <w:pPr>
        <w:snapToGrid w:val="0"/>
        <w:spacing w:line="360" w:lineRule="auto"/>
        <w:ind w:left="601"/>
        <w:rPr>
          <w:rFonts w:hint="eastAsia"/>
          <w:szCs w:val="24"/>
        </w:rPr>
      </w:pPr>
      <w:r>
        <w:rPr>
          <w:rFonts w:hint="eastAsia"/>
          <w:szCs w:val="24"/>
        </w:rPr>
        <w:t>（六）提出质疑的日期。</w:t>
      </w:r>
    </w:p>
    <w:p w:rsidR="00F22CF7" w:rsidRDefault="00F22CF7" w:rsidP="00F22CF7">
      <w:pPr>
        <w:snapToGrid w:val="0"/>
        <w:spacing w:line="360" w:lineRule="auto"/>
        <w:ind w:left="601"/>
        <w:rPr>
          <w:rFonts w:hint="eastAsia"/>
          <w:szCs w:val="24"/>
        </w:rPr>
      </w:pPr>
      <w:r>
        <w:rPr>
          <w:rFonts w:hint="eastAsia"/>
          <w:szCs w:val="24"/>
        </w:rPr>
        <w:t>供应商为自然人的，应当由本人签字；供应商为法人或者其他组织的，应当由法定代表人、主要负责人及其授权代表签字或者签章，并加盖供应商公章。</w:t>
      </w:r>
    </w:p>
    <w:p w:rsidR="00F22CF7" w:rsidRDefault="00F22CF7" w:rsidP="00F22CF7">
      <w:pPr>
        <w:numPr>
          <w:ilvl w:val="1"/>
          <w:numId w:val="16"/>
        </w:numPr>
        <w:snapToGrid w:val="0"/>
        <w:spacing w:line="360" w:lineRule="auto"/>
        <w:ind w:left="601" w:hanging="601"/>
        <w:rPr>
          <w:rFonts w:hint="eastAsia"/>
        </w:rPr>
      </w:pPr>
      <w:r>
        <w:rPr>
          <w:rFonts w:hint="eastAsia"/>
          <w:szCs w:val="24"/>
        </w:rPr>
        <w:t>供应商提交的</w:t>
      </w:r>
      <w:proofErr w:type="gramStart"/>
      <w:r>
        <w:rPr>
          <w:rFonts w:hint="eastAsia"/>
          <w:szCs w:val="24"/>
        </w:rPr>
        <w:t>质疑函须按照</w:t>
      </w:r>
      <w:proofErr w:type="gramEnd"/>
      <w:r>
        <w:rPr>
          <w:rFonts w:hint="eastAsia"/>
          <w:szCs w:val="24"/>
        </w:rPr>
        <w:t>招标文件规定的格式填写（《质疑函》范本详见附件），并由法定代表人或授权代表当面提交。提交时，须同时出示法定代表人或其授权代表的身份证原件。</w:t>
      </w:r>
    </w:p>
    <w:p w:rsidR="00F22CF7" w:rsidRDefault="00F22CF7" w:rsidP="00F22CF7">
      <w:pPr>
        <w:numPr>
          <w:ilvl w:val="1"/>
          <w:numId w:val="16"/>
        </w:numPr>
        <w:snapToGrid w:val="0"/>
        <w:spacing w:line="360" w:lineRule="auto"/>
        <w:ind w:left="601" w:hanging="601"/>
        <w:rPr>
          <w:rFonts w:hint="eastAsia"/>
        </w:rPr>
      </w:pPr>
      <w:r>
        <w:rPr>
          <w:rFonts w:hint="eastAsia"/>
        </w:rPr>
        <w:t>不符合上述21.1-21.7款规定的质疑函不予受理。</w:t>
      </w:r>
    </w:p>
    <w:p w:rsidR="00F22CF7" w:rsidRDefault="00F22CF7" w:rsidP="00F22CF7">
      <w:pPr>
        <w:numPr>
          <w:ilvl w:val="1"/>
          <w:numId w:val="16"/>
        </w:numPr>
        <w:snapToGrid w:val="0"/>
        <w:spacing w:line="360" w:lineRule="auto"/>
        <w:ind w:left="601" w:hanging="601"/>
        <w:rPr>
          <w:rFonts w:hint="eastAsia"/>
          <w:szCs w:val="24"/>
        </w:rPr>
      </w:pPr>
      <w:r>
        <w:rPr>
          <w:rFonts w:hint="eastAsia"/>
          <w:szCs w:val="24"/>
        </w:rPr>
        <w:t>采购人或采购中心将在收到质疑函后7个工作日内</w:t>
      </w:r>
      <w:proofErr w:type="gramStart"/>
      <w:r>
        <w:rPr>
          <w:rFonts w:hint="eastAsia"/>
          <w:szCs w:val="24"/>
        </w:rPr>
        <w:t>作出</w:t>
      </w:r>
      <w:proofErr w:type="gramEnd"/>
      <w:r>
        <w:rPr>
          <w:rFonts w:hint="eastAsia"/>
          <w:szCs w:val="24"/>
        </w:rPr>
        <w:t>答复，并以书面形式通知质疑投标人和其他有关投标人，但答复的内容不涉及商业秘密。</w:t>
      </w:r>
    </w:p>
    <w:p w:rsidR="00F22CF7" w:rsidRDefault="00F22CF7" w:rsidP="00F22CF7">
      <w:pPr>
        <w:numPr>
          <w:ilvl w:val="0"/>
          <w:numId w:val="16"/>
        </w:numPr>
        <w:tabs>
          <w:tab w:val="num" w:pos="525"/>
        </w:tabs>
        <w:snapToGrid w:val="0"/>
        <w:spacing w:beforeLines="100" w:line="360" w:lineRule="auto"/>
        <w:ind w:left="630" w:hanging="630"/>
        <w:outlineLvl w:val="2"/>
        <w:rPr>
          <w:rFonts w:hint="eastAsia"/>
          <w:b/>
          <w:szCs w:val="24"/>
        </w:rPr>
      </w:pPr>
      <w:r>
        <w:rPr>
          <w:rFonts w:hint="eastAsia"/>
          <w:b/>
          <w:szCs w:val="24"/>
        </w:rPr>
        <w:t>投标人投诉</w:t>
      </w:r>
    </w:p>
    <w:p w:rsidR="00F22CF7" w:rsidRDefault="00F22CF7" w:rsidP="00F22CF7">
      <w:pPr>
        <w:snapToGrid w:val="0"/>
        <w:spacing w:line="360" w:lineRule="auto"/>
        <w:ind w:left="420"/>
        <w:rPr>
          <w:rFonts w:hint="eastAsia"/>
          <w:szCs w:val="24"/>
        </w:rPr>
      </w:pPr>
      <w:r>
        <w:rPr>
          <w:rFonts w:hint="eastAsia"/>
          <w:szCs w:val="24"/>
        </w:rPr>
        <w:t>质疑投标人对采购人或采购中心的答复不满意以及采购人或采购中心未在规定的时间内做出答复的，可以在答复期满后15个工作日内向财政部提起投诉。</w:t>
      </w: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F22CF7" w:rsidRDefault="00F22CF7" w:rsidP="00F22CF7">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十、其他事项</w:t>
      </w:r>
      <w:proofErr w:type="spellEnd"/>
    </w:p>
    <w:p w:rsidR="00F22CF7" w:rsidRDefault="00F22CF7" w:rsidP="00F22CF7">
      <w:pPr>
        <w:numPr>
          <w:ilvl w:val="0"/>
          <w:numId w:val="16"/>
        </w:numPr>
        <w:snapToGrid w:val="0"/>
        <w:spacing w:beforeLines="100" w:line="360" w:lineRule="auto"/>
        <w:ind w:left="630" w:hanging="630"/>
        <w:outlineLvl w:val="2"/>
        <w:rPr>
          <w:rFonts w:hint="eastAsia"/>
          <w:b/>
          <w:szCs w:val="24"/>
        </w:rPr>
      </w:pPr>
      <w:r>
        <w:rPr>
          <w:rFonts w:hint="eastAsia"/>
          <w:b/>
          <w:szCs w:val="24"/>
        </w:rPr>
        <w:t>废标</w:t>
      </w:r>
    </w:p>
    <w:p w:rsidR="00F22CF7" w:rsidRDefault="00F22CF7" w:rsidP="00F22CF7">
      <w:pPr>
        <w:snapToGrid w:val="0"/>
        <w:spacing w:line="360" w:lineRule="auto"/>
        <w:ind w:leftChars="299" w:left="718"/>
        <w:rPr>
          <w:rFonts w:hint="eastAsia"/>
          <w:szCs w:val="24"/>
        </w:rPr>
      </w:pPr>
      <w:r>
        <w:rPr>
          <w:rFonts w:hint="eastAsia"/>
          <w:szCs w:val="24"/>
        </w:rPr>
        <w:t>本项目出现《政府采购法》第三十六条规定</w:t>
      </w:r>
      <w:proofErr w:type="gramStart"/>
      <w:r>
        <w:rPr>
          <w:rFonts w:hint="eastAsia"/>
          <w:szCs w:val="24"/>
        </w:rPr>
        <w:t>的废标情形</w:t>
      </w:r>
      <w:proofErr w:type="gramEnd"/>
      <w:r>
        <w:rPr>
          <w:rFonts w:hint="eastAsia"/>
          <w:szCs w:val="24"/>
        </w:rPr>
        <w:t>时，招标方有权宣布废标，招标方对受影响的投标人不承担任何责任，但因招标方出现影响采购公正的违法、违规行为引起</w:t>
      </w:r>
      <w:proofErr w:type="gramStart"/>
      <w:r>
        <w:rPr>
          <w:rFonts w:hint="eastAsia"/>
          <w:szCs w:val="24"/>
        </w:rPr>
        <w:t>的废标情形</w:t>
      </w:r>
      <w:proofErr w:type="gramEnd"/>
      <w:r>
        <w:rPr>
          <w:rFonts w:hint="eastAsia"/>
          <w:szCs w:val="24"/>
        </w:rPr>
        <w:t>除外。如果项目分包，将以包为单位执行。</w:t>
      </w:r>
    </w:p>
    <w:p w:rsidR="00F22CF7" w:rsidRDefault="00F22CF7" w:rsidP="00F22CF7">
      <w:pPr>
        <w:numPr>
          <w:ilvl w:val="0"/>
          <w:numId w:val="16"/>
        </w:numPr>
        <w:snapToGrid w:val="0"/>
        <w:spacing w:beforeLines="100" w:line="360" w:lineRule="auto"/>
        <w:ind w:left="630" w:hanging="630"/>
        <w:outlineLvl w:val="2"/>
        <w:rPr>
          <w:rFonts w:hint="eastAsia"/>
          <w:b/>
          <w:szCs w:val="24"/>
        </w:rPr>
      </w:pPr>
      <w:r>
        <w:rPr>
          <w:rFonts w:hint="eastAsia"/>
          <w:b/>
          <w:szCs w:val="24"/>
        </w:rPr>
        <w:t>履约保证金</w:t>
      </w:r>
    </w:p>
    <w:p w:rsidR="00F22CF7" w:rsidRDefault="00F22CF7" w:rsidP="00F22CF7">
      <w:pPr>
        <w:snapToGrid w:val="0"/>
        <w:spacing w:line="360" w:lineRule="auto"/>
        <w:ind w:leftChars="291" w:left="698"/>
        <w:jc w:val="left"/>
        <w:rPr>
          <w:rFonts w:hint="eastAsia"/>
          <w:szCs w:val="24"/>
        </w:rPr>
      </w:pPr>
      <w:r>
        <w:rPr>
          <w:rFonts w:hint="eastAsia"/>
          <w:szCs w:val="24"/>
        </w:rPr>
        <w:t>按照合同约定执行。</w:t>
      </w:r>
    </w:p>
    <w:p w:rsidR="00F22CF7" w:rsidRDefault="00F22CF7" w:rsidP="00F22CF7">
      <w:pPr>
        <w:numPr>
          <w:ilvl w:val="0"/>
          <w:numId w:val="16"/>
        </w:numPr>
        <w:snapToGrid w:val="0"/>
        <w:spacing w:beforeLines="100" w:line="360" w:lineRule="auto"/>
        <w:ind w:left="630" w:hanging="630"/>
        <w:outlineLvl w:val="2"/>
        <w:rPr>
          <w:rFonts w:hint="eastAsia"/>
          <w:b/>
          <w:szCs w:val="24"/>
        </w:rPr>
      </w:pPr>
      <w:r>
        <w:rPr>
          <w:rFonts w:hint="eastAsia"/>
          <w:b/>
          <w:szCs w:val="24"/>
        </w:rPr>
        <w:t>履约监管</w:t>
      </w:r>
    </w:p>
    <w:p w:rsidR="00F22CF7" w:rsidRDefault="00F22CF7" w:rsidP="00F22CF7">
      <w:pPr>
        <w:snapToGrid w:val="0"/>
        <w:spacing w:line="360" w:lineRule="auto"/>
        <w:ind w:leftChars="299" w:left="718"/>
        <w:rPr>
          <w:rFonts w:hint="eastAsia"/>
          <w:b/>
          <w:szCs w:val="24"/>
        </w:rPr>
      </w:pPr>
      <w:r>
        <w:rPr>
          <w:rFonts w:hint="eastAsia"/>
          <w:b/>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F22CF7" w:rsidRDefault="00F22CF7" w:rsidP="00F22CF7">
      <w:pPr>
        <w:numPr>
          <w:ilvl w:val="0"/>
          <w:numId w:val="16"/>
        </w:numPr>
        <w:snapToGrid w:val="0"/>
        <w:spacing w:beforeLines="100" w:line="360" w:lineRule="auto"/>
        <w:ind w:left="630" w:hanging="630"/>
        <w:outlineLvl w:val="2"/>
        <w:rPr>
          <w:rFonts w:hint="eastAsia"/>
          <w:b/>
          <w:szCs w:val="24"/>
        </w:rPr>
      </w:pPr>
      <w:r>
        <w:rPr>
          <w:rFonts w:hint="eastAsia"/>
          <w:b/>
          <w:szCs w:val="24"/>
        </w:rPr>
        <w:t>中标服务费</w:t>
      </w:r>
    </w:p>
    <w:p w:rsidR="00F22CF7" w:rsidRDefault="00F22CF7" w:rsidP="00F22CF7">
      <w:pPr>
        <w:snapToGrid w:val="0"/>
        <w:spacing w:line="360" w:lineRule="auto"/>
        <w:ind w:leftChars="228" w:left="653" w:hangingChars="44" w:hanging="106"/>
        <w:rPr>
          <w:rFonts w:hint="eastAsia"/>
          <w:szCs w:val="24"/>
        </w:rPr>
      </w:pPr>
      <w:r>
        <w:rPr>
          <w:rFonts w:hint="eastAsia"/>
          <w:szCs w:val="24"/>
        </w:rPr>
        <w:t xml:space="preserve"> 本次招标不收取中标服务费，请投标人在报价时充分考虑这一因素。</w:t>
      </w:r>
    </w:p>
    <w:p w:rsidR="00F22CF7" w:rsidRDefault="00F22CF7" w:rsidP="00F22CF7">
      <w:pPr>
        <w:numPr>
          <w:ilvl w:val="0"/>
          <w:numId w:val="16"/>
        </w:numPr>
        <w:snapToGrid w:val="0"/>
        <w:spacing w:beforeLines="100" w:line="360" w:lineRule="auto"/>
        <w:ind w:left="630" w:hanging="630"/>
        <w:outlineLvl w:val="2"/>
        <w:rPr>
          <w:rFonts w:hint="eastAsia"/>
          <w:b/>
          <w:szCs w:val="24"/>
        </w:rPr>
      </w:pPr>
      <w:r>
        <w:rPr>
          <w:rFonts w:hint="eastAsia"/>
          <w:b/>
          <w:szCs w:val="24"/>
        </w:rPr>
        <w:t>信用担保</w:t>
      </w:r>
    </w:p>
    <w:p w:rsidR="00F22CF7" w:rsidRDefault="00F22CF7" w:rsidP="00F22CF7">
      <w:pPr>
        <w:pStyle w:val="30"/>
        <w:spacing w:line="360" w:lineRule="auto"/>
        <w:ind w:leftChars="270" w:left="648"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7" w:history="1">
        <w:r>
          <w:rPr>
            <w:rStyle w:val="a6"/>
            <w:rFonts w:ascii="Times New Roman"/>
          </w:rPr>
          <w:t>http://www.guaranty.com.cn</w:t>
        </w:r>
      </w:hyperlink>
      <w:r>
        <w:rPr>
          <w:rFonts w:ascii="Times New Roman" w:hint="eastAsia"/>
        </w:rPr>
        <w:t>。</w:t>
      </w:r>
    </w:p>
    <w:p w:rsidR="00F22CF7" w:rsidRDefault="00F22CF7" w:rsidP="00F22CF7">
      <w:pPr>
        <w:numPr>
          <w:ilvl w:val="0"/>
          <w:numId w:val="16"/>
        </w:numPr>
        <w:snapToGrid w:val="0"/>
        <w:spacing w:beforeLines="100" w:line="360" w:lineRule="auto"/>
        <w:ind w:left="630" w:hanging="630"/>
        <w:outlineLvl w:val="2"/>
        <w:rPr>
          <w:rFonts w:hint="eastAsia"/>
          <w:b/>
          <w:szCs w:val="24"/>
        </w:rPr>
      </w:pPr>
      <w:r>
        <w:rPr>
          <w:rFonts w:hint="eastAsia"/>
          <w:b/>
          <w:szCs w:val="24"/>
        </w:rPr>
        <w:t>数字认证证书办理</w:t>
      </w:r>
    </w:p>
    <w:p w:rsidR="00F22CF7" w:rsidRDefault="00F22CF7" w:rsidP="00F22CF7">
      <w:pPr>
        <w:pStyle w:val="30"/>
        <w:spacing w:line="360" w:lineRule="auto"/>
        <w:ind w:leftChars="270" w:left="648" w:firstLine="480"/>
        <w:rPr>
          <w:rFonts w:hint="eastAsia"/>
        </w:rPr>
      </w:pPr>
      <w:r>
        <w:rPr>
          <w:rFonts w:hint="eastAsia"/>
        </w:rPr>
        <w:t>申请办理数字证书的方式详见：</w:t>
      </w:r>
      <w:hyperlink r:id="rId8" w:history="1">
        <w:r>
          <w:rPr>
            <w:rStyle w:val="a6"/>
            <w:rFonts w:hint="eastAsia"/>
          </w:rPr>
          <w:t>http://help.bjca.org.cn/support/client/zzcg-ccgp/index.htm</w:t>
        </w:r>
      </w:hyperlink>
      <w:r>
        <w:rPr>
          <w:rFonts w:hint="eastAsia"/>
        </w:rPr>
        <w:t>。</w:t>
      </w:r>
    </w:p>
    <w:p w:rsidR="00F22CF7" w:rsidRDefault="00F22CF7" w:rsidP="00F22CF7">
      <w:pPr>
        <w:numPr>
          <w:ilvl w:val="0"/>
          <w:numId w:val="16"/>
        </w:numPr>
        <w:snapToGrid w:val="0"/>
        <w:spacing w:beforeLines="100" w:line="360" w:lineRule="auto"/>
        <w:ind w:left="630" w:hanging="630"/>
        <w:outlineLvl w:val="2"/>
        <w:rPr>
          <w:rFonts w:hint="eastAsia"/>
          <w:b/>
          <w:szCs w:val="24"/>
        </w:rPr>
      </w:pPr>
      <w:r>
        <w:rPr>
          <w:rFonts w:hint="eastAsia"/>
          <w:b/>
          <w:szCs w:val="24"/>
        </w:rPr>
        <w:lastRenderedPageBreak/>
        <w:t>其他</w:t>
      </w:r>
    </w:p>
    <w:p w:rsidR="00F22CF7" w:rsidRDefault="00F22CF7" w:rsidP="00F22CF7">
      <w:pPr>
        <w:rPr>
          <w:rFonts w:hint="eastAsia"/>
          <w:szCs w:val="24"/>
        </w:rPr>
      </w:pPr>
      <w:r>
        <w:rPr>
          <w:rFonts w:hint="eastAsia"/>
          <w:szCs w:val="24"/>
        </w:rPr>
        <w:t xml:space="preserve">     本部分未涉及的事项请参见招标文件其他部分。</w:t>
      </w:r>
    </w:p>
    <w:p w:rsidR="00F22CF7" w:rsidRDefault="00F22CF7" w:rsidP="00F22CF7">
      <w:pPr>
        <w:jc w:val="center"/>
        <w:rPr>
          <w:rFonts w:ascii="方正小标宋简体" w:eastAsia="方正小标宋简体" w:hAnsi="仿宋" w:cs="仿宋" w:hint="eastAsia"/>
          <w:b/>
          <w:bCs/>
          <w:sz w:val="44"/>
          <w:szCs w:val="44"/>
        </w:rPr>
      </w:pPr>
      <w:r>
        <w:rPr>
          <w:rFonts w:hint="eastAsia"/>
          <w:kern w:val="0"/>
          <w:szCs w:val="24"/>
        </w:rPr>
        <w:br w:type="page"/>
      </w:r>
      <w:r>
        <w:rPr>
          <w:rFonts w:ascii="方正小标宋简体" w:eastAsia="方正小标宋简体" w:hAnsi="仿宋" w:cs="仿宋" w:hint="eastAsia"/>
          <w:b/>
          <w:bCs/>
          <w:sz w:val="44"/>
          <w:szCs w:val="44"/>
        </w:rPr>
        <w:lastRenderedPageBreak/>
        <w:t>质疑函范本</w:t>
      </w:r>
    </w:p>
    <w:p w:rsidR="00F22CF7" w:rsidRDefault="00F22CF7" w:rsidP="00F22CF7">
      <w:pPr>
        <w:adjustRightInd w:val="0"/>
        <w:snapToGrid w:val="0"/>
        <w:spacing w:beforeLines="100"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F22CF7" w:rsidRDefault="00F22CF7" w:rsidP="00F22CF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F22CF7" w:rsidRDefault="00F22CF7" w:rsidP="00F22CF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F22CF7" w:rsidRDefault="00F22CF7" w:rsidP="00F22CF7">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F22CF7" w:rsidRDefault="00F22CF7" w:rsidP="00F22CF7">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F22CF7" w:rsidRDefault="00F22CF7" w:rsidP="00F22CF7">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F22CF7" w:rsidRDefault="00F22CF7" w:rsidP="00F22CF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F22CF7" w:rsidRDefault="00F22CF7" w:rsidP="00F22CF7">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F22CF7" w:rsidRDefault="00F22CF7" w:rsidP="00F22CF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F22CF7" w:rsidRDefault="00F22CF7" w:rsidP="00F22CF7">
      <w:pPr>
        <w:rPr>
          <w:rFonts w:ascii="仿宋_GB2312" w:eastAsia="仿宋_GB2312" w:hint="eastAsia"/>
          <w:sz w:val="30"/>
          <w:szCs w:val="30"/>
        </w:rPr>
      </w:pPr>
      <w:r>
        <w:rPr>
          <w:rFonts w:ascii="仿宋_GB2312" w:eastAsia="仿宋_GB2312" w:hint="eastAsia"/>
          <w:sz w:val="30"/>
          <w:szCs w:val="30"/>
        </w:rPr>
        <w:t xml:space="preserve">签字(签章)：                   公章：                      </w:t>
      </w:r>
    </w:p>
    <w:p w:rsidR="00F22CF7" w:rsidRDefault="00F22CF7" w:rsidP="00F22CF7">
      <w:pPr>
        <w:rPr>
          <w:rFonts w:ascii="仿宋_GB2312" w:eastAsia="仿宋_GB2312" w:hint="eastAsia"/>
          <w:sz w:val="30"/>
          <w:szCs w:val="30"/>
        </w:rPr>
      </w:pPr>
      <w:r>
        <w:rPr>
          <w:rFonts w:ascii="仿宋_GB2312" w:eastAsia="仿宋_GB2312" w:hint="eastAsia"/>
          <w:sz w:val="30"/>
          <w:szCs w:val="30"/>
        </w:rPr>
        <w:t xml:space="preserve">日期：    </w:t>
      </w:r>
    </w:p>
    <w:p w:rsidR="00F22CF7" w:rsidRDefault="00F22CF7" w:rsidP="00F22CF7">
      <w:pPr>
        <w:adjustRightInd w:val="0"/>
        <w:snapToGrid w:val="0"/>
        <w:spacing w:line="360" w:lineRule="auto"/>
        <w:rPr>
          <w:rFonts w:ascii="仿宋" w:eastAsia="仿宋" w:hAnsi="仿宋" w:cs="仿宋" w:hint="eastAsia"/>
          <w:sz w:val="32"/>
          <w:szCs w:val="32"/>
        </w:rPr>
      </w:pPr>
    </w:p>
    <w:p w:rsidR="00F22CF7" w:rsidRDefault="00F22CF7" w:rsidP="00F22CF7">
      <w:pPr>
        <w:adjustRightInd w:val="0"/>
        <w:snapToGrid w:val="0"/>
        <w:spacing w:line="360" w:lineRule="auto"/>
        <w:rPr>
          <w:rFonts w:ascii="仿宋" w:eastAsia="仿宋" w:hAnsi="仿宋" w:cs="仿宋" w:hint="eastAsia"/>
          <w:sz w:val="32"/>
          <w:szCs w:val="32"/>
        </w:rPr>
      </w:pPr>
    </w:p>
    <w:p w:rsidR="00F22CF7" w:rsidRDefault="00F22CF7" w:rsidP="00F22CF7">
      <w:pPr>
        <w:jc w:val="center"/>
        <w:rPr>
          <w:rFonts w:ascii="仿宋" w:eastAsia="仿宋" w:hAnsi="仿宋" w:cs="仿宋" w:hint="eastAsia"/>
          <w:b/>
          <w:bCs/>
          <w:sz w:val="32"/>
          <w:szCs w:val="32"/>
        </w:rPr>
      </w:pPr>
    </w:p>
    <w:p w:rsidR="00F22CF7" w:rsidRDefault="00F22CF7" w:rsidP="00F22CF7">
      <w:pPr>
        <w:jc w:val="center"/>
        <w:rPr>
          <w:rFonts w:ascii="仿宋" w:eastAsia="仿宋" w:hAnsi="仿宋" w:cs="仿宋" w:hint="eastAsia"/>
          <w:b/>
          <w:bCs/>
          <w:sz w:val="32"/>
          <w:szCs w:val="32"/>
        </w:rPr>
      </w:pPr>
    </w:p>
    <w:p w:rsidR="00F22CF7" w:rsidRDefault="00F22CF7" w:rsidP="00F22CF7">
      <w:pPr>
        <w:jc w:val="center"/>
        <w:rPr>
          <w:rFonts w:ascii="仿宋" w:eastAsia="仿宋" w:hAnsi="仿宋" w:cs="仿宋" w:hint="eastAsia"/>
          <w:b/>
          <w:bCs/>
          <w:sz w:val="32"/>
          <w:szCs w:val="32"/>
        </w:rPr>
      </w:pPr>
    </w:p>
    <w:p w:rsidR="00F22CF7" w:rsidRDefault="00F22CF7" w:rsidP="00F22CF7">
      <w:pPr>
        <w:jc w:val="center"/>
        <w:rPr>
          <w:rFonts w:ascii="仿宋" w:eastAsia="仿宋" w:hAnsi="仿宋" w:cs="仿宋" w:hint="eastAsia"/>
          <w:b/>
          <w:bCs/>
          <w:sz w:val="32"/>
          <w:szCs w:val="32"/>
        </w:rPr>
      </w:pPr>
    </w:p>
    <w:p w:rsidR="00F22CF7" w:rsidRDefault="00F22CF7" w:rsidP="00F22CF7">
      <w:pPr>
        <w:jc w:val="center"/>
        <w:rPr>
          <w:rFonts w:ascii="仿宋" w:eastAsia="仿宋" w:hAnsi="仿宋" w:cs="仿宋" w:hint="eastAsia"/>
          <w:b/>
          <w:bCs/>
          <w:sz w:val="32"/>
          <w:szCs w:val="32"/>
        </w:rPr>
      </w:pPr>
    </w:p>
    <w:p w:rsidR="00F22CF7" w:rsidRDefault="00F22CF7" w:rsidP="00F22CF7">
      <w:pPr>
        <w:jc w:val="center"/>
        <w:rPr>
          <w:rFonts w:ascii="仿宋" w:eastAsia="仿宋" w:hAnsi="仿宋" w:cs="仿宋" w:hint="eastAsia"/>
          <w:b/>
          <w:bCs/>
          <w:sz w:val="32"/>
          <w:szCs w:val="32"/>
        </w:rPr>
      </w:pPr>
    </w:p>
    <w:p w:rsidR="00F22CF7" w:rsidRDefault="00F22CF7" w:rsidP="00F22CF7">
      <w:pPr>
        <w:jc w:val="center"/>
        <w:rPr>
          <w:rFonts w:ascii="仿宋" w:eastAsia="仿宋" w:hAnsi="仿宋" w:cs="仿宋" w:hint="eastAsia"/>
          <w:b/>
          <w:bCs/>
          <w:sz w:val="32"/>
          <w:szCs w:val="32"/>
        </w:rPr>
      </w:pPr>
    </w:p>
    <w:p w:rsidR="00F22CF7" w:rsidRDefault="00F22CF7" w:rsidP="00F22CF7">
      <w:pPr>
        <w:rPr>
          <w:rFonts w:ascii="黑体" w:eastAsia="黑体" w:hAnsi="黑体" w:hint="eastAsia"/>
          <w:b/>
          <w:sz w:val="32"/>
          <w:szCs w:val="32"/>
        </w:rPr>
      </w:pPr>
    </w:p>
    <w:p w:rsidR="00F22CF7" w:rsidRDefault="00F22CF7" w:rsidP="00F22CF7">
      <w:pPr>
        <w:rPr>
          <w:rFonts w:ascii="黑体" w:eastAsia="黑体" w:hAnsi="黑体" w:hint="eastAsia"/>
          <w:b/>
          <w:sz w:val="32"/>
          <w:szCs w:val="32"/>
        </w:rPr>
      </w:pPr>
    </w:p>
    <w:p w:rsidR="00F22CF7" w:rsidRDefault="00F22CF7" w:rsidP="00F22CF7">
      <w:pPr>
        <w:rPr>
          <w:rFonts w:ascii="黑体" w:eastAsia="黑体" w:hAnsi="黑体" w:hint="eastAsia"/>
          <w:b/>
          <w:sz w:val="32"/>
          <w:szCs w:val="32"/>
        </w:rPr>
      </w:pPr>
    </w:p>
    <w:p w:rsidR="00F22CF7" w:rsidRDefault="00F22CF7" w:rsidP="00F22CF7">
      <w:pPr>
        <w:rPr>
          <w:rFonts w:ascii="黑体" w:eastAsia="黑体" w:hAnsi="黑体" w:hint="eastAsia"/>
          <w:b/>
          <w:sz w:val="32"/>
          <w:szCs w:val="32"/>
        </w:rPr>
      </w:pPr>
    </w:p>
    <w:p w:rsidR="00F22CF7" w:rsidRDefault="00F22CF7" w:rsidP="00F22CF7">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F22CF7" w:rsidRDefault="00F22CF7" w:rsidP="00F22CF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F22CF7" w:rsidRDefault="00F22CF7" w:rsidP="00F22CF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cs="宋体" w:hint="eastAsia"/>
          <w:kern w:val="0"/>
          <w:sz w:val="32"/>
          <w:szCs w:val="32"/>
        </w:rPr>
        <w:t>供应商签署的授权委托书。授权委托书应载明代理人的姓名或者名称、代理事项、具体权限、期限和相关事项。</w:t>
      </w:r>
    </w:p>
    <w:p w:rsidR="00F22CF7" w:rsidRDefault="00F22CF7" w:rsidP="00F22CF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F22CF7" w:rsidRDefault="00F22CF7" w:rsidP="00F22CF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F22CF7" w:rsidRDefault="00F22CF7" w:rsidP="00F22CF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F22CF7" w:rsidRDefault="00F22CF7" w:rsidP="00F22CF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F22CF7" w:rsidRDefault="00F22CF7" w:rsidP="00F22CF7">
      <w:pPr>
        <w:rPr>
          <w:rFonts w:hint="eastAsia"/>
        </w:rPr>
      </w:pPr>
    </w:p>
    <w:p w:rsidR="00F22CF7" w:rsidRDefault="00F22CF7" w:rsidP="00F22CF7">
      <w:pPr>
        <w:widowControl/>
        <w:jc w:val="left"/>
        <w:rPr>
          <w:rFonts w:hint="eastAsia"/>
        </w:rPr>
      </w:pPr>
      <w:r>
        <w:rPr>
          <w:rFonts w:hint="eastAsia"/>
          <w:kern w:val="0"/>
        </w:rPr>
        <w:br w:type="page"/>
      </w:r>
    </w:p>
    <w:p w:rsidR="00F22CF7" w:rsidRDefault="00F22CF7" w:rsidP="00F22CF7">
      <w:pPr>
        <w:spacing w:before="260" w:after="260"/>
        <w:jc w:val="center"/>
        <w:outlineLvl w:val="1"/>
        <w:rPr>
          <w:rFonts w:ascii="黑体" w:eastAsia="黑体" w:hAnsi="黑体" w:cs="宋体" w:hint="eastAsia"/>
          <w:b/>
          <w:bCs/>
          <w:kern w:val="0"/>
          <w:sz w:val="28"/>
          <w:szCs w:val="24"/>
          <w:lang/>
        </w:rPr>
      </w:pPr>
      <w:proofErr w:type="spellStart"/>
      <w:r>
        <w:rPr>
          <w:rFonts w:ascii="黑体" w:eastAsia="黑体" w:hAnsi="黑体" w:cs="宋体" w:hint="eastAsia"/>
          <w:b/>
          <w:bCs/>
          <w:kern w:val="0"/>
          <w:sz w:val="28"/>
          <w:szCs w:val="24"/>
          <w:lang/>
        </w:rPr>
        <w:lastRenderedPageBreak/>
        <w:t>第二部分</w:t>
      </w:r>
      <w:proofErr w:type="spellEnd"/>
      <w:r>
        <w:rPr>
          <w:rFonts w:ascii="黑体" w:eastAsia="黑体" w:hAnsi="黑体" w:cs="宋体" w:hint="eastAsia"/>
          <w:b/>
          <w:bCs/>
          <w:kern w:val="0"/>
          <w:sz w:val="28"/>
          <w:szCs w:val="24"/>
          <w:lang/>
        </w:rPr>
        <w:t xml:space="preserve"> </w:t>
      </w:r>
      <w:proofErr w:type="spellStart"/>
      <w:r>
        <w:rPr>
          <w:rFonts w:ascii="黑体" w:eastAsia="黑体" w:hAnsi="黑体" w:cs="宋体" w:hint="eastAsia"/>
          <w:b/>
          <w:bCs/>
          <w:kern w:val="0"/>
          <w:sz w:val="28"/>
          <w:szCs w:val="24"/>
          <w:lang/>
        </w:rPr>
        <w:t>合同条款及格式</w:t>
      </w:r>
      <w:proofErr w:type="spellEnd"/>
    </w:p>
    <w:p w:rsidR="00F22CF7" w:rsidRDefault="00F22CF7" w:rsidP="00F22CF7">
      <w:pPr>
        <w:rPr>
          <w:rFonts w:ascii="黑体" w:eastAsia="黑体" w:hAnsi="黑体" w:cs="宋体" w:hint="eastAsia"/>
          <w:b/>
          <w:bCs/>
          <w:kern w:val="0"/>
          <w:sz w:val="28"/>
          <w:szCs w:val="24"/>
          <w:lang/>
        </w:rPr>
      </w:pPr>
    </w:p>
    <w:p w:rsidR="00F22CF7" w:rsidRDefault="00F22CF7" w:rsidP="00F22CF7">
      <w:pPr>
        <w:rPr>
          <w:rFonts w:hint="eastAsia"/>
          <w:szCs w:val="24"/>
        </w:rPr>
      </w:pPr>
      <w:r>
        <w:rPr>
          <w:rFonts w:hint="eastAsia"/>
          <w:szCs w:val="24"/>
        </w:rPr>
        <w:t>合同条款</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本合同对下列术语定义为：</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“合同价”系指根据本合同规定乙方在正确地完全履行合同义务后甲方应支付给乙方的价款。</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“货物”系指乙方根据合同规定须向甲方提供的由招标项目产生的所有成果。</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“服务”系指根据合同规定乙方承担与供货有关的辅助服务，如运输、保险以及其它的伴随服务，例如安装、调试、提供技术援助、培训和合同中规定乙方应承担的其它义务。</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“合同条款”系指本合同条款。</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“甲方”系指购买货物和服务的采购人。</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“乙方”系指提供货物和服务的中标人。</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“项目现场”系指本项目招标文件《招标基本信息》中指明的交货地点。</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“天”指日历天数。</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适用性</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本合同条款适用于没有被本合同其他组成部分所取代的范围。</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标准</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本合同下交付的货物应符合本项目招标文件《技术规格及要求》所述的标准。如果没有提及适用标准，则应符合中华人民共和国有关机构发布的最新版本的标准。</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除非技术规格另有规定外，计量单位均采用中华人民共和国法定计量单位。</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使用合同文件和资料</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hint="eastAsia"/>
          <w:sz w:val="24"/>
          <w:szCs w:val="24"/>
        </w:rPr>
        <w:t>亦履行</w:t>
      </w:r>
      <w:proofErr w:type="gramEnd"/>
      <w:r>
        <w:rPr>
          <w:rFonts w:hint="eastAsia"/>
          <w:sz w:val="24"/>
          <w:szCs w:val="24"/>
        </w:rPr>
        <w:t>上述保密义务。乙方上述保密义务不因本合同的终止而结束，</w:t>
      </w:r>
      <w:proofErr w:type="gramStart"/>
      <w:r>
        <w:rPr>
          <w:rFonts w:hint="eastAsia"/>
          <w:sz w:val="24"/>
          <w:szCs w:val="24"/>
        </w:rPr>
        <w:t>直至上述</w:t>
      </w:r>
      <w:proofErr w:type="gramEnd"/>
      <w:r>
        <w:rPr>
          <w:rFonts w:hint="eastAsia"/>
          <w:sz w:val="24"/>
          <w:szCs w:val="24"/>
        </w:rPr>
        <w:t>保密信息非因乙方原因已为社会公众所知悉。</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没有甲方事先同意，除了履行本合同外，乙方不应使用合同条款第4.1所列举的任何保密信息。</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乙方未按照上述约定严格履行保密义务的，应当向甲方支付合同总价10%的违约金，于此情形下，甲方还有权提前解除合同。</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权利保护</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color w:val="000000"/>
          <w:sz w:val="24"/>
          <w:szCs w:val="24"/>
        </w:rPr>
      </w:pPr>
      <w:r>
        <w:rPr>
          <w:rFonts w:hint="eastAsia"/>
          <w:b/>
          <w:color w:val="000000"/>
          <w:sz w:val="24"/>
          <w:szCs w:val="24"/>
        </w:rPr>
        <w:t>履约保证金</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乙方应按照本项目招标文件规定的期限和数额提交履约保证金。未按期足额支付履约保证金的，甲方有权解除本合同。</w:t>
      </w:r>
    </w:p>
    <w:p w:rsidR="00F22CF7" w:rsidRDefault="00F22CF7" w:rsidP="00F22CF7">
      <w:pPr>
        <w:pStyle w:val="1"/>
        <w:numPr>
          <w:ilvl w:val="1"/>
          <w:numId w:val="18"/>
        </w:numPr>
        <w:tabs>
          <w:tab w:val="left" w:pos="495"/>
          <w:tab w:val="left" w:pos="709"/>
        </w:tabs>
        <w:snapToGrid w:val="0"/>
        <w:spacing w:line="360" w:lineRule="auto"/>
        <w:rPr>
          <w:rFonts w:hint="eastAsia"/>
          <w:color w:val="FF0000"/>
          <w:sz w:val="24"/>
          <w:szCs w:val="24"/>
        </w:rPr>
      </w:pPr>
      <w:r>
        <w:rPr>
          <w:rFonts w:hint="eastAsia"/>
          <w:color w:val="000000"/>
          <w:sz w:val="24"/>
          <w:szCs w:val="24"/>
        </w:rPr>
        <w:t>履约保证金作为乙方履行本合同义务的保证，</w:t>
      </w:r>
      <w:r>
        <w:rPr>
          <w:rFonts w:hint="eastAsia"/>
          <w:color w:val="FF0000"/>
          <w:sz w:val="24"/>
          <w:szCs w:val="24"/>
        </w:rPr>
        <w:t>如果乙方不履行合同，履约保证金不予退还</w:t>
      </w:r>
      <w:r>
        <w:rPr>
          <w:rFonts w:hint="eastAsia"/>
          <w:color w:val="000000"/>
          <w:sz w:val="24"/>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 w:val="24"/>
          <w:szCs w:val="24"/>
        </w:rPr>
        <w:t>同时不影响甲方要求乙方承担合同约定的超过履约保证金的违约责任的权利。</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履约保证金应采用人民币，并采用下述方式之一提交：</w:t>
      </w:r>
    </w:p>
    <w:p w:rsidR="00F22CF7" w:rsidRDefault="00F22CF7" w:rsidP="00F22CF7">
      <w:pPr>
        <w:numPr>
          <w:ilvl w:val="0"/>
          <w:numId w:val="20"/>
        </w:numPr>
        <w:tabs>
          <w:tab w:val="left" w:pos="1155"/>
          <w:tab w:val="left" w:pos="1560"/>
        </w:tabs>
        <w:snapToGrid w:val="0"/>
        <w:spacing w:line="360" w:lineRule="auto"/>
        <w:ind w:hanging="1140"/>
        <w:rPr>
          <w:rFonts w:hint="eastAsia"/>
          <w:color w:val="000000"/>
          <w:szCs w:val="24"/>
        </w:rPr>
      </w:pPr>
      <w:r>
        <w:rPr>
          <w:rFonts w:hint="eastAsia"/>
          <w:color w:val="000000"/>
          <w:szCs w:val="24"/>
        </w:rPr>
        <w:t>银行保函</w:t>
      </w:r>
    </w:p>
    <w:p w:rsidR="00F22CF7" w:rsidRDefault="00F22CF7" w:rsidP="00F22CF7">
      <w:pPr>
        <w:snapToGrid w:val="0"/>
        <w:ind w:leftChars="300" w:left="720"/>
        <w:rPr>
          <w:rFonts w:hint="eastAsia"/>
          <w:color w:val="000000"/>
          <w:szCs w:val="24"/>
        </w:rPr>
      </w:pPr>
      <w:r>
        <w:rPr>
          <w:rFonts w:hint="eastAsia"/>
          <w:color w:val="000000"/>
          <w:szCs w:val="24"/>
        </w:rPr>
        <w:lastRenderedPageBreak/>
        <w:t xml:space="preserve">由甲方可接受的在中华人民共和国境内注册和营业的银行总行或省、直辖市级分行出具，其格式采用招标文件提供的格式或其他甲方可接受的格式； </w:t>
      </w:r>
    </w:p>
    <w:p w:rsidR="00F22CF7" w:rsidRDefault="00F22CF7" w:rsidP="00F22CF7">
      <w:pPr>
        <w:numPr>
          <w:ilvl w:val="0"/>
          <w:numId w:val="20"/>
        </w:numPr>
        <w:tabs>
          <w:tab w:val="left" w:pos="1155"/>
          <w:tab w:val="left" w:pos="1560"/>
        </w:tabs>
        <w:snapToGrid w:val="0"/>
        <w:spacing w:line="360" w:lineRule="auto"/>
        <w:ind w:hanging="1140"/>
        <w:rPr>
          <w:rFonts w:hint="eastAsia"/>
          <w:color w:val="FF0000"/>
          <w:szCs w:val="24"/>
        </w:rPr>
      </w:pPr>
      <w:r>
        <w:rPr>
          <w:rFonts w:hint="eastAsia"/>
          <w:color w:val="FF0000"/>
          <w:szCs w:val="24"/>
        </w:rPr>
        <w:t>银行汇款、汇票、支票、本票；</w:t>
      </w:r>
    </w:p>
    <w:p w:rsidR="00F22CF7" w:rsidRDefault="00F22CF7" w:rsidP="00F22CF7">
      <w:pPr>
        <w:numPr>
          <w:ilvl w:val="0"/>
          <w:numId w:val="20"/>
        </w:numPr>
        <w:tabs>
          <w:tab w:val="left" w:pos="1155"/>
          <w:tab w:val="left" w:pos="1560"/>
        </w:tabs>
        <w:snapToGrid w:val="0"/>
        <w:spacing w:line="360" w:lineRule="auto"/>
        <w:ind w:hanging="1140"/>
        <w:rPr>
          <w:rFonts w:hint="eastAsia"/>
          <w:color w:val="FF0000"/>
          <w:szCs w:val="24"/>
        </w:rPr>
      </w:pPr>
      <w:r>
        <w:rPr>
          <w:rFonts w:hint="eastAsia"/>
          <w:color w:val="FF0000"/>
          <w:szCs w:val="24"/>
        </w:rPr>
        <w:t>中国投资担保有限公司政府采购履约担保函。</w:t>
      </w:r>
    </w:p>
    <w:p w:rsidR="00F22CF7" w:rsidRDefault="00F22CF7" w:rsidP="00F22CF7">
      <w:pPr>
        <w:pStyle w:val="1"/>
        <w:numPr>
          <w:ilvl w:val="1"/>
          <w:numId w:val="18"/>
        </w:numPr>
        <w:tabs>
          <w:tab w:val="left" w:pos="495"/>
          <w:tab w:val="left" w:pos="709"/>
        </w:tabs>
        <w:snapToGrid w:val="0"/>
        <w:spacing w:line="360" w:lineRule="auto"/>
        <w:rPr>
          <w:rFonts w:hint="eastAsia"/>
          <w:color w:val="FF0000"/>
          <w:sz w:val="24"/>
          <w:szCs w:val="24"/>
        </w:rPr>
      </w:pPr>
      <w:r>
        <w:rPr>
          <w:rFonts w:hint="eastAsia"/>
          <w:color w:val="FF0000"/>
          <w:sz w:val="24"/>
          <w:szCs w:val="24"/>
        </w:rPr>
        <w:t>履约保证金在合同约定期间内或者货物质量保证期内不予退还或者应完全有效。如果乙方能按约全面履行合同义务，甲方将在货物质量保证期届满之日起_</w:t>
      </w:r>
      <w:r>
        <w:rPr>
          <w:rFonts w:hint="eastAsia"/>
          <w:color w:val="FF0000"/>
          <w:sz w:val="24"/>
          <w:szCs w:val="24"/>
          <w:u w:val="single"/>
        </w:rPr>
        <w:t>_</w:t>
      </w:r>
      <w:r>
        <w:rPr>
          <w:rFonts w:hint="eastAsia"/>
          <w:i/>
          <w:color w:val="FF0000"/>
          <w:sz w:val="24"/>
          <w:szCs w:val="24"/>
          <w:u w:val="single"/>
        </w:rPr>
        <w:t>10_</w:t>
      </w:r>
      <w:r>
        <w:rPr>
          <w:rFonts w:hint="eastAsia"/>
          <w:color w:val="FF0000"/>
          <w:sz w:val="24"/>
          <w:szCs w:val="24"/>
          <w:u w:val="single"/>
        </w:rPr>
        <w:t>_</w:t>
      </w:r>
      <w:proofErr w:type="gramStart"/>
      <w:r>
        <w:rPr>
          <w:rFonts w:hint="eastAsia"/>
          <w:color w:val="FF0000"/>
          <w:sz w:val="24"/>
          <w:szCs w:val="24"/>
        </w:rPr>
        <w:t>个</w:t>
      </w:r>
      <w:proofErr w:type="gramEnd"/>
      <w:r>
        <w:rPr>
          <w:rFonts w:hint="eastAsia"/>
          <w:color w:val="FF0000"/>
          <w:sz w:val="24"/>
          <w:szCs w:val="24"/>
        </w:rPr>
        <w:t>工作日内，以银行汇款或支票方式退还乙方以银行转账汇款或银行汇票、支票、本票方式提供的履约保证金（不计利息），如果乙方以银行保函、中国投资担保有限公司政府采购履约担保</w:t>
      </w:r>
      <w:proofErr w:type="gramStart"/>
      <w:r>
        <w:rPr>
          <w:rFonts w:hint="eastAsia"/>
          <w:color w:val="FF0000"/>
          <w:sz w:val="24"/>
          <w:szCs w:val="24"/>
        </w:rPr>
        <w:t>函方式</w:t>
      </w:r>
      <w:proofErr w:type="gramEnd"/>
      <w:r>
        <w:rPr>
          <w:rFonts w:hint="eastAsia"/>
          <w:color w:val="FF0000"/>
          <w:sz w:val="24"/>
          <w:szCs w:val="24"/>
        </w:rPr>
        <w:t>提供履约保证金的，有关第三方机构的担保责任于乙方按约全面履行合同义务完毕同时解除，相关保函的法律效力亦同时终止。</w:t>
      </w:r>
    </w:p>
    <w:p w:rsidR="00F22CF7" w:rsidRDefault="00F22CF7" w:rsidP="00F22CF7">
      <w:pPr>
        <w:pStyle w:val="1"/>
        <w:numPr>
          <w:ilvl w:val="1"/>
          <w:numId w:val="18"/>
        </w:numPr>
        <w:tabs>
          <w:tab w:val="left" w:pos="495"/>
          <w:tab w:val="left" w:pos="709"/>
        </w:tabs>
        <w:snapToGrid w:val="0"/>
        <w:spacing w:line="360" w:lineRule="auto"/>
        <w:rPr>
          <w:rFonts w:hint="eastAsia"/>
          <w:color w:val="FF0000"/>
          <w:sz w:val="24"/>
          <w:szCs w:val="24"/>
        </w:rPr>
      </w:pPr>
      <w:r>
        <w:rPr>
          <w:rFonts w:hint="eastAsia"/>
          <w:color w:val="FF0000"/>
          <w:sz w:val="24"/>
          <w:szCs w:val="24"/>
        </w:rPr>
        <w:t>甲方逾期退还履约保证金的，乙方有权要求甲方自约定的退还期限届满次日起，每逾期一日，按应退还的履约保证金款项的</w:t>
      </w:r>
      <w:r>
        <w:rPr>
          <w:rFonts w:hint="eastAsia"/>
          <w:i/>
          <w:color w:val="FF0000"/>
          <w:sz w:val="24"/>
          <w:szCs w:val="24"/>
          <w:u w:val="single"/>
        </w:rPr>
        <w:t>0.04%</w:t>
      </w:r>
      <w:r>
        <w:rPr>
          <w:rFonts w:hint="eastAsia"/>
          <w:color w:val="FF0000"/>
          <w:sz w:val="24"/>
          <w:szCs w:val="24"/>
        </w:rPr>
        <w:t>支付违约金，直至实际退还之日为止。因乙方原因造成甲方逾期退还履约保证金的除外。</w:t>
      </w:r>
    </w:p>
    <w:p w:rsidR="00F22CF7" w:rsidRDefault="00F22CF7" w:rsidP="00F22CF7">
      <w:pPr>
        <w:pStyle w:val="1"/>
        <w:numPr>
          <w:ilvl w:val="0"/>
          <w:numId w:val="0"/>
        </w:numPr>
        <w:tabs>
          <w:tab w:val="left" w:pos="420"/>
        </w:tabs>
        <w:snapToGrid w:val="0"/>
        <w:spacing w:line="360" w:lineRule="auto"/>
        <w:ind w:left="495"/>
        <w:rPr>
          <w:rFonts w:hint="eastAsia"/>
          <w:color w:val="FF0000"/>
          <w:sz w:val="24"/>
          <w:szCs w:val="24"/>
          <w:u w:val="single"/>
        </w:rPr>
      </w:pP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检验、测试与安装、调试和验收</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在交货前，乙方或制造厂应对货物的质量、规格、性能、数量和重量等进</w:t>
      </w:r>
      <w:r>
        <w:rPr>
          <w:rFonts w:hint="eastAsia"/>
          <w:sz w:val="24"/>
          <w:szCs w:val="24"/>
        </w:rPr>
        <w:lastRenderedPageBreak/>
        <w:t>行详细而全面的检验，并出具一份证明货物符合合同规定的检验证书，但该检验证书不能作为有关质量、规格、性能、数量或重量的最终检验。制造厂检验的结果和细节应附在质量检验证书后面。</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依据合同条款第7条的约定进行检测验收后，并不证明该产品无任何质量瑕疵，且</w:t>
      </w:r>
      <w:proofErr w:type="gramStart"/>
      <w:r>
        <w:rPr>
          <w:rFonts w:hint="eastAsia"/>
          <w:sz w:val="24"/>
          <w:szCs w:val="24"/>
        </w:rPr>
        <w:t>不</w:t>
      </w:r>
      <w:proofErr w:type="gramEnd"/>
      <w:r>
        <w:rPr>
          <w:rFonts w:hint="eastAsia"/>
          <w:sz w:val="24"/>
          <w:szCs w:val="24"/>
        </w:rPr>
        <w:t>因此免除乙方在本合同项下的保证义务或其他义务。</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场地环境</w:t>
      </w:r>
    </w:p>
    <w:p w:rsidR="00F22CF7" w:rsidRDefault="00F22CF7" w:rsidP="00F22CF7">
      <w:pPr>
        <w:numPr>
          <w:ilvl w:val="0"/>
          <w:numId w:val="22"/>
        </w:numPr>
        <w:tabs>
          <w:tab w:val="left" w:pos="1050"/>
          <w:tab w:val="left" w:pos="1560"/>
        </w:tabs>
        <w:snapToGrid w:val="0"/>
        <w:spacing w:line="360" w:lineRule="auto"/>
        <w:ind w:left="1050" w:hanging="735"/>
        <w:rPr>
          <w:rFonts w:hint="eastAsia"/>
          <w:szCs w:val="24"/>
        </w:rPr>
      </w:pPr>
      <w:r>
        <w:rPr>
          <w:rFonts w:hAnsi="华文中宋" w:hint="eastAsia"/>
          <w:szCs w:val="24"/>
        </w:rPr>
        <w:t>货物到达安装现场后，乙方按有关技术规程的规定负责存放和保管，如乙方有特殊要求，应向甲方及早提出。</w:t>
      </w:r>
    </w:p>
    <w:p w:rsidR="00F22CF7" w:rsidRDefault="00F22CF7" w:rsidP="00F22CF7">
      <w:pPr>
        <w:numPr>
          <w:ilvl w:val="0"/>
          <w:numId w:val="22"/>
        </w:numPr>
        <w:tabs>
          <w:tab w:val="left" w:pos="1050"/>
          <w:tab w:val="left" w:pos="1560"/>
        </w:tabs>
        <w:snapToGrid w:val="0"/>
        <w:spacing w:line="360" w:lineRule="auto"/>
        <w:ind w:left="1050" w:hanging="735"/>
        <w:rPr>
          <w:rFonts w:hint="eastAsia"/>
          <w:szCs w:val="24"/>
        </w:rPr>
      </w:pPr>
      <w:r>
        <w:rPr>
          <w:rFonts w:hint="eastAsia"/>
          <w:szCs w:val="24"/>
        </w:rPr>
        <w:t>对于所有货物，乙方的货物安装工程师在到现场安装之前，应针对货物安装前对安装现场的具体要求与甲方进行协商确定。</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安装调试</w:t>
      </w:r>
    </w:p>
    <w:p w:rsidR="00F22CF7" w:rsidRDefault="00F22CF7" w:rsidP="00F22CF7">
      <w:pPr>
        <w:numPr>
          <w:ilvl w:val="0"/>
          <w:numId w:val="24"/>
        </w:numPr>
        <w:tabs>
          <w:tab w:val="left" w:pos="1050"/>
          <w:tab w:val="left" w:pos="1560"/>
        </w:tabs>
        <w:snapToGrid w:val="0"/>
        <w:spacing w:line="360" w:lineRule="auto"/>
        <w:ind w:left="1050" w:hanging="735"/>
        <w:rPr>
          <w:rFonts w:hint="eastAsia"/>
          <w:szCs w:val="24"/>
        </w:rPr>
      </w:pPr>
      <w:r>
        <w:rPr>
          <w:rFonts w:hint="eastAsia"/>
          <w:szCs w:val="24"/>
        </w:rPr>
        <w:t>乙方应按照甲方的工期要求，负责在货物到达交货地点后，在甲方规定的期限内和指定的现场将货物安装、调试、试运行完毕。</w:t>
      </w:r>
    </w:p>
    <w:p w:rsidR="00F22CF7" w:rsidRDefault="00F22CF7" w:rsidP="00F22CF7">
      <w:pPr>
        <w:numPr>
          <w:ilvl w:val="0"/>
          <w:numId w:val="24"/>
        </w:numPr>
        <w:tabs>
          <w:tab w:val="left" w:pos="1050"/>
          <w:tab w:val="left" w:pos="1560"/>
        </w:tabs>
        <w:snapToGrid w:val="0"/>
        <w:spacing w:line="360" w:lineRule="auto"/>
        <w:ind w:left="1050" w:hanging="735"/>
        <w:rPr>
          <w:rFonts w:hint="eastAsia"/>
          <w:szCs w:val="24"/>
        </w:rPr>
      </w:pPr>
      <w:r>
        <w:rPr>
          <w:rFonts w:hint="eastAsia"/>
          <w:szCs w:val="24"/>
        </w:rPr>
        <w:t>乙方应提供全部安装、调试过程中所需的特殊工具和易损件，并自带专用仪器仪表。乙方还应提供与安装工程有关的所有材料、设备和人工。</w:t>
      </w:r>
    </w:p>
    <w:p w:rsidR="00F22CF7" w:rsidRDefault="00F22CF7" w:rsidP="00F22CF7">
      <w:pPr>
        <w:numPr>
          <w:ilvl w:val="0"/>
          <w:numId w:val="24"/>
        </w:numPr>
        <w:tabs>
          <w:tab w:val="left" w:pos="1050"/>
          <w:tab w:val="left" w:pos="1560"/>
        </w:tabs>
        <w:snapToGrid w:val="0"/>
        <w:spacing w:line="360" w:lineRule="auto"/>
        <w:ind w:left="1050" w:hanging="735"/>
        <w:rPr>
          <w:rFonts w:hint="eastAsia"/>
          <w:szCs w:val="24"/>
        </w:rPr>
      </w:pPr>
      <w:r>
        <w:rPr>
          <w:rFonts w:hint="eastAsia"/>
          <w:szCs w:val="24"/>
        </w:rPr>
        <w:t>乙方应在现场对设备进行调试和试运行，以检验其设计制作质量、操作可靠性和功能完备性等的情况。试运行应在甲方工程师的监督下进行。</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最终验收</w:t>
      </w:r>
    </w:p>
    <w:p w:rsidR="00F22CF7" w:rsidRDefault="00F22CF7" w:rsidP="00F22CF7">
      <w:pPr>
        <w:numPr>
          <w:ilvl w:val="0"/>
          <w:numId w:val="26"/>
        </w:numPr>
        <w:tabs>
          <w:tab w:val="left" w:pos="1050"/>
          <w:tab w:val="left" w:pos="1560"/>
        </w:tabs>
        <w:snapToGrid w:val="0"/>
        <w:spacing w:line="360" w:lineRule="auto"/>
        <w:ind w:left="1050" w:hanging="630"/>
        <w:rPr>
          <w:rFonts w:hint="eastAsia"/>
          <w:bCs/>
          <w:szCs w:val="24"/>
        </w:rPr>
      </w:pPr>
      <w:r>
        <w:rPr>
          <w:rFonts w:hint="eastAsia"/>
          <w:bCs/>
          <w:szCs w:val="24"/>
        </w:rPr>
        <w:t>乙方将货物安装、调试完毕后应立即书面通知甲方进行最终验收，甲方将在接到中标人书面通知起</w:t>
      </w:r>
      <w:r>
        <w:rPr>
          <w:rFonts w:hint="eastAsia"/>
          <w:bCs/>
          <w:szCs w:val="24"/>
          <w:u w:val="single"/>
        </w:rPr>
        <w:t>10</w:t>
      </w:r>
      <w:r>
        <w:rPr>
          <w:rFonts w:hint="eastAsia"/>
          <w:bCs/>
          <w:szCs w:val="24"/>
        </w:rPr>
        <w:t>个工作日内进行最终验收，如果货物性能测试结果能满足合同、招标文件以及国家有关规定的要求，则认为本合同中签署的全部货物的性能测试是成功的。</w:t>
      </w:r>
    </w:p>
    <w:p w:rsidR="00F22CF7" w:rsidRDefault="00F22CF7" w:rsidP="00F22CF7">
      <w:pPr>
        <w:numPr>
          <w:ilvl w:val="0"/>
          <w:numId w:val="26"/>
        </w:numPr>
        <w:tabs>
          <w:tab w:val="left" w:pos="1050"/>
          <w:tab w:val="left" w:pos="1560"/>
        </w:tabs>
        <w:snapToGrid w:val="0"/>
        <w:spacing w:line="360" w:lineRule="auto"/>
        <w:ind w:left="1050" w:hanging="630"/>
        <w:rPr>
          <w:rFonts w:hint="eastAsia"/>
          <w:bCs/>
          <w:szCs w:val="24"/>
        </w:rPr>
      </w:pPr>
      <w:r>
        <w:rPr>
          <w:rFonts w:hint="eastAsia"/>
          <w:bCs/>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包装要求</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lastRenderedPageBreak/>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hint="eastAsia"/>
          <w:sz w:val="24"/>
          <w:szCs w:val="24"/>
        </w:rPr>
        <w:t>担由于</w:t>
      </w:r>
      <w:proofErr w:type="gramEnd"/>
      <w:r>
        <w:rPr>
          <w:rFonts w:hint="eastAsia"/>
          <w:sz w:val="24"/>
          <w:szCs w:val="24"/>
        </w:rPr>
        <w:t>其包装或其防护措施不妥而引起的货物锈蚀、损坏和丢失的任何损失的责任和费用。</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装运标记</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乙方应在每一包装箱的相邻四面用不可擦除的油漆和明显的中文字样做出以下标记：</w:t>
      </w:r>
    </w:p>
    <w:p w:rsidR="00F22CF7" w:rsidRDefault="00F22CF7" w:rsidP="00F22CF7">
      <w:pPr>
        <w:numPr>
          <w:ilvl w:val="0"/>
          <w:numId w:val="28"/>
        </w:numPr>
        <w:tabs>
          <w:tab w:val="left" w:pos="1560"/>
        </w:tabs>
        <w:snapToGrid w:val="0"/>
        <w:spacing w:line="360" w:lineRule="auto"/>
        <w:rPr>
          <w:rFonts w:hint="eastAsia"/>
          <w:szCs w:val="24"/>
        </w:rPr>
      </w:pPr>
      <w:r>
        <w:rPr>
          <w:rFonts w:hint="eastAsia"/>
          <w:szCs w:val="24"/>
        </w:rPr>
        <w:t>收货人</w:t>
      </w:r>
    </w:p>
    <w:p w:rsidR="00F22CF7" w:rsidRDefault="00F22CF7" w:rsidP="00F22CF7">
      <w:pPr>
        <w:numPr>
          <w:ilvl w:val="0"/>
          <w:numId w:val="28"/>
        </w:numPr>
        <w:tabs>
          <w:tab w:val="left" w:pos="1560"/>
        </w:tabs>
        <w:snapToGrid w:val="0"/>
        <w:spacing w:line="360" w:lineRule="auto"/>
        <w:rPr>
          <w:rFonts w:hint="eastAsia"/>
          <w:szCs w:val="24"/>
        </w:rPr>
      </w:pPr>
      <w:r>
        <w:rPr>
          <w:rFonts w:hint="eastAsia"/>
          <w:szCs w:val="24"/>
        </w:rPr>
        <w:t>合同号</w:t>
      </w:r>
    </w:p>
    <w:p w:rsidR="00F22CF7" w:rsidRDefault="00F22CF7" w:rsidP="00F22CF7">
      <w:pPr>
        <w:numPr>
          <w:ilvl w:val="0"/>
          <w:numId w:val="28"/>
        </w:numPr>
        <w:tabs>
          <w:tab w:val="left" w:pos="1560"/>
        </w:tabs>
        <w:snapToGrid w:val="0"/>
        <w:spacing w:line="360" w:lineRule="auto"/>
        <w:rPr>
          <w:rFonts w:hint="eastAsia"/>
          <w:szCs w:val="24"/>
        </w:rPr>
      </w:pPr>
      <w:r>
        <w:rPr>
          <w:rFonts w:hint="eastAsia"/>
          <w:szCs w:val="24"/>
        </w:rPr>
        <w:t>发货标记</w:t>
      </w:r>
    </w:p>
    <w:p w:rsidR="00F22CF7" w:rsidRDefault="00F22CF7" w:rsidP="00F22CF7">
      <w:pPr>
        <w:numPr>
          <w:ilvl w:val="0"/>
          <w:numId w:val="28"/>
        </w:numPr>
        <w:tabs>
          <w:tab w:val="left" w:pos="1560"/>
        </w:tabs>
        <w:snapToGrid w:val="0"/>
        <w:spacing w:line="360" w:lineRule="auto"/>
        <w:rPr>
          <w:rFonts w:hint="eastAsia"/>
          <w:szCs w:val="24"/>
          <w:u w:val="single"/>
        </w:rPr>
      </w:pPr>
      <w:r>
        <w:rPr>
          <w:rFonts w:hint="eastAsia"/>
          <w:szCs w:val="24"/>
        </w:rPr>
        <w:t>收货人编号</w:t>
      </w:r>
    </w:p>
    <w:p w:rsidR="00F22CF7" w:rsidRDefault="00F22CF7" w:rsidP="00F22CF7">
      <w:pPr>
        <w:numPr>
          <w:ilvl w:val="0"/>
          <w:numId w:val="28"/>
        </w:numPr>
        <w:tabs>
          <w:tab w:val="left" w:pos="1560"/>
        </w:tabs>
        <w:snapToGrid w:val="0"/>
        <w:spacing w:line="360" w:lineRule="auto"/>
        <w:rPr>
          <w:rFonts w:hint="eastAsia"/>
          <w:szCs w:val="24"/>
        </w:rPr>
      </w:pPr>
      <w:r>
        <w:rPr>
          <w:rFonts w:hint="eastAsia"/>
          <w:szCs w:val="24"/>
        </w:rPr>
        <w:t xml:space="preserve">目的地 </w:t>
      </w:r>
    </w:p>
    <w:p w:rsidR="00F22CF7" w:rsidRDefault="00F22CF7" w:rsidP="00F22CF7">
      <w:pPr>
        <w:numPr>
          <w:ilvl w:val="0"/>
          <w:numId w:val="28"/>
        </w:numPr>
        <w:tabs>
          <w:tab w:val="left" w:pos="1560"/>
        </w:tabs>
        <w:snapToGrid w:val="0"/>
        <w:spacing w:line="360" w:lineRule="auto"/>
        <w:rPr>
          <w:rFonts w:hint="eastAsia"/>
          <w:szCs w:val="24"/>
          <w:u w:val="single"/>
        </w:rPr>
      </w:pPr>
      <w:r>
        <w:rPr>
          <w:rFonts w:hint="eastAsia"/>
          <w:szCs w:val="24"/>
        </w:rPr>
        <w:t>货物名称、品目号和箱号</w:t>
      </w:r>
    </w:p>
    <w:p w:rsidR="00F22CF7" w:rsidRDefault="00F22CF7" w:rsidP="00F22CF7">
      <w:pPr>
        <w:numPr>
          <w:ilvl w:val="0"/>
          <w:numId w:val="28"/>
        </w:numPr>
        <w:tabs>
          <w:tab w:val="left" w:pos="1560"/>
        </w:tabs>
        <w:snapToGrid w:val="0"/>
        <w:spacing w:line="360" w:lineRule="auto"/>
        <w:rPr>
          <w:rFonts w:hint="eastAsia"/>
          <w:szCs w:val="24"/>
        </w:rPr>
      </w:pPr>
      <w:r>
        <w:rPr>
          <w:rFonts w:hint="eastAsia"/>
          <w:szCs w:val="24"/>
        </w:rPr>
        <w:t>毛重／净重（用公斤表示）</w:t>
      </w:r>
    </w:p>
    <w:p w:rsidR="00F22CF7" w:rsidRDefault="00F22CF7" w:rsidP="00F22CF7">
      <w:pPr>
        <w:numPr>
          <w:ilvl w:val="0"/>
          <w:numId w:val="28"/>
        </w:numPr>
        <w:tabs>
          <w:tab w:val="left" w:pos="1560"/>
        </w:tabs>
        <w:snapToGrid w:val="0"/>
        <w:spacing w:line="360" w:lineRule="auto"/>
        <w:rPr>
          <w:rFonts w:hint="eastAsia"/>
          <w:szCs w:val="24"/>
          <w:u w:val="single"/>
        </w:rPr>
      </w:pPr>
      <w:r>
        <w:rPr>
          <w:rFonts w:hint="eastAsia"/>
          <w:szCs w:val="24"/>
        </w:rPr>
        <w:t>尺寸（以长×宽×高用厘米表示）</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运输和保险</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乙方负责办理货物在运抵过程中的全程保险，并以货物发票金额的百分之一百一十（110%）为货物办理“一切险”。</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 xml:space="preserve">伴随服务 </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甲方有权要求乙方提供下列服务中的任一或所有服务，包括本招标文件规定的附加服务（如果有的话）：</w:t>
      </w:r>
    </w:p>
    <w:p w:rsidR="00F22CF7" w:rsidRDefault="00F22CF7" w:rsidP="00F22CF7">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实施或监督所供货物的安装和/或试运行；</w:t>
      </w:r>
    </w:p>
    <w:p w:rsidR="00F22CF7" w:rsidRDefault="00F22CF7" w:rsidP="00F22CF7">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提供货物安装和/或维修所需的工具；</w:t>
      </w:r>
    </w:p>
    <w:p w:rsidR="00F22CF7" w:rsidRDefault="00F22CF7" w:rsidP="00F22CF7">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为所供货物的每一适当的单台设备提供详细的操作和维护手册；</w:t>
      </w:r>
    </w:p>
    <w:p w:rsidR="00F22CF7" w:rsidRDefault="00F22CF7" w:rsidP="00F22CF7">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在双方商定的一定期限内对所供货物实施运行或监督或维护或修理，但前提条件是该服务并不能免除乙方在合同保证期内所承担的义务；</w:t>
      </w:r>
    </w:p>
    <w:p w:rsidR="00F22CF7" w:rsidRDefault="00F22CF7" w:rsidP="00F22CF7">
      <w:pPr>
        <w:numPr>
          <w:ilvl w:val="0"/>
          <w:numId w:val="30"/>
        </w:numPr>
        <w:tabs>
          <w:tab w:val="left" w:pos="1260"/>
          <w:tab w:val="left" w:pos="1560"/>
        </w:tabs>
        <w:snapToGrid w:val="0"/>
        <w:spacing w:line="360" w:lineRule="auto"/>
        <w:ind w:left="1260" w:hanging="735"/>
        <w:rPr>
          <w:rFonts w:hint="eastAsia"/>
          <w:szCs w:val="24"/>
        </w:rPr>
      </w:pPr>
      <w:r>
        <w:rPr>
          <w:rFonts w:hint="eastAsia"/>
          <w:szCs w:val="24"/>
        </w:rPr>
        <w:t>在乙方或制造厂和/或在项目现场就所供货物的安装、试运行、运行、维护和/或修理对甲方人员进行培训。</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乙方应提供本项目招标文件中规定的所有服务。为履行要求的伴随服务的报价或双方商定的费用已经包括在合同价中。</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备品备件</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乙方应按照本项目招标文件、投标文件中的规定提供所需的备品备件。</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在备品备件停止生产的情况下，乙方应事先将要停止生产的计划通知甲方，使甲方有足够的时间采购所需的备品备件；</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在备品备件停止生产后，如果甲方要求，乙方应免费向甲方提供备品备件的蓝图、图纸和规格。</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保证</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proofErr w:type="gramStart"/>
      <w:r>
        <w:rPr>
          <w:rFonts w:hint="eastAsia"/>
          <w:sz w:val="24"/>
          <w:szCs w:val="24"/>
        </w:rPr>
        <w:t>本保证</w:t>
      </w:r>
      <w:proofErr w:type="gramEnd"/>
      <w:r>
        <w:rPr>
          <w:rFonts w:hint="eastAsia"/>
          <w:sz w:val="24"/>
          <w:szCs w:val="24"/>
        </w:rPr>
        <w:t>应持续有效。质量保证期及免费维修保养服务期限按本项目招标文件、投标文件规定执行</w:t>
      </w:r>
      <w:r>
        <w:rPr>
          <w:rFonts w:hint="eastAsia"/>
          <w:b/>
          <w:sz w:val="24"/>
          <w:szCs w:val="24"/>
        </w:rPr>
        <w:t>。</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甲方应尽快以书面形式通知乙方保证期内所发现的质量问题。</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乙方在收到甲方通知后应在本项目招标文件、投标文件规定的时限内将出</w:t>
      </w:r>
      <w:r>
        <w:rPr>
          <w:rFonts w:hint="eastAsia"/>
          <w:sz w:val="24"/>
          <w:szCs w:val="24"/>
        </w:rPr>
        <w:lastRenderedPageBreak/>
        <w:t>现质量问题的货物免费维修或更换完毕。</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索赔</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F22CF7" w:rsidRDefault="00F22CF7" w:rsidP="00F22CF7">
      <w:pPr>
        <w:numPr>
          <w:ilvl w:val="0"/>
          <w:numId w:val="32"/>
        </w:numPr>
        <w:tabs>
          <w:tab w:val="left" w:pos="1260"/>
          <w:tab w:val="left" w:pos="1560"/>
        </w:tabs>
        <w:snapToGrid w:val="0"/>
        <w:spacing w:line="360" w:lineRule="auto"/>
        <w:ind w:left="1260" w:hanging="735"/>
        <w:rPr>
          <w:rFonts w:hint="eastAsia"/>
          <w:szCs w:val="24"/>
        </w:rPr>
      </w:pPr>
      <w:r>
        <w:rPr>
          <w:rFonts w:hint="eastAsia"/>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F22CF7" w:rsidRDefault="00F22CF7" w:rsidP="00F22CF7">
      <w:pPr>
        <w:numPr>
          <w:ilvl w:val="0"/>
          <w:numId w:val="32"/>
        </w:numPr>
        <w:tabs>
          <w:tab w:val="left" w:pos="1260"/>
          <w:tab w:val="left" w:pos="1560"/>
        </w:tabs>
        <w:snapToGrid w:val="0"/>
        <w:spacing w:line="360" w:lineRule="auto"/>
        <w:ind w:left="1260" w:hanging="735"/>
        <w:rPr>
          <w:rFonts w:hint="eastAsia"/>
          <w:szCs w:val="24"/>
        </w:rPr>
      </w:pPr>
      <w:r>
        <w:rPr>
          <w:rFonts w:hint="eastAsia"/>
          <w:szCs w:val="24"/>
        </w:rPr>
        <w:t>根据货物的偏差情况、损坏程度以及甲方所遭受损失的金额，降低货物的价格；</w:t>
      </w:r>
    </w:p>
    <w:p w:rsidR="00F22CF7" w:rsidRDefault="00F22CF7" w:rsidP="00F22CF7">
      <w:pPr>
        <w:numPr>
          <w:ilvl w:val="0"/>
          <w:numId w:val="32"/>
        </w:numPr>
        <w:tabs>
          <w:tab w:val="left" w:pos="1260"/>
          <w:tab w:val="left" w:pos="1560"/>
        </w:tabs>
        <w:snapToGrid w:val="0"/>
        <w:spacing w:line="360" w:lineRule="auto"/>
        <w:ind w:left="1260" w:hanging="735"/>
        <w:rPr>
          <w:rFonts w:hint="eastAsia"/>
          <w:szCs w:val="24"/>
        </w:rPr>
      </w:pPr>
      <w:r>
        <w:rPr>
          <w:rFonts w:hint="eastAsia"/>
          <w:szCs w:val="24"/>
        </w:rPr>
        <w:t>用符合合同规定的规格、质量和性能要求的新零件、部件和／或设备来更换有缺陷的部分和／或修补缺陷部分，乙方应承</w:t>
      </w:r>
      <w:proofErr w:type="gramStart"/>
      <w:r>
        <w:rPr>
          <w:rFonts w:hint="eastAsia"/>
          <w:szCs w:val="24"/>
        </w:rPr>
        <w:t>担一切</w:t>
      </w:r>
      <w:proofErr w:type="gramEnd"/>
      <w:r>
        <w:rPr>
          <w:rFonts w:hint="eastAsia"/>
          <w:szCs w:val="24"/>
        </w:rPr>
        <w:t>费用和风险并负担甲方蒙受的全部直接损失费用。同时，乙方应按合同条款第13条规定，相应延长修补和／或更换件的质量保证期。</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如果在甲方发出索赔通知后</w:t>
      </w:r>
      <w:r>
        <w:rPr>
          <w:rFonts w:hint="eastAsia"/>
          <w:sz w:val="24"/>
          <w:szCs w:val="24"/>
          <w:u w:val="single"/>
        </w:rPr>
        <w:t>10</w:t>
      </w:r>
      <w:r>
        <w:rPr>
          <w:rFonts w:hint="eastAsia"/>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付款</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本合同以人民币付款。</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乙方应按照双方签订的合同规定交货。交货后乙方应把下列单据提交给甲</w:t>
      </w:r>
      <w:r>
        <w:rPr>
          <w:rFonts w:hint="eastAsia"/>
          <w:sz w:val="24"/>
          <w:szCs w:val="24"/>
        </w:rPr>
        <w:lastRenderedPageBreak/>
        <w:t>方，甲方按合同规定审核后付款：</w:t>
      </w:r>
    </w:p>
    <w:p w:rsidR="00F22CF7" w:rsidRDefault="00F22CF7" w:rsidP="00F22CF7">
      <w:pPr>
        <w:numPr>
          <w:ilvl w:val="0"/>
          <w:numId w:val="34"/>
        </w:numPr>
        <w:tabs>
          <w:tab w:val="left" w:pos="1365"/>
          <w:tab w:val="left" w:pos="1560"/>
        </w:tabs>
        <w:snapToGrid w:val="0"/>
        <w:spacing w:line="360" w:lineRule="auto"/>
        <w:ind w:hanging="930"/>
        <w:rPr>
          <w:rFonts w:hint="eastAsia"/>
          <w:szCs w:val="24"/>
        </w:rPr>
      </w:pPr>
      <w:r>
        <w:rPr>
          <w:rFonts w:hint="eastAsia"/>
          <w:szCs w:val="24"/>
        </w:rPr>
        <w:t>发票；</w:t>
      </w:r>
    </w:p>
    <w:p w:rsidR="00F22CF7" w:rsidRDefault="00F22CF7" w:rsidP="00F22CF7">
      <w:pPr>
        <w:numPr>
          <w:ilvl w:val="0"/>
          <w:numId w:val="34"/>
        </w:numPr>
        <w:tabs>
          <w:tab w:val="left" w:pos="1365"/>
          <w:tab w:val="left" w:pos="1560"/>
        </w:tabs>
        <w:snapToGrid w:val="0"/>
        <w:spacing w:line="360" w:lineRule="auto"/>
        <w:ind w:hanging="930"/>
        <w:rPr>
          <w:rFonts w:hint="eastAsia"/>
          <w:szCs w:val="24"/>
        </w:rPr>
      </w:pPr>
      <w:r>
        <w:rPr>
          <w:rFonts w:hint="eastAsia"/>
          <w:szCs w:val="24"/>
        </w:rPr>
        <w:t>全部工程技术资料；</w:t>
      </w:r>
    </w:p>
    <w:p w:rsidR="00F22CF7" w:rsidRDefault="00F22CF7" w:rsidP="00F22CF7">
      <w:pPr>
        <w:numPr>
          <w:ilvl w:val="0"/>
          <w:numId w:val="34"/>
        </w:numPr>
        <w:tabs>
          <w:tab w:val="left" w:pos="1365"/>
          <w:tab w:val="left" w:pos="1560"/>
        </w:tabs>
        <w:snapToGrid w:val="0"/>
        <w:spacing w:line="360" w:lineRule="auto"/>
        <w:ind w:hanging="930"/>
        <w:rPr>
          <w:rFonts w:hint="eastAsia"/>
          <w:szCs w:val="24"/>
        </w:rPr>
      </w:pPr>
      <w:r>
        <w:rPr>
          <w:rFonts w:hint="eastAsia"/>
          <w:szCs w:val="24"/>
        </w:rPr>
        <w:t>制造厂家出具的质量检验证书和数量证明书；</w:t>
      </w:r>
    </w:p>
    <w:p w:rsidR="00F22CF7" w:rsidRDefault="00F22CF7" w:rsidP="00F22CF7">
      <w:pPr>
        <w:numPr>
          <w:ilvl w:val="0"/>
          <w:numId w:val="34"/>
        </w:numPr>
        <w:tabs>
          <w:tab w:val="left" w:pos="1365"/>
          <w:tab w:val="left" w:pos="1560"/>
        </w:tabs>
        <w:snapToGrid w:val="0"/>
        <w:spacing w:line="360" w:lineRule="auto"/>
        <w:ind w:hanging="930"/>
        <w:rPr>
          <w:rFonts w:hint="eastAsia"/>
          <w:szCs w:val="24"/>
        </w:rPr>
      </w:pPr>
      <w:r>
        <w:rPr>
          <w:rFonts w:hint="eastAsia"/>
          <w:szCs w:val="24"/>
        </w:rPr>
        <w:t>由买卖双方签字的验收证书。</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甲方付款方式和条件：</w:t>
      </w:r>
    </w:p>
    <w:p w:rsidR="00F22CF7" w:rsidRDefault="00F22CF7" w:rsidP="00F22CF7">
      <w:pPr>
        <w:snapToGrid w:val="0"/>
        <w:rPr>
          <w:rFonts w:hint="eastAsia"/>
          <w:szCs w:val="24"/>
        </w:rPr>
      </w:pPr>
      <w:r>
        <w:rPr>
          <w:rFonts w:hint="eastAsia"/>
          <w:szCs w:val="24"/>
        </w:rPr>
        <w:t>甲方将按照本项目招标文件规定的时间和方式向乙方支付合同价款。</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color w:val="FF0000"/>
          <w:sz w:val="24"/>
          <w:szCs w:val="24"/>
        </w:rPr>
      </w:pPr>
      <w:r>
        <w:rPr>
          <w:rFonts w:hint="eastAsia"/>
          <w:color w:val="FF0000"/>
          <w:sz w:val="24"/>
          <w:szCs w:val="24"/>
        </w:rPr>
        <w:t>对于满足合同约定支付条件的，甲方应当自收到乙方提供的相应金额款项发票后30日内将资金支付到合同约定的乙方账户，不得以机构变动、人员更替、政策调整等为由延迟付款，不得将招标文件和合同中未规定的义务作为向乙方付款的条件。</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价格</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乙方在本合同项下提交货物和履行服务的价格在合同中给出。</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合同变更、中止或者终止</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甲乙双方均不得擅自变更</w:t>
      </w:r>
      <w:r>
        <w:rPr>
          <w:rFonts w:hint="eastAsia"/>
          <w:color w:val="FF0000"/>
          <w:sz w:val="24"/>
          <w:szCs w:val="24"/>
        </w:rPr>
        <w:t>、中止或者终止</w:t>
      </w:r>
      <w:r>
        <w:rPr>
          <w:rFonts w:hint="eastAsia"/>
          <w:sz w:val="24"/>
          <w:szCs w:val="24"/>
        </w:rPr>
        <w:t>合同，因</w:t>
      </w:r>
      <w:r>
        <w:rPr>
          <w:rFonts w:hint="eastAsia"/>
          <w:color w:val="FF0000"/>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Pr>
          <w:rFonts w:hint="eastAsia"/>
          <w:b/>
          <w:color w:val="FF0000"/>
          <w:sz w:val="24"/>
          <w:szCs w:val="24"/>
        </w:rPr>
        <w:t>、中止或者终止</w:t>
      </w:r>
      <w:r>
        <w:rPr>
          <w:rFonts w:hint="eastAsia"/>
          <w:sz w:val="24"/>
          <w:szCs w:val="24"/>
        </w:rPr>
        <w:t>合同，有过错的一方应当承担赔偿责任，双方都有过错的，各自承担相应的责任。</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转让和分包</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乙方不得部分转让或全部转让其享有的合同权利及应履行的合同义务。</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未经甲方书面同意，乙方不得将本合同项下应由乙方履行的义务和工作分包给第三方完成。甲方同意分包的，</w:t>
      </w:r>
      <w:proofErr w:type="gramStart"/>
      <w:r>
        <w:rPr>
          <w:rFonts w:hint="eastAsia"/>
          <w:sz w:val="24"/>
          <w:szCs w:val="24"/>
        </w:rPr>
        <w:t>乙方仍</w:t>
      </w:r>
      <w:proofErr w:type="gramEnd"/>
      <w:r>
        <w:rPr>
          <w:rFonts w:hint="eastAsia"/>
          <w:sz w:val="24"/>
          <w:szCs w:val="24"/>
        </w:rPr>
        <w:t>应当就分包项目向甲方负责，接受分包的第三方就分包项目承担连带责任。</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乙方违反合同约定转让合同权利、义务或者分包的，乙方应当向甲方支付</w:t>
      </w:r>
      <w:r>
        <w:rPr>
          <w:rFonts w:hint="eastAsia"/>
          <w:sz w:val="24"/>
          <w:szCs w:val="24"/>
        </w:rPr>
        <w:lastRenderedPageBreak/>
        <w:t>合同总价30%的违约金，并且，于此情形下甲方有权决定提前解除合同。</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乙方履约延误</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乙方应按照招标文件中规定的交货时间交货和提供服务。</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延期交付违约金</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bCs/>
          <w:color w:val="000000"/>
          <w:sz w:val="24"/>
          <w:szCs w:val="24"/>
        </w:rPr>
      </w:pPr>
      <w:proofErr w:type="gramStart"/>
      <w:r>
        <w:rPr>
          <w:rFonts w:hint="eastAsia"/>
          <w:color w:val="000000"/>
          <w:sz w:val="24"/>
          <w:szCs w:val="24"/>
        </w:rPr>
        <w:t>除遇到</w:t>
      </w:r>
      <w:proofErr w:type="gramEnd"/>
      <w:r>
        <w:rPr>
          <w:rFonts w:hint="eastAsia"/>
          <w:color w:val="000000"/>
          <w:sz w:val="24"/>
          <w:szCs w:val="24"/>
        </w:rPr>
        <w:t>合同规定的不可抗力情况外，如果乙方没有按照合同的时间交货和提供服务，甲方应在不影响合同项下的其他补救措施的情况下，有权从合同款项中扣除乙方应当支付的违约金。每延误一天的，乙方</w:t>
      </w:r>
      <w:proofErr w:type="gramStart"/>
      <w:r>
        <w:rPr>
          <w:rFonts w:hint="eastAsia"/>
          <w:color w:val="000000"/>
          <w:sz w:val="24"/>
          <w:szCs w:val="24"/>
        </w:rPr>
        <w:t>应当按迟交货</w:t>
      </w:r>
      <w:proofErr w:type="gramEnd"/>
      <w:r>
        <w:rPr>
          <w:rFonts w:hint="eastAsia"/>
          <w:color w:val="000000"/>
          <w:sz w:val="24"/>
          <w:szCs w:val="24"/>
        </w:rPr>
        <w:t>物或服务的费用的百分之零点零肆</w:t>
      </w:r>
      <w:r>
        <w:rPr>
          <w:rFonts w:hint="eastAsia"/>
          <w:i/>
          <w:color w:val="FF0000"/>
          <w:sz w:val="24"/>
          <w:szCs w:val="24"/>
        </w:rPr>
        <w:t>(</w:t>
      </w:r>
      <w:r>
        <w:rPr>
          <w:rFonts w:hint="eastAsia"/>
          <w:i/>
          <w:color w:val="FF0000"/>
          <w:sz w:val="24"/>
          <w:szCs w:val="24"/>
          <w:u w:val="single"/>
        </w:rPr>
        <w:t>0.04</w:t>
      </w:r>
      <w:r>
        <w:rPr>
          <w:rFonts w:hint="eastAsia"/>
          <w:i/>
          <w:color w:val="FF0000"/>
          <w:sz w:val="24"/>
          <w:szCs w:val="24"/>
        </w:rPr>
        <w:t>％)</w:t>
      </w:r>
      <w:r>
        <w:rPr>
          <w:rFonts w:hint="eastAsia"/>
          <w:color w:val="000000"/>
          <w:sz w:val="24"/>
          <w:szCs w:val="24"/>
        </w:rPr>
        <w:t>向甲方支付违约金，直至实际交付为止。延期交付超过</w:t>
      </w:r>
      <w:r>
        <w:rPr>
          <w:rFonts w:hint="eastAsia"/>
          <w:i/>
          <w:color w:val="FF0000"/>
          <w:sz w:val="24"/>
          <w:szCs w:val="24"/>
          <w:u w:val="single"/>
        </w:rPr>
        <w:t xml:space="preserve"> 30</w:t>
      </w:r>
      <w:r>
        <w:rPr>
          <w:rFonts w:hint="eastAsia"/>
          <w:color w:val="000000"/>
          <w:sz w:val="24"/>
          <w:szCs w:val="24"/>
        </w:rPr>
        <w:t>日时，甲方有权根据合同条款第21条的规定解除合同，甲方因此解除合同的，乙方应当支付合同价格</w:t>
      </w:r>
      <w:r>
        <w:rPr>
          <w:rFonts w:hint="eastAsia"/>
          <w:i/>
          <w:color w:val="FF0000"/>
          <w:sz w:val="24"/>
          <w:szCs w:val="24"/>
          <w:u w:val="single"/>
        </w:rPr>
        <w:t xml:space="preserve"> 30 </w:t>
      </w:r>
      <w:r>
        <w:rPr>
          <w:rFonts w:hint="eastAsia"/>
          <w:i/>
          <w:color w:val="FF0000"/>
          <w:sz w:val="24"/>
          <w:szCs w:val="24"/>
        </w:rPr>
        <w:t xml:space="preserve">% </w:t>
      </w:r>
      <w:r>
        <w:rPr>
          <w:rFonts w:hint="eastAsia"/>
          <w:color w:val="000000"/>
          <w:sz w:val="24"/>
          <w:szCs w:val="24"/>
        </w:rPr>
        <w:t>的违约金作为赔偿</w:t>
      </w:r>
      <w:r>
        <w:rPr>
          <w:rFonts w:hint="eastAsia"/>
          <w:bCs/>
          <w:color w:val="000000"/>
          <w:sz w:val="24"/>
          <w:szCs w:val="24"/>
        </w:rPr>
        <w:t>。</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color w:val="FF0000"/>
          <w:sz w:val="24"/>
          <w:szCs w:val="24"/>
        </w:rPr>
      </w:pPr>
      <w:proofErr w:type="gramStart"/>
      <w:r>
        <w:rPr>
          <w:rFonts w:hint="eastAsia"/>
          <w:color w:val="FF0000"/>
          <w:sz w:val="24"/>
          <w:szCs w:val="24"/>
        </w:rPr>
        <w:t>除遇到</w:t>
      </w:r>
      <w:proofErr w:type="gramEnd"/>
      <w:r>
        <w:rPr>
          <w:rFonts w:hint="eastAsia"/>
          <w:color w:val="FF0000"/>
          <w:sz w:val="24"/>
          <w:szCs w:val="24"/>
        </w:rPr>
        <w:t>合同规定的不可抗力情况外，如果甲方没有按照本合同约定的时间付款，那么乙方可要求甲方支付违约金。每逾期付款一日的，甲方应当按应付而未付款的</w:t>
      </w:r>
      <w:r>
        <w:rPr>
          <w:rFonts w:hint="eastAsia"/>
          <w:i/>
          <w:color w:val="FF0000"/>
          <w:sz w:val="24"/>
          <w:szCs w:val="24"/>
          <w:u w:val="single"/>
        </w:rPr>
        <w:t>0.04</w:t>
      </w:r>
      <w:r>
        <w:rPr>
          <w:rFonts w:hint="eastAsia"/>
          <w:i/>
          <w:color w:val="FF0000"/>
          <w:sz w:val="24"/>
          <w:szCs w:val="24"/>
        </w:rPr>
        <w:t>%</w:t>
      </w:r>
      <w:r>
        <w:rPr>
          <w:rFonts w:hint="eastAsia"/>
          <w:color w:val="FF0000"/>
          <w:sz w:val="24"/>
          <w:szCs w:val="24"/>
        </w:rPr>
        <w:t>向乙方支付违约金，直至实际付款之日为止；逾期付款超过</w:t>
      </w:r>
      <w:r>
        <w:rPr>
          <w:rFonts w:hint="eastAsia"/>
          <w:i/>
          <w:color w:val="FF0000"/>
          <w:sz w:val="24"/>
          <w:szCs w:val="24"/>
          <w:u w:val="single"/>
        </w:rPr>
        <w:t>180</w:t>
      </w:r>
      <w:r>
        <w:rPr>
          <w:rFonts w:hint="eastAsia"/>
          <w:color w:val="FF0000"/>
          <w:sz w:val="24"/>
          <w:szCs w:val="24"/>
        </w:rPr>
        <w:t>日时，乙方有权在要求甲方支付违约金的同时，书面通知甲方解除本合同。</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违约解除合同</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在甲方对乙方违约而采取的任何补救措施不受影响的情况下，甲方可向乙方发出书面违约通知书，提出解除合同。</w:t>
      </w:r>
    </w:p>
    <w:p w:rsidR="00F22CF7" w:rsidRDefault="00F22CF7" w:rsidP="00F22CF7">
      <w:pPr>
        <w:numPr>
          <w:ilvl w:val="0"/>
          <w:numId w:val="36"/>
        </w:numPr>
        <w:tabs>
          <w:tab w:val="left" w:pos="1365"/>
          <w:tab w:val="left" w:pos="1560"/>
        </w:tabs>
        <w:snapToGrid w:val="0"/>
        <w:spacing w:line="360" w:lineRule="auto"/>
        <w:ind w:left="1365" w:hanging="735"/>
        <w:rPr>
          <w:rFonts w:hint="eastAsia"/>
          <w:kern w:val="0"/>
          <w:szCs w:val="24"/>
        </w:rPr>
      </w:pPr>
      <w:r>
        <w:rPr>
          <w:rFonts w:hint="eastAsia"/>
          <w:kern w:val="0"/>
          <w:szCs w:val="24"/>
        </w:rPr>
        <w:t>乙方延期交付达到约定的合同解除情形。</w:t>
      </w:r>
    </w:p>
    <w:p w:rsidR="00F22CF7" w:rsidRDefault="00F22CF7" w:rsidP="00F22CF7">
      <w:pPr>
        <w:numPr>
          <w:ilvl w:val="0"/>
          <w:numId w:val="36"/>
        </w:numPr>
        <w:tabs>
          <w:tab w:val="left" w:pos="1365"/>
          <w:tab w:val="left" w:pos="1560"/>
        </w:tabs>
        <w:snapToGrid w:val="0"/>
        <w:spacing w:line="360" w:lineRule="auto"/>
        <w:ind w:left="1365" w:hanging="735"/>
        <w:rPr>
          <w:rFonts w:hint="eastAsia"/>
          <w:szCs w:val="24"/>
        </w:rPr>
      </w:pPr>
      <w:r>
        <w:rPr>
          <w:rFonts w:hint="eastAsia"/>
          <w:szCs w:val="24"/>
        </w:rPr>
        <w:t>如果乙方未能履行合同规定的其它任何义务达到合同约定的甲方有权解除合同的情形或者因此导致合同目的无法实现的。</w:t>
      </w:r>
    </w:p>
    <w:p w:rsidR="00F22CF7" w:rsidRDefault="00F22CF7" w:rsidP="00F22CF7">
      <w:pPr>
        <w:numPr>
          <w:ilvl w:val="0"/>
          <w:numId w:val="36"/>
        </w:numPr>
        <w:tabs>
          <w:tab w:val="left" w:pos="1365"/>
          <w:tab w:val="left" w:pos="1560"/>
        </w:tabs>
        <w:snapToGrid w:val="0"/>
        <w:spacing w:line="360" w:lineRule="auto"/>
        <w:ind w:left="1365" w:hanging="735"/>
        <w:rPr>
          <w:rFonts w:hint="eastAsia"/>
          <w:szCs w:val="24"/>
        </w:rPr>
      </w:pPr>
      <w:r>
        <w:rPr>
          <w:rFonts w:hint="eastAsia"/>
          <w:szCs w:val="24"/>
        </w:rPr>
        <w:t>如果甲方认为乙方在本合同的竞争和实施过程中有腐败和欺诈行为。为此目的，定义下述条件：</w:t>
      </w:r>
    </w:p>
    <w:p w:rsidR="00F22CF7" w:rsidRDefault="00F22CF7" w:rsidP="00F22CF7">
      <w:pPr>
        <w:numPr>
          <w:ilvl w:val="1"/>
          <w:numId w:val="36"/>
        </w:numPr>
        <w:tabs>
          <w:tab w:val="clear" w:pos="394"/>
          <w:tab w:val="left" w:pos="1470"/>
        </w:tabs>
        <w:snapToGrid w:val="0"/>
        <w:spacing w:line="360" w:lineRule="auto"/>
        <w:ind w:left="1575"/>
        <w:rPr>
          <w:rFonts w:hint="eastAsia"/>
          <w:szCs w:val="24"/>
        </w:rPr>
      </w:pPr>
      <w:r>
        <w:rPr>
          <w:rFonts w:hint="eastAsia"/>
          <w:szCs w:val="24"/>
        </w:rPr>
        <w:lastRenderedPageBreak/>
        <w:t>“腐败行为”是指提供、给予、接受或索取任何有价值的物品来影响相关人员在采购过程或合同实施过程中的行为。</w:t>
      </w:r>
    </w:p>
    <w:p w:rsidR="00F22CF7" w:rsidRDefault="00F22CF7" w:rsidP="00F22CF7">
      <w:pPr>
        <w:numPr>
          <w:ilvl w:val="1"/>
          <w:numId w:val="36"/>
        </w:numPr>
        <w:tabs>
          <w:tab w:val="clear" w:pos="394"/>
          <w:tab w:val="left" w:pos="1470"/>
        </w:tabs>
        <w:snapToGrid w:val="0"/>
        <w:spacing w:line="360" w:lineRule="auto"/>
        <w:ind w:left="1575"/>
        <w:rPr>
          <w:rFonts w:ascii="Times New Roman" w:hAnsi="Times New Roman" w:hint="eastAsia"/>
          <w:szCs w:val="24"/>
        </w:rPr>
      </w:pPr>
      <w:r>
        <w:rPr>
          <w:rFonts w:hint="eastAsia"/>
          <w:szCs w:val="24"/>
        </w:rPr>
        <w:t>“欺诈行为”是指为了影响采购过程或合同实施过程而恶意隐瞒或谎报事实，损害甲方利益的行为。</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b/>
          <w:sz w:val="24"/>
          <w:szCs w:val="24"/>
        </w:rPr>
      </w:pPr>
      <w:r>
        <w:rPr>
          <w:rFonts w:hint="eastAsia"/>
          <w:b/>
          <w:sz w:val="24"/>
          <w:szCs w:val="24"/>
        </w:rPr>
        <w:t>不可抗力</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因合同一方迟延履行合同后发生不可抗力的，不能免除迟延履行方的相应责任。</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因破产解除合同</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如果乙方破产或无清偿能力，甲方可在任何时候以书面形式通知乙方，提出解除合同，甲方有权将已收货物退还乙方，合同解除前如果</w:t>
      </w:r>
      <w:proofErr w:type="gramStart"/>
      <w:r>
        <w:rPr>
          <w:rFonts w:hint="eastAsia"/>
          <w:sz w:val="24"/>
          <w:szCs w:val="24"/>
        </w:rPr>
        <w:t>乙方只</w:t>
      </w:r>
      <w:proofErr w:type="gramEnd"/>
      <w:r>
        <w:rPr>
          <w:rFonts w:hint="eastAsia"/>
          <w:sz w:val="24"/>
          <w:szCs w:val="24"/>
        </w:rPr>
        <w:t>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争议的解决</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合同语言</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lastRenderedPageBreak/>
        <w:t>本合同语言为简体中文。双方交换的与合同有关的信函均用简体中文书写。</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适用法律</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本合同应按照中华人民共和国的现行法律进行解释。</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通知</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本合同一方给对方的通知应用书面形式送到合同中规定的对方的地址。</w:t>
      </w:r>
    </w:p>
    <w:p w:rsidR="00F22CF7" w:rsidRDefault="00F22CF7" w:rsidP="00F22CF7">
      <w:pPr>
        <w:pStyle w:val="1"/>
        <w:numPr>
          <w:ilvl w:val="1"/>
          <w:numId w:val="18"/>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通知以送到日期或通知书的落款日期为生效日期，两者中以晚的一个日期为准。</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税款</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F22CF7" w:rsidRDefault="00F22CF7" w:rsidP="00F22CF7">
      <w:pPr>
        <w:pStyle w:val="1"/>
        <w:numPr>
          <w:ilvl w:val="0"/>
          <w:numId w:val="18"/>
        </w:numPr>
        <w:tabs>
          <w:tab w:val="clear" w:pos="600"/>
          <w:tab w:val="left" w:pos="420"/>
          <w:tab w:val="left" w:pos="709"/>
        </w:tabs>
        <w:snapToGrid w:val="0"/>
        <w:spacing w:beforeLines="100" w:line="360" w:lineRule="auto"/>
        <w:ind w:left="3541" w:hanging="1414"/>
        <w:outlineLvl w:val="2"/>
        <w:rPr>
          <w:rFonts w:hint="eastAsia"/>
          <w:b/>
          <w:sz w:val="24"/>
          <w:szCs w:val="24"/>
        </w:rPr>
      </w:pPr>
      <w:r>
        <w:rPr>
          <w:rFonts w:hint="eastAsia"/>
          <w:b/>
          <w:sz w:val="24"/>
          <w:szCs w:val="24"/>
        </w:rPr>
        <w:t>合同生效及其他</w:t>
      </w:r>
    </w:p>
    <w:p w:rsidR="00F22CF7" w:rsidRDefault="00F22CF7" w:rsidP="00F22CF7">
      <w:pPr>
        <w:pStyle w:val="1"/>
        <w:numPr>
          <w:ilvl w:val="0"/>
          <w:numId w:val="0"/>
        </w:numPr>
        <w:tabs>
          <w:tab w:val="left" w:pos="420"/>
        </w:tabs>
        <w:snapToGrid w:val="0"/>
        <w:spacing w:line="360" w:lineRule="auto"/>
        <w:ind w:leftChars="300" w:left="720"/>
        <w:rPr>
          <w:rFonts w:hint="eastAsia"/>
          <w:sz w:val="24"/>
          <w:szCs w:val="24"/>
        </w:rPr>
      </w:pPr>
      <w:r>
        <w:rPr>
          <w:rFonts w:hint="eastAsia"/>
          <w:sz w:val="24"/>
          <w:szCs w:val="24"/>
        </w:rPr>
        <w:t>本合同以双方法定代表人或授权代表签字、加盖双方单位印章并且甲方收到乙方提交的履约保证金后生效。</w:t>
      </w:r>
    </w:p>
    <w:p w:rsidR="00F22CF7" w:rsidRDefault="00F22CF7" w:rsidP="00F22CF7">
      <w:pPr>
        <w:pStyle w:val="1"/>
        <w:numPr>
          <w:ilvl w:val="0"/>
          <w:numId w:val="0"/>
        </w:numPr>
        <w:tabs>
          <w:tab w:val="left" w:pos="420"/>
          <w:tab w:val="left" w:pos="709"/>
        </w:tabs>
        <w:snapToGrid w:val="0"/>
        <w:spacing w:beforeLines="100" w:line="360" w:lineRule="auto"/>
        <w:ind w:leftChars="50" w:left="120" w:firstLineChars="250" w:firstLine="602"/>
        <w:outlineLvl w:val="2"/>
        <w:rPr>
          <w:rFonts w:hint="eastAsia"/>
          <w:b/>
          <w:sz w:val="24"/>
          <w:szCs w:val="24"/>
        </w:rPr>
      </w:pPr>
      <w:r>
        <w:rPr>
          <w:rFonts w:hint="eastAsia"/>
          <w:b/>
          <w:sz w:val="24"/>
          <w:szCs w:val="24"/>
        </w:rPr>
        <w:t>本合同条款未尽事宜，采购人可与成交供应商根据《中华人民共和国合同法》及有关法律的规定，在</w:t>
      </w:r>
      <w:proofErr w:type="gramStart"/>
      <w:r>
        <w:rPr>
          <w:rFonts w:hint="eastAsia"/>
          <w:b/>
          <w:sz w:val="24"/>
          <w:szCs w:val="24"/>
        </w:rPr>
        <w:t>不</w:t>
      </w:r>
      <w:proofErr w:type="gramEnd"/>
      <w:r>
        <w:rPr>
          <w:rFonts w:hint="eastAsia"/>
          <w:b/>
          <w:sz w:val="24"/>
          <w:szCs w:val="24"/>
        </w:rPr>
        <w:t>实质违反采购文件及响应文件内容的基础上，自行协商确定。</w:t>
      </w:r>
    </w:p>
    <w:p w:rsidR="00F22CF7" w:rsidRDefault="00F22CF7" w:rsidP="00F22CF7">
      <w:pPr>
        <w:pStyle w:val="2"/>
        <w:numPr>
          <w:ilvl w:val="0"/>
          <w:numId w:val="38"/>
        </w:numPr>
        <w:tabs>
          <w:tab w:val="left" w:pos="432"/>
          <w:tab w:val="left" w:pos="576"/>
          <w:tab w:val="left" w:pos="851"/>
          <w:tab w:val="left" w:pos="1980"/>
        </w:tabs>
        <w:ind w:hanging="1980"/>
        <w:jc w:val="center"/>
        <w:rPr>
          <w:rFonts w:ascii="宋体" w:eastAsia="宋体" w:hAnsi="宋体" w:hint="eastAsia"/>
          <w:sz w:val="24"/>
          <w:szCs w:val="24"/>
        </w:rPr>
      </w:pPr>
      <w:r>
        <w:rPr>
          <w:rFonts w:hint="eastAsia"/>
          <w:szCs w:val="24"/>
        </w:rPr>
        <w:br w:type="page"/>
      </w:r>
      <w:proofErr w:type="spellStart"/>
      <w:r>
        <w:rPr>
          <w:rFonts w:ascii="宋体" w:eastAsia="宋体" w:hAnsi="宋体" w:hint="eastAsia"/>
          <w:sz w:val="24"/>
          <w:szCs w:val="24"/>
        </w:rPr>
        <w:lastRenderedPageBreak/>
        <w:t>合同格式</w:t>
      </w:r>
      <w:proofErr w:type="spellEnd"/>
    </w:p>
    <w:p w:rsidR="00F22CF7" w:rsidRDefault="00F22CF7" w:rsidP="00F22CF7">
      <w:pPr>
        <w:snapToGrid w:val="0"/>
        <w:rPr>
          <w:rFonts w:hint="eastAsia"/>
          <w:szCs w:val="24"/>
        </w:rPr>
      </w:pPr>
      <w:r>
        <w:rPr>
          <w:rFonts w:hint="eastAsia"/>
          <w:szCs w:val="24"/>
        </w:rPr>
        <w:t>（以下简称“甲方” ）为一方和（以下简称“乙方” ）为一方同意按下述条款和条件签署本合同（以下简称“合同” ）：</w:t>
      </w:r>
    </w:p>
    <w:p w:rsidR="00F22CF7" w:rsidRDefault="00F22CF7" w:rsidP="00F22CF7">
      <w:pPr>
        <w:pStyle w:val="1"/>
        <w:numPr>
          <w:ilvl w:val="0"/>
          <w:numId w:val="40"/>
        </w:numPr>
        <w:tabs>
          <w:tab w:val="left" w:pos="420"/>
          <w:tab w:val="left" w:pos="705"/>
        </w:tabs>
        <w:snapToGrid w:val="0"/>
        <w:spacing w:beforeLines="100" w:line="360" w:lineRule="auto"/>
        <w:ind w:left="3541" w:hanging="705"/>
        <w:outlineLvl w:val="2"/>
        <w:rPr>
          <w:rFonts w:hint="eastAsia"/>
          <w:b/>
          <w:sz w:val="24"/>
          <w:szCs w:val="24"/>
        </w:rPr>
      </w:pPr>
      <w:r>
        <w:rPr>
          <w:rFonts w:hint="eastAsia"/>
          <w:b/>
          <w:sz w:val="24"/>
          <w:szCs w:val="24"/>
        </w:rPr>
        <w:t>合同文件</w:t>
      </w:r>
    </w:p>
    <w:p w:rsidR="00F22CF7" w:rsidRDefault="00F22CF7" w:rsidP="00F22CF7">
      <w:pPr>
        <w:snapToGrid w:val="0"/>
        <w:ind w:firstLineChars="175" w:firstLine="420"/>
        <w:rPr>
          <w:rFonts w:hint="eastAsia"/>
          <w:szCs w:val="24"/>
        </w:rPr>
      </w:pPr>
      <w:r>
        <w:rPr>
          <w:rFonts w:hint="eastAsia"/>
          <w:szCs w:val="24"/>
        </w:rPr>
        <w:t>本合同所附下列文件是构成本合同不可分割的部分：</w:t>
      </w:r>
    </w:p>
    <w:p w:rsidR="00F22CF7" w:rsidRDefault="00F22CF7" w:rsidP="00F22CF7">
      <w:pPr>
        <w:numPr>
          <w:ilvl w:val="0"/>
          <w:numId w:val="42"/>
        </w:numPr>
        <w:tabs>
          <w:tab w:val="left" w:pos="1005"/>
        </w:tabs>
        <w:snapToGrid w:val="0"/>
        <w:spacing w:line="360" w:lineRule="auto"/>
        <w:rPr>
          <w:rFonts w:hint="eastAsia"/>
          <w:szCs w:val="24"/>
        </w:rPr>
      </w:pPr>
      <w:r>
        <w:rPr>
          <w:rFonts w:hint="eastAsia"/>
          <w:szCs w:val="24"/>
        </w:rPr>
        <w:t>合同条款及附表</w:t>
      </w:r>
    </w:p>
    <w:p w:rsidR="00F22CF7" w:rsidRDefault="00F22CF7" w:rsidP="00F22CF7">
      <w:pPr>
        <w:numPr>
          <w:ilvl w:val="0"/>
          <w:numId w:val="42"/>
        </w:numPr>
        <w:tabs>
          <w:tab w:val="left" w:pos="1005"/>
        </w:tabs>
        <w:snapToGrid w:val="0"/>
        <w:spacing w:line="360" w:lineRule="auto"/>
        <w:rPr>
          <w:rFonts w:hint="eastAsia"/>
          <w:szCs w:val="24"/>
        </w:rPr>
      </w:pPr>
      <w:r>
        <w:rPr>
          <w:rFonts w:hint="eastAsia"/>
          <w:szCs w:val="24"/>
        </w:rPr>
        <w:t>投标人提交的投标声明函和报价表</w:t>
      </w:r>
    </w:p>
    <w:p w:rsidR="00F22CF7" w:rsidRDefault="00F22CF7" w:rsidP="00F22CF7">
      <w:pPr>
        <w:numPr>
          <w:ilvl w:val="0"/>
          <w:numId w:val="42"/>
        </w:numPr>
        <w:tabs>
          <w:tab w:val="left" w:pos="1005"/>
        </w:tabs>
        <w:snapToGrid w:val="0"/>
        <w:spacing w:line="360" w:lineRule="auto"/>
        <w:rPr>
          <w:rFonts w:hint="eastAsia"/>
          <w:szCs w:val="24"/>
        </w:rPr>
      </w:pPr>
      <w:r>
        <w:rPr>
          <w:rFonts w:hint="eastAsia"/>
          <w:szCs w:val="24"/>
        </w:rPr>
        <w:t>技术规格（包括图纸，如果有的话）</w:t>
      </w:r>
    </w:p>
    <w:p w:rsidR="00F22CF7" w:rsidRDefault="00F22CF7" w:rsidP="00F22CF7">
      <w:pPr>
        <w:numPr>
          <w:ilvl w:val="0"/>
          <w:numId w:val="42"/>
        </w:numPr>
        <w:tabs>
          <w:tab w:val="left" w:pos="1005"/>
        </w:tabs>
        <w:snapToGrid w:val="0"/>
        <w:spacing w:line="360" w:lineRule="auto"/>
        <w:rPr>
          <w:rFonts w:hint="eastAsia"/>
          <w:szCs w:val="24"/>
        </w:rPr>
      </w:pPr>
      <w:r>
        <w:rPr>
          <w:rFonts w:hint="eastAsia"/>
          <w:szCs w:val="24"/>
        </w:rPr>
        <w:t>澄清函及有关文件</w:t>
      </w:r>
    </w:p>
    <w:p w:rsidR="00F22CF7" w:rsidRDefault="00F22CF7" w:rsidP="00F22CF7">
      <w:pPr>
        <w:numPr>
          <w:ilvl w:val="0"/>
          <w:numId w:val="42"/>
        </w:numPr>
        <w:tabs>
          <w:tab w:val="left" w:pos="1005"/>
        </w:tabs>
        <w:snapToGrid w:val="0"/>
        <w:spacing w:line="360" w:lineRule="auto"/>
        <w:rPr>
          <w:rFonts w:hint="eastAsia"/>
          <w:szCs w:val="24"/>
        </w:rPr>
      </w:pPr>
      <w:r>
        <w:rPr>
          <w:rFonts w:hint="eastAsia"/>
          <w:szCs w:val="24"/>
        </w:rPr>
        <w:t>中标通知书</w:t>
      </w:r>
    </w:p>
    <w:p w:rsidR="00F22CF7" w:rsidRDefault="00F22CF7" w:rsidP="00F22CF7">
      <w:pPr>
        <w:numPr>
          <w:ilvl w:val="0"/>
          <w:numId w:val="42"/>
        </w:numPr>
        <w:tabs>
          <w:tab w:val="left" w:pos="1005"/>
        </w:tabs>
        <w:snapToGrid w:val="0"/>
        <w:spacing w:line="360" w:lineRule="auto"/>
        <w:rPr>
          <w:rFonts w:hint="eastAsia"/>
          <w:szCs w:val="24"/>
        </w:rPr>
      </w:pPr>
      <w:r>
        <w:rPr>
          <w:rFonts w:hint="eastAsia"/>
          <w:szCs w:val="24"/>
        </w:rPr>
        <w:t>招标文件</w:t>
      </w:r>
    </w:p>
    <w:p w:rsidR="00F22CF7" w:rsidRDefault="00F22CF7" w:rsidP="00F22CF7">
      <w:pPr>
        <w:numPr>
          <w:ilvl w:val="0"/>
          <w:numId w:val="42"/>
        </w:numPr>
        <w:tabs>
          <w:tab w:val="left" w:pos="1005"/>
        </w:tabs>
        <w:snapToGrid w:val="0"/>
        <w:spacing w:line="360" w:lineRule="auto"/>
        <w:rPr>
          <w:rFonts w:hint="eastAsia"/>
          <w:szCs w:val="24"/>
        </w:rPr>
      </w:pPr>
      <w:r>
        <w:rPr>
          <w:rFonts w:hint="eastAsia"/>
          <w:szCs w:val="24"/>
        </w:rPr>
        <w:t>投标文件</w:t>
      </w:r>
    </w:p>
    <w:p w:rsidR="00F22CF7" w:rsidRDefault="00F22CF7" w:rsidP="00F22CF7">
      <w:pPr>
        <w:pStyle w:val="1"/>
        <w:numPr>
          <w:ilvl w:val="0"/>
          <w:numId w:val="40"/>
        </w:numPr>
        <w:tabs>
          <w:tab w:val="left" w:pos="420"/>
          <w:tab w:val="left" w:pos="705"/>
        </w:tabs>
        <w:snapToGrid w:val="0"/>
        <w:spacing w:beforeLines="100" w:line="360" w:lineRule="auto"/>
        <w:ind w:left="3541" w:hanging="705"/>
        <w:outlineLvl w:val="2"/>
        <w:rPr>
          <w:rFonts w:hint="eastAsia"/>
          <w:b/>
          <w:sz w:val="24"/>
          <w:szCs w:val="24"/>
        </w:rPr>
      </w:pPr>
      <w:r>
        <w:rPr>
          <w:rFonts w:hint="eastAsia"/>
          <w:b/>
          <w:sz w:val="24"/>
          <w:szCs w:val="24"/>
        </w:rPr>
        <w:t>合同范围和条件</w:t>
      </w:r>
    </w:p>
    <w:p w:rsidR="00F22CF7" w:rsidRDefault="00F22CF7" w:rsidP="00F22CF7">
      <w:pPr>
        <w:snapToGrid w:val="0"/>
        <w:ind w:firstLineChars="175" w:firstLine="420"/>
        <w:rPr>
          <w:rFonts w:hint="eastAsia"/>
          <w:szCs w:val="24"/>
        </w:rPr>
      </w:pPr>
      <w:r>
        <w:rPr>
          <w:rFonts w:hint="eastAsia"/>
          <w:szCs w:val="24"/>
        </w:rPr>
        <w:t>本合同的范围和条件应与上述合同文件的规定相一致。</w:t>
      </w:r>
    </w:p>
    <w:p w:rsidR="00F22CF7" w:rsidRDefault="00F22CF7" w:rsidP="00F22CF7">
      <w:pPr>
        <w:pStyle w:val="1"/>
        <w:numPr>
          <w:ilvl w:val="0"/>
          <w:numId w:val="40"/>
        </w:numPr>
        <w:tabs>
          <w:tab w:val="left" w:pos="420"/>
          <w:tab w:val="left" w:pos="705"/>
        </w:tabs>
        <w:snapToGrid w:val="0"/>
        <w:spacing w:beforeLines="100" w:line="360" w:lineRule="auto"/>
        <w:ind w:left="3541" w:hanging="705"/>
        <w:outlineLvl w:val="2"/>
        <w:rPr>
          <w:rFonts w:hint="eastAsia"/>
          <w:b/>
          <w:sz w:val="24"/>
          <w:szCs w:val="24"/>
        </w:rPr>
      </w:pPr>
      <w:r>
        <w:rPr>
          <w:rFonts w:hint="eastAsia"/>
          <w:b/>
          <w:sz w:val="24"/>
          <w:szCs w:val="24"/>
        </w:rPr>
        <w:t>货物及数量</w:t>
      </w:r>
    </w:p>
    <w:p w:rsidR="00F22CF7" w:rsidRDefault="00F22CF7" w:rsidP="00F22CF7">
      <w:pPr>
        <w:snapToGrid w:val="0"/>
        <w:ind w:firstLineChars="175" w:firstLine="420"/>
        <w:rPr>
          <w:rFonts w:hint="eastAsia"/>
          <w:szCs w:val="24"/>
        </w:rPr>
      </w:pPr>
      <w:r>
        <w:rPr>
          <w:rFonts w:hint="eastAsia"/>
          <w:szCs w:val="24"/>
        </w:rPr>
        <w:t>本合同所提供的货物及数量详见招标文件和投标文件。</w:t>
      </w:r>
    </w:p>
    <w:p w:rsidR="00F22CF7" w:rsidRDefault="00F22CF7" w:rsidP="00F22CF7">
      <w:pPr>
        <w:pStyle w:val="1"/>
        <w:numPr>
          <w:ilvl w:val="0"/>
          <w:numId w:val="40"/>
        </w:numPr>
        <w:tabs>
          <w:tab w:val="left" w:pos="420"/>
          <w:tab w:val="left" w:pos="705"/>
        </w:tabs>
        <w:snapToGrid w:val="0"/>
        <w:spacing w:beforeLines="100" w:line="360" w:lineRule="auto"/>
        <w:ind w:left="3541" w:hanging="705"/>
        <w:outlineLvl w:val="2"/>
        <w:rPr>
          <w:rFonts w:hint="eastAsia"/>
          <w:b/>
          <w:sz w:val="24"/>
          <w:szCs w:val="24"/>
        </w:rPr>
      </w:pPr>
      <w:r>
        <w:rPr>
          <w:rFonts w:hint="eastAsia"/>
          <w:b/>
          <w:sz w:val="24"/>
          <w:szCs w:val="24"/>
        </w:rPr>
        <w:t>合同金额</w:t>
      </w:r>
    </w:p>
    <w:p w:rsidR="00F22CF7" w:rsidRDefault="00F22CF7" w:rsidP="00F22CF7">
      <w:pPr>
        <w:snapToGrid w:val="0"/>
        <w:ind w:firstLineChars="175" w:firstLine="420"/>
        <w:rPr>
          <w:rFonts w:hint="eastAsia"/>
          <w:szCs w:val="24"/>
        </w:rPr>
      </w:pPr>
      <w:r>
        <w:rPr>
          <w:rFonts w:hint="eastAsia"/>
          <w:szCs w:val="24"/>
        </w:rPr>
        <w:t>根据上述合同文件要求，合同的总金额为元人民币，分项价格在报价表中有明确规定。</w:t>
      </w:r>
    </w:p>
    <w:p w:rsidR="00F22CF7" w:rsidRDefault="00F22CF7" w:rsidP="00F22CF7">
      <w:pPr>
        <w:pStyle w:val="1"/>
        <w:numPr>
          <w:ilvl w:val="0"/>
          <w:numId w:val="40"/>
        </w:numPr>
        <w:tabs>
          <w:tab w:val="left" w:pos="420"/>
          <w:tab w:val="left" w:pos="705"/>
        </w:tabs>
        <w:snapToGrid w:val="0"/>
        <w:spacing w:beforeLines="100" w:line="360" w:lineRule="auto"/>
        <w:ind w:left="3541" w:hanging="705"/>
        <w:outlineLvl w:val="2"/>
        <w:rPr>
          <w:rFonts w:hint="eastAsia"/>
          <w:b/>
          <w:sz w:val="24"/>
          <w:szCs w:val="24"/>
        </w:rPr>
      </w:pPr>
      <w:r>
        <w:rPr>
          <w:rFonts w:hint="eastAsia"/>
          <w:b/>
          <w:sz w:val="24"/>
          <w:szCs w:val="24"/>
        </w:rPr>
        <w:t>付款条件</w:t>
      </w:r>
    </w:p>
    <w:p w:rsidR="00F22CF7" w:rsidRDefault="00F22CF7" w:rsidP="00F22CF7">
      <w:pPr>
        <w:snapToGrid w:val="0"/>
        <w:ind w:firstLineChars="175" w:firstLine="420"/>
        <w:rPr>
          <w:rFonts w:hint="eastAsia"/>
          <w:szCs w:val="24"/>
        </w:rPr>
      </w:pPr>
      <w:r>
        <w:rPr>
          <w:rFonts w:hint="eastAsia"/>
          <w:szCs w:val="24"/>
        </w:rPr>
        <w:t>本合同货物的付款条件在合同条款中有明确规定。</w:t>
      </w:r>
    </w:p>
    <w:p w:rsidR="00F22CF7" w:rsidRDefault="00F22CF7" w:rsidP="00F22CF7">
      <w:pPr>
        <w:pStyle w:val="1"/>
        <w:numPr>
          <w:ilvl w:val="0"/>
          <w:numId w:val="40"/>
        </w:numPr>
        <w:tabs>
          <w:tab w:val="left" w:pos="420"/>
          <w:tab w:val="left" w:pos="705"/>
        </w:tabs>
        <w:snapToGrid w:val="0"/>
        <w:spacing w:beforeLines="100" w:line="360" w:lineRule="auto"/>
        <w:ind w:left="3541" w:hanging="705"/>
        <w:outlineLvl w:val="2"/>
        <w:rPr>
          <w:rFonts w:hint="eastAsia"/>
          <w:b/>
          <w:sz w:val="24"/>
          <w:szCs w:val="24"/>
        </w:rPr>
      </w:pPr>
      <w:r>
        <w:rPr>
          <w:rFonts w:hint="eastAsia"/>
          <w:b/>
          <w:sz w:val="24"/>
          <w:szCs w:val="24"/>
        </w:rPr>
        <w:t>交货时间和交货地点</w:t>
      </w:r>
    </w:p>
    <w:p w:rsidR="00F22CF7" w:rsidRDefault="00F22CF7" w:rsidP="00F22CF7">
      <w:pPr>
        <w:snapToGrid w:val="0"/>
        <w:ind w:firstLineChars="175" w:firstLine="420"/>
        <w:rPr>
          <w:rFonts w:hint="eastAsia"/>
          <w:szCs w:val="24"/>
        </w:rPr>
      </w:pPr>
      <w:r>
        <w:rPr>
          <w:rFonts w:hint="eastAsia"/>
          <w:szCs w:val="24"/>
        </w:rPr>
        <w:t>本合同货物的交付时间和交货地点在本项目招标文件中有明确规定。</w:t>
      </w:r>
    </w:p>
    <w:p w:rsidR="00F22CF7" w:rsidRDefault="00F22CF7" w:rsidP="00F22CF7">
      <w:pPr>
        <w:pStyle w:val="1"/>
        <w:numPr>
          <w:ilvl w:val="0"/>
          <w:numId w:val="40"/>
        </w:numPr>
        <w:tabs>
          <w:tab w:val="left" w:pos="420"/>
          <w:tab w:val="left" w:pos="705"/>
        </w:tabs>
        <w:snapToGrid w:val="0"/>
        <w:spacing w:beforeLines="100" w:line="360" w:lineRule="auto"/>
        <w:ind w:left="3541" w:hanging="705"/>
        <w:outlineLvl w:val="2"/>
        <w:rPr>
          <w:rFonts w:hint="eastAsia"/>
          <w:b/>
          <w:sz w:val="24"/>
          <w:szCs w:val="24"/>
        </w:rPr>
      </w:pPr>
      <w:r>
        <w:rPr>
          <w:rFonts w:hint="eastAsia"/>
          <w:b/>
          <w:sz w:val="24"/>
          <w:szCs w:val="24"/>
        </w:rPr>
        <w:t>合同生效</w:t>
      </w:r>
    </w:p>
    <w:p w:rsidR="00F22CF7" w:rsidRDefault="00F22CF7" w:rsidP="00F22CF7">
      <w:pPr>
        <w:snapToGrid w:val="0"/>
        <w:ind w:firstLineChars="175" w:firstLine="420"/>
        <w:rPr>
          <w:rFonts w:hint="eastAsia"/>
          <w:szCs w:val="24"/>
        </w:rPr>
      </w:pPr>
      <w:r>
        <w:rPr>
          <w:rFonts w:hint="eastAsia"/>
          <w:szCs w:val="24"/>
        </w:rPr>
        <w:t>本合同经双方法定代表人或授权代表签字、加盖双方单位印章并且甲方收到乙方提交的履约保证金后生效。</w:t>
      </w:r>
    </w:p>
    <w:p w:rsidR="00F22CF7" w:rsidRDefault="00F22CF7" w:rsidP="00F22CF7">
      <w:pPr>
        <w:pStyle w:val="1"/>
        <w:numPr>
          <w:ilvl w:val="0"/>
          <w:numId w:val="40"/>
        </w:numPr>
        <w:tabs>
          <w:tab w:val="left" w:pos="420"/>
          <w:tab w:val="left" w:pos="705"/>
        </w:tabs>
        <w:snapToGrid w:val="0"/>
        <w:spacing w:beforeLines="100" w:line="360" w:lineRule="auto"/>
        <w:ind w:left="3541" w:hanging="705"/>
        <w:outlineLvl w:val="2"/>
        <w:rPr>
          <w:rFonts w:hint="eastAsia"/>
          <w:b/>
          <w:sz w:val="24"/>
          <w:szCs w:val="24"/>
        </w:rPr>
      </w:pPr>
      <w:r>
        <w:rPr>
          <w:rFonts w:hint="eastAsia"/>
          <w:b/>
          <w:sz w:val="24"/>
          <w:szCs w:val="24"/>
        </w:rPr>
        <w:t>其它</w:t>
      </w:r>
    </w:p>
    <w:p w:rsidR="00F22CF7" w:rsidRDefault="00F22CF7" w:rsidP="00F22CF7">
      <w:pPr>
        <w:snapToGrid w:val="0"/>
        <w:ind w:firstLineChars="175" w:firstLine="420"/>
        <w:rPr>
          <w:rFonts w:hint="eastAsia"/>
          <w:szCs w:val="24"/>
        </w:rPr>
      </w:pPr>
      <w:r>
        <w:rPr>
          <w:rFonts w:hint="eastAsia"/>
          <w:szCs w:val="24"/>
        </w:rPr>
        <w:lastRenderedPageBreak/>
        <w:t>本合同一式份，其中甲方份，乙方份，采购中心</w:t>
      </w:r>
      <w:r>
        <w:rPr>
          <w:rFonts w:hint="eastAsia"/>
          <w:b/>
          <w:szCs w:val="24"/>
          <w:u w:val="single"/>
        </w:rPr>
        <w:t>一</w:t>
      </w:r>
      <w:r>
        <w:rPr>
          <w:rFonts w:hint="eastAsia"/>
          <w:szCs w:val="24"/>
        </w:rPr>
        <w:t>份。本合同签订于。</w:t>
      </w:r>
    </w:p>
    <w:p w:rsidR="00F22CF7" w:rsidRDefault="00F22CF7" w:rsidP="00F22CF7">
      <w:pPr>
        <w:snapToGrid w:val="0"/>
        <w:rPr>
          <w:rFonts w:hint="eastAsia"/>
          <w:szCs w:val="24"/>
        </w:rPr>
      </w:pPr>
    </w:p>
    <w:p w:rsidR="00F22CF7" w:rsidRDefault="00F22CF7" w:rsidP="00F22CF7">
      <w:pPr>
        <w:snapToGrid w:val="0"/>
        <w:rPr>
          <w:rFonts w:hint="eastAsia"/>
          <w:szCs w:val="24"/>
        </w:rPr>
      </w:pPr>
    </w:p>
    <w:p w:rsidR="00F22CF7" w:rsidRDefault="00F22CF7" w:rsidP="00F22CF7">
      <w:pPr>
        <w:snapToGrid w:val="0"/>
        <w:rPr>
          <w:rFonts w:hint="eastAsia"/>
          <w:szCs w:val="24"/>
        </w:rPr>
      </w:pPr>
    </w:p>
    <w:p w:rsidR="00F22CF7" w:rsidRDefault="00F22CF7" w:rsidP="00F22CF7">
      <w:pPr>
        <w:snapToGrid w:val="0"/>
        <w:rPr>
          <w:rFonts w:hint="eastAsia"/>
          <w:szCs w:val="24"/>
        </w:rPr>
      </w:pPr>
    </w:p>
    <w:p w:rsidR="00F22CF7" w:rsidRDefault="00F22CF7" w:rsidP="00F22CF7">
      <w:pPr>
        <w:snapToGrid w:val="0"/>
        <w:rPr>
          <w:rFonts w:hint="eastAsia"/>
          <w:b/>
          <w:szCs w:val="24"/>
        </w:rPr>
      </w:pPr>
      <w:r>
        <w:rPr>
          <w:rFonts w:hint="eastAsia"/>
          <w:b/>
          <w:szCs w:val="24"/>
        </w:rPr>
        <w:t>甲方名称（盖章）                    乙方名称（盖章）</w:t>
      </w:r>
    </w:p>
    <w:p w:rsidR="00F22CF7" w:rsidRDefault="00F22CF7" w:rsidP="00F22CF7">
      <w:pPr>
        <w:snapToGrid w:val="0"/>
        <w:rPr>
          <w:rFonts w:hint="eastAsia"/>
          <w:b/>
          <w:szCs w:val="24"/>
        </w:rPr>
      </w:pPr>
      <w:r>
        <w:rPr>
          <w:rFonts w:hint="eastAsia"/>
          <w:b/>
          <w:szCs w:val="24"/>
        </w:rPr>
        <w:t>甲方代表签字：                      乙方代表签字：</w:t>
      </w:r>
    </w:p>
    <w:p w:rsidR="00F22CF7" w:rsidRDefault="00F22CF7" w:rsidP="00F22CF7">
      <w:pPr>
        <w:snapToGrid w:val="0"/>
        <w:rPr>
          <w:rFonts w:hint="eastAsia"/>
          <w:szCs w:val="24"/>
        </w:rPr>
      </w:pPr>
    </w:p>
    <w:p w:rsidR="00F22CF7" w:rsidRDefault="00F22CF7" w:rsidP="00F22CF7">
      <w:pPr>
        <w:snapToGrid w:val="0"/>
        <w:rPr>
          <w:rFonts w:ascii="Times New Roman" w:hAnsi="Times New Roman" w:hint="eastAsia"/>
          <w:b/>
          <w:bCs/>
          <w:szCs w:val="24"/>
        </w:rPr>
      </w:pPr>
      <w:r>
        <w:rPr>
          <w:rFonts w:hint="eastAsia"/>
          <w:szCs w:val="24"/>
        </w:rPr>
        <w:t>签订地点：           签订日期：</w:t>
      </w:r>
      <w:r>
        <w:rPr>
          <w:rFonts w:hint="eastAsia"/>
          <w:szCs w:val="24"/>
          <w:u w:val="single"/>
        </w:rPr>
        <w:t xml:space="preserve">    年     月    日</w:t>
      </w:r>
    </w:p>
    <w:p w:rsidR="00F22CF7" w:rsidRDefault="00F22CF7" w:rsidP="00F22CF7">
      <w:pPr>
        <w:snapToGrid w:val="0"/>
        <w:spacing w:beforeLines="50" w:line="300" w:lineRule="auto"/>
        <w:ind w:left="420"/>
        <w:jc w:val="center"/>
        <w:rPr>
          <w:b/>
          <w:bCs/>
          <w:szCs w:val="24"/>
        </w:rPr>
      </w:pPr>
    </w:p>
    <w:p w:rsidR="00F22CF7" w:rsidRDefault="00F22CF7" w:rsidP="00F22CF7">
      <w:pPr>
        <w:snapToGrid w:val="0"/>
        <w:spacing w:beforeLines="50" w:line="300" w:lineRule="auto"/>
        <w:ind w:left="420"/>
        <w:jc w:val="center"/>
        <w:rPr>
          <w:rFonts w:hint="eastAsia"/>
          <w:b/>
          <w:bCs/>
          <w:szCs w:val="24"/>
        </w:rPr>
      </w:pPr>
    </w:p>
    <w:p w:rsidR="00F22CF7" w:rsidRDefault="00F22CF7" w:rsidP="00F22CF7">
      <w:pPr>
        <w:snapToGrid w:val="0"/>
        <w:spacing w:beforeLines="50" w:afterLines="50"/>
        <w:ind w:left="420"/>
        <w:jc w:val="center"/>
        <w:rPr>
          <w:rFonts w:hint="eastAsia"/>
          <w:szCs w:val="24"/>
        </w:rPr>
      </w:pPr>
      <w:r>
        <w:rPr>
          <w:rFonts w:hint="eastAsia"/>
          <w:b/>
          <w:bCs/>
          <w:kern w:val="0"/>
          <w:szCs w:val="24"/>
        </w:rPr>
        <w:br w:type="page"/>
      </w:r>
      <w:r>
        <w:rPr>
          <w:rFonts w:hint="eastAsia"/>
          <w:szCs w:val="24"/>
        </w:rPr>
        <w:lastRenderedPageBreak/>
        <w:t xml:space="preserve">履约保证金保函（样式） </w:t>
      </w:r>
    </w:p>
    <w:p w:rsidR="00F22CF7" w:rsidRDefault="00F22CF7" w:rsidP="00F22CF7">
      <w:pPr>
        <w:snapToGrid w:val="0"/>
        <w:spacing w:beforeLines="50"/>
        <w:ind w:firstLineChars="1900" w:firstLine="4560"/>
        <w:rPr>
          <w:rFonts w:hint="eastAsia"/>
          <w:szCs w:val="24"/>
          <w:u w:val="single"/>
        </w:rPr>
      </w:pPr>
      <w:r>
        <w:rPr>
          <w:rFonts w:hint="eastAsia"/>
          <w:szCs w:val="24"/>
        </w:rPr>
        <w:t>开具日期：</w:t>
      </w:r>
    </w:p>
    <w:p w:rsidR="00F22CF7" w:rsidRDefault="00F22CF7" w:rsidP="00F22CF7">
      <w:pPr>
        <w:snapToGrid w:val="0"/>
        <w:ind w:left="420"/>
        <w:rPr>
          <w:rFonts w:hint="eastAsia"/>
          <w:b/>
          <w:bCs/>
          <w:szCs w:val="24"/>
        </w:rPr>
      </w:pPr>
      <w:r>
        <w:rPr>
          <w:rFonts w:hint="eastAsia"/>
          <w:b/>
          <w:bCs/>
          <w:szCs w:val="24"/>
        </w:rPr>
        <w:t>致：</w:t>
      </w:r>
      <w:r>
        <w:rPr>
          <w:rFonts w:hint="eastAsia"/>
          <w:b/>
          <w:bCs/>
          <w:szCs w:val="24"/>
          <w:u w:val="single"/>
        </w:rPr>
        <w:t>（甲方名称）</w:t>
      </w:r>
    </w:p>
    <w:p w:rsidR="00F22CF7" w:rsidRDefault="00F22CF7" w:rsidP="00F22CF7">
      <w:pPr>
        <w:snapToGrid w:val="0"/>
        <w:ind w:left="420"/>
        <w:rPr>
          <w:rFonts w:hint="eastAsia"/>
          <w:szCs w:val="24"/>
        </w:rPr>
      </w:pPr>
      <w:r>
        <w:rPr>
          <w:rFonts w:hint="eastAsia"/>
          <w:szCs w:val="24"/>
        </w:rPr>
        <w:t>号合同履约保函</w:t>
      </w:r>
    </w:p>
    <w:p w:rsidR="00F22CF7" w:rsidRDefault="00F22CF7" w:rsidP="00F22CF7">
      <w:pPr>
        <w:snapToGrid w:val="0"/>
        <w:ind w:left="420" w:firstLine="435"/>
        <w:rPr>
          <w:rFonts w:hint="eastAsia"/>
          <w:szCs w:val="24"/>
        </w:rPr>
      </w:pPr>
      <w:r>
        <w:rPr>
          <w:rFonts w:hint="eastAsia"/>
          <w:szCs w:val="24"/>
        </w:rPr>
        <w:t>本保函作为贵方与</w:t>
      </w:r>
      <w:r>
        <w:rPr>
          <w:rFonts w:hint="eastAsia"/>
          <w:szCs w:val="24"/>
          <w:u w:val="single"/>
        </w:rPr>
        <w:t>（乙方名称）</w:t>
      </w:r>
      <w:r>
        <w:rPr>
          <w:rFonts w:hint="eastAsia"/>
          <w:szCs w:val="24"/>
        </w:rPr>
        <w:t>（以下简称乙方）于年月日就项目（以下简称项目）项下提供</w:t>
      </w:r>
      <w:r>
        <w:rPr>
          <w:rFonts w:hint="eastAsia"/>
          <w:szCs w:val="24"/>
          <w:u w:val="single"/>
        </w:rPr>
        <w:t>（货物名称）</w:t>
      </w:r>
      <w:r>
        <w:rPr>
          <w:rFonts w:hint="eastAsia"/>
          <w:szCs w:val="24"/>
        </w:rPr>
        <w:t>（以下简称货物）签订的（合同号）号合同的履约保函。</w:t>
      </w:r>
    </w:p>
    <w:p w:rsidR="00F22CF7" w:rsidRDefault="00F22CF7" w:rsidP="00F22CF7">
      <w:pPr>
        <w:snapToGrid w:val="0"/>
        <w:ind w:leftChars="171" w:left="410" w:firstLine="435"/>
        <w:rPr>
          <w:rFonts w:hint="eastAsia"/>
          <w:szCs w:val="24"/>
        </w:rPr>
      </w:pPr>
      <w:r>
        <w:rPr>
          <w:rFonts w:hint="eastAsia"/>
          <w:szCs w:val="24"/>
          <w:u w:val="single"/>
        </w:rPr>
        <w:t>（出具保函银行名称）</w:t>
      </w:r>
      <w:r>
        <w:rPr>
          <w:rFonts w:hint="eastAsia"/>
          <w:szCs w:val="24"/>
        </w:rPr>
        <w:t>（以下简称银行）无条件地、不可撤销地具结保证本行、其继承人和受让人无追索地向贵方以人民币支付总额不超过</w:t>
      </w:r>
      <w:r>
        <w:rPr>
          <w:rFonts w:hint="eastAsia"/>
          <w:szCs w:val="24"/>
          <w:u w:val="single"/>
        </w:rPr>
        <w:t>（货币数量）</w:t>
      </w:r>
      <w:r>
        <w:rPr>
          <w:rFonts w:hint="eastAsia"/>
          <w:szCs w:val="24"/>
        </w:rPr>
        <w:t>，即相当于合同价格的%，并以此约定如下：</w:t>
      </w:r>
    </w:p>
    <w:p w:rsidR="00F22CF7" w:rsidRDefault="00F22CF7" w:rsidP="00F22CF7">
      <w:pPr>
        <w:numPr>
          <w:ilvl w:val="0"/>
          <w:numId w:val="44"/>
        </w:numPr>
        <w:tabs>
          <w:tab w:val="left" w:pos="570"/>
        </w:tabs>
        <w:snapToGrid w:val="0"/>
        <w:spacing w:line="360" w:lineRule="auto"/>
        <w:rPr>
          <w:rFonts w:hint="eastAsia"/>
          <w:szCs w:val="24"/>
        </w:rPr>
      </w:pPr>
      <w:r>
        <w:rPr>
          <w:rFonts w:hint="eastAsia"/>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F22CF7" w:rsidRDefault="00F22CF7" w:rsidP="00F22CF7">
      <w:pPr>
        <w:numPr>
          <w:ilvl w:val="0"/>
          <w:numId w:val="44"/>
        </w:numPr>
        <w:tabs>
          <w:tab w:val="left" w:pos="570"/>
        </w:tabs>
        <w:snapToGrid w:val="0"/>
        <w:spacing w:line="360" w:lineRule="auto"/>
        <w:rPr>
          <w:rFonts w:hint="eastAsia"/>
          <w:szCs w:val="24"/>
        </w:rPr>
      </w:pPr>
      <w:r>
        <w:rPr>
          <w:rFonts w:hint="eastAsia"/>
          <w:szCs w:val="24"/>
        </w:rPr>
        <w:t>本保函项下的任何支付应为免税和净值。对于现有或将有的税收、关税、收费、费用扣减或预提税款，不论这些款项是何种性质和由谁征收，都不应从本保函项下的支付中扣除。</w:t>
      </w:r>
    </w:p>
    <w:p w:rsidR="00F22CF7" w:rsidRDefault="00F22CF7" w:rsidP="00F22CF7">
      <w:pPr>
        <w:numPr>
          <w:ilvl w:val="0"/>
          <w:numId w:val="44"/>
        </w:numPr>
        <w:tabs>
          <w:tab w:val="left" w:pos="570"/>
        </w:tabs>
        <w:snapToGrid w:val="0"/>
        <w:spacing w:line="360" w:lineRule="auto"/>
        <w:rPr>
          <w:rFonts w:hint="eastAsia"/>
          <w:szCs w:val="24"/>
        </w:rPr>
      </w:pPr>
      <w:r>
        <w:rPr>
          <w:rFonts w:hint="eastAsia"/>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F22CF7" w:rsidRDefault="00F22CF7" w:rsidP="00F22CF7">
      <w:pPr>
        <w:numPr>
          <w:ilvl w:val="0"/>
          <w:numId w:val="44"/>
        </w:numPr>
        <w:tabs>
          <w:tab w:val="left" w:pos="570"/>
        </w:tabs>
        <w:snapToGrid w:val="0"/>
        <w:spacing w:line="360" w:lineRule="auto"/>
        <w:rPr>
          <w:rFonts w:hint="eastAsia"/>
          <w:szCs w:val="24"/>
        </w:rPr>
      </w:pPr>
      <w:r>
        <w:rPr>
          <w:rFonts w:hint="eastAsia"/>
          <w:szCs w:val="24"/>
        </w:rPr>
        <w:t>本保函在贵方与乙方签订的合同全部履行完毕前（含质量保证期）完全有效。</w:t>
      </w:r>
    </w:p>
    <w:p w:rsidR="00F22CF7" w:rsidRDefault="00F22CF7" w:rsidP="00F22CF7">
      <w:pPr>
        <w:snapToGrid w:val="0"/>
        <w:ind w:leftChars="171" w:left="410" w:firstLine="435"/>
        <w:rPr>
          <w:rFonts w:hint="eastAsia"/>
          <w:szCs w:val="24"/>
        </w:rPr>
      </w:pPr>
      <w:r>
        <w:rPr>
          <w:rFonts w:hint="eastAsia"/>
          <w:szCs w:val="24"/>
        </w:rPr>
        <w:t>谨启</w:t>
      </w:r>
    </w:p>
    <w:p w:rsidR="00F22CF7" w:rsidRDefault="00F22CF7" w:rsidP="00F22CF7">
      <w:pPr>
        <w:snapToGrid w:val="0"/>
        <w:ind w:leftChars="171" w:left="410"/>
        <w:rPr>
          <w:rFonts w:hint="eastAsia"/>
          <w:szCs w:val="24"/>
          <w:u w:val="single"/>
        </w:rPr>
      </w:pPr>
      <w:r>
        <w:rPr>
          <w:rFonts w:hint="eastAsia"/>
          <w:szCs w:val="24"/>
        </w:rPr>
        <w:t>出具保函银行名称</w:t>
      </w:r>
    </w:p>
    <w:p w:rsidR="00F22CF7" w:rsidRDefault="00F22CF7" w:rsidP="00F22CF7">
      <w:pPr>
        <w:snapToGrid w:val="0"/>
        <w:ind w:leftChars="171" w:left="410"/>
        <w:rPr>
          <w:rFonts w:hint="eastAsia"/>
          <w:szCs w:val="24"/>
          <w:u w:val="single"/>
        </w:rPr>
      </w:pPr>
      <w:r>
        <w:rPr>
          <w:rFonts w:hint="eastAsia"/>
          <w:szCs w:val="24"/>
        </w:rPr>
        <w:t>签字人姓名和职务</w:t>
      </w:r>
    </w:p>
    <w:p w:rsidR="00F22CF7" w:rsidRDefault="00F22CF7" w:rsidP="00F22CF7">
      <w:pPr>
        <w:snapToGrid w:val="0"/>
        <w:ind w:leftChars="171" w:left="410"/>
        <w:rPr>
          <w:rFonts w:hint="eastAsia"/>
          <w:szCs w:val="24"/>
        </w:rPr>
      </w:pPr>
      <w:r>
        <w:rPr>
          <w:rFonts w:hint="eastAsia"/>
          <w:szCs w:val="24"/>
        </w:rPr>
        <w:t>签 字 人  签  名</w:t>
      </w:r>
    </w:p>
    <w:p w:rsidR="00F22CF7" w:rsidRDefault="00F22CF7" w:rsidP="00F22CF7">
      <w:pPr>
        <w:snapToGrid w:val="0"/>
        <w:ind w:leftChars="171" w:left="410"/>
        <w:rPr>
          <w:rFonts w:ascii="Calibri" w:hAnsi="Calibri" w:hint="eastAsia"/>
          <w:szCs w:val="24"/>
        </w:rPr>
      </w:pPr>
      <w:r>
        <w:rPr>
          <w:rFonts w:hint="eastAsia"/>
          <w:szCs w:val="24"/>
        </w:rPr>
        <w:t>公           章</w:t>
      </w:r>
    </w:p>
    <w:p w:rsidR="00F22CF7" w:rsidRDefault="00F22CF7" w:rsidP="00F22CF7"/>
    <w:p w:rsidR="001C0B79" w:rsidRDefault="001C0B79"/>
    <w:sectPr w:rsidR="001C0B79" w:rsidSect="001C0B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B9D" w:rsidRDefault="002F5B9D" w:rsidP="00F22CF7">
      <w:r>
        <w:separator/>
      </w:r>
    </w:p>
  </w:endnote>
  <w:endnote w:type="continuationSeparator" w:id="0">
    <w:p w:rsidR="002F5B9D" w:rsidRDefault="002F5B9D" w:rsidP="00F22CF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B9D" w:rsidRDefault="002F5B9D" w:rsidP="00F22CF7">
      <w:r>
        <w:separator/>
      </w:r>
    </w:p>
  </w:footnote>
  <w:footnote w:type="continuationSeparator" w:id="0">
    <w:p w:rsidR="002F5B9D" w:rsidRDefault="002F5B9D" w:rsidP="00F22C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C514B9"/>
    <w:multiLevelType w:val="hybridMultilevel"/>
    <w:tmpl w:val="2B84EC68"/>
    <w:lvl w:ilvl="0" w:tplc="736A068A">
      <w:start w:val="1"/>
      <w:numFmt w:val="decimal"/>
      <w:lvlText w:val="%1."/>
      <w:lvlJc w:val="left"/>
      <w:pPr>
        <w:ind w:left="570" w:hanging="360"/>
      </w:pPr>
      <w:rPr>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2">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3">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0">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F7"/>
    <w:rsid w:val="000A19EF"/>
    <w:rsid w:val="001C0B79"/>
    <w:rsid w:val="002F5B9D"/>
    <w:rsid w:val="0036706B"/>
    <w:rsid w:val="00421DC2"/>
    <w:rsid w:val="004F6C08"/>
    <w:rsid w:val="0062263B"/>
    <w:rsid w:val="0068069D"/>
    <w:rsid w:val="00730804"/>
    <w:rsid w:val="009E69F1"/>
    <w:rsid w:val="00BC33EC"/>
    <w:rsid w:val="00C95544"/>
    <w:rsid w:val="00CF222D"/>
    <w:rsid w:val="00D94915"/>
    <w:rsid w:val="00E531CD"/>
    <w:rsid w:val="00F22CF7"/>
    <w:rsid w:val="00F77D96"/>
    <w:rsid w:val="00FF4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22CF7"/>
    <w:pPr>
      <w:widowControl w:val="0"/>
      <w:jc w:val="both"/>
    </w:pPr>
    <w:rPr>
      <w:rFonts w:ascii="宋体" w:eastAsia="宋体" w:hAnsi="宋体"/>
      <w:sz w:val="24"/>
    </w:rPr>
  </w:style>
  <w:style w:type="paragraph" w:styleId="10">
    <w:name w:val="heading 1"/>
    <w:basedOn w:val="a0"/>
    <w:next w:val="a0"/>
    <w:link w:val="1Char"/>
    <w:qFormat/>
    <w:rsid w:val="00F22CF7"/>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rPr>
  </w:style>
  <w:style w:type="paragraph" w:styleId="2">
    <w:name w:val="heading 2"/>
    <w:basedOn w:val="a0"/>
    <w:link w:val="2Char"/>
    <w:semiHidden/>
    <w:unhideWhenUsed/>
    <w:qFormat/>
    <w:rsid w:val="00F22CF7"/>
    <w:pPr>
      <w:numPr>
        <w:ilvl w:val="1"/>
        <w:numId w:val="1"/>
      </w:numPr>
      <w:spacing w:before="260" w:after="260"/>
      <w:jc w:val="left"/>
      <w:outlineLvl w:val="1"/>
    </w:pPr>
    <w:rPr>
      <w:rFonts w:ascii="华文细黑" w:eastAsia="华文细黑" w:hAnsi="Arial" w:cs="Times New Roman"/>
      <w:b/>
      <w:bCs/>
      <w:kern w:val="0"/>
      <w:sz w:val="44"/>
      <w:szCs w:val="32"/>
      <w:lang/>
    </w:rPr>
  </w:style>
  <w:style w:type="paragraph" w:styleId="3">
    <w:name w:val="heading 3"/>
    <w:aliases w:val="h3,H3,sect1.2.3"/>
    <w:basedOn w:val="a0"/>
    <w:next w:val="a0"/>
    <w:link w:val="3Char"/>
    <w:semiHidden/>
    <w:unhideWhenUsed/>
    <w:qFormat/>
    <w:rsid w:val="00F22CF7"/>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rPr>
  </w:style>
  <w:style w:type="paragraph" w:styleId="4">
    <w:name w:val="heading 4"/>
    <w:basedOn w:val="a0"/>
    <w:next w:val="a0"/>
    <w:link w:val="4Char"/>
    <w:semiHidden/>
    <w:unhideWhenUsed/>
    <w:qFormat/>
    <w:rsid w:val="00F22CF7"/>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rPr>
  </w:style>
  <w:style w:type="paragraph" w:styleId="5">
    <w:name w:val="heading 5"/>
    <w:basedOn w:val="a0"/>
    <w:next w:val="a0"/>
    <w:link w:val="5Char"/>
    <w:semiHidden/>
    <w:unhideWhenUsed/>
    <w:qFormat/>
    <w:rsid w:val="00F22CF7"/>
    <w:pPr>
      <w:keepNext/>
      <w:keepLines/>
      <w:widowControl/>
      <w:numPr>
        <w:ilvl w:val="4"/>
        <w:numId w:val="1"/>
      </w:numPr>
      <w:spacing w:before="280" w:after="290" w:line="372" w:lineRule="auto"/>
      <w:jc w:val="left"/>
      <w:outlineLvl w:val="4"/>
    </w:pPr>
    <w:rPr>
      <w:rFonts w:ascii="Times New Roman" w:hAnsi="Times New Roman" w:cs="Times New Roman"/>
      <w:b/>
      <w:bCs/>
      <w:kern w:val="0"/>
      <w:sz w:val="28"/>
      <w:szCs w:val="28"/>
      <w:lang/>
    </w:rPr>
  </w:style>
  <w:style w:type="paragraph" w:styleId="6">
    <w:name w:val="heading 6"/>
    <w:basedOn w:val="a0"/>
    <w:next w:val="a0"/>
    <w:link w:val="6Char"/>
    <w:semiHidden/>
    <w:unhideWhenUsed/>
    <w:qFormat/>
    <w:rsid w:val="00F22CF7"/>
    <w:pPr>
      <w:keepNext/>
      <w:keepLines/>
      <w:widowControl/>
      <w:numPr>
        <w:ilvl w:val="5"/>
        <w:numId w:val="1"/>
      </w:numPr>
      <w:spacing w:before="240" w:after="64" w:line="312" w:lineRule="auto"/>
      <w:jc w:val="left"/>
      <w:outlineLvl w:val="5"/>
    </w:pPr>
    <w:rPr>
      <w:rFonts w:ascii="Arial" w:eastAsia="黑体" w:hAnsi="Arial" w:cs="Times New Roman"/>
      <w:b/>
      <w:bCs/>
      <w:kern w:val="0"/>
      <w:szCs w:val="24"/>
      <w:lang/>
    </w:rPr>
  </w:style>
  <w:style w:type="paragraph" w:styleId="7">
    <w:name w:val="heading 7"/>
    <w:basedOn w:val="a0"/>
    <w:next w:val="a0"/>
    <w:link w:val="7Char"/>
    <w:semiHidden/>
    <w:unhideWhenUsed/>
    <w:qFormat/>
    <w:rsid w:val="00F22CF7"/>
    <w:pPr>
      <w:keepNext/>
      <w:keepLines/>
      <w:widowControl/>
      <w:numPr>
        <w:ilvl w:val="6"/>
        <w:numId w:val="1"/>
      </w:numPr>
      <w:spacing w:before="240" w:after="64" w:line="312" w:lineRule="auto"/>
      <w:jc w:val="left"/>
      <w:outlineLvl w:val="6"/>
    </w:pPr>
    <w:rPr>
      <w:rFonts w:ascii="Times New Roman" w:hAnsi="Times New Roman" w:cs="Times New Roman"/>
      <w:b/>
      <w:bCs/>
      <w:kern w:val="0"/>
      <w:szCs w:val="24"/>
      <w:lang/>
    </w:rPr>
  </w:style>
  <w:style w:type="paragraph" w:styleId="8">
    <w:name w:val="heading 8"/>
    <w:basedOn w:val="a0"/>
    <w:next w:val="a0"/>
    <w:link w:val="8Char"/>
    <w:semiHidden/>
    <w:unhideWhenUsed/>
    <w:qFormat/>
    <w:rsid w:val="00F22CF7"/>
    <w:pPr>
      <w:keepNext/>
      <w:keepLines/>
      <w:widowControl/>
      <w:numPr>
        <w:ilvl w:val="7"/>
        <w:numId w:val="1"/>
      </w:numPr>
      <w:spacing w:before="240" w:after="64" w:line="312" w:lineRule="auto"/>
      <w:jc w:val="left"/>
      <w:outlineLvl w:val="7"/>
    </w:pPr>
    <w:rPr>
      <w:rFonts w:ascii="Arial" w:eastAsia="黑体" w:hAnsi="Arial" w:cs="Times New Roman"/>
      <w:kern w:val="0"/>
      <w:szCs w:val="24"/>
      <w:lang/>
    </w:rPr>
  </w:style>
  <w:style w:type="paragraph" w:styleId="9">
    <w:name w:val="heading 9"/>
    <w:basedOn w:val="a0"/>
    <w:next w:val="a0"/>
    <w:link w:val="9Char"/>
    <w:semiHidden/>
    <w:unhideWhenUsed/>
    <w:qFormat/>
    <w:rsid w:val="00F22CF7"/>
    <w:pPr>
      <w:keepNext/>
      <w:keepLines/>
      <w:widowControl/>
      <w:numPr>
        <w:ilvl w:val="8"/>
        <w:numId w:val="1"/>
      </w:numPr>
      <w:spacing w:before="240" w:after="64" w:line="312" w:lineRule="auto"/>
      <w:jc w:val="left"/>
      <w:outlineLvl w:val="8"/>
    </w:pPr>
    <w:rPr>
      <w:rFonts w:ascii="Arial" w:eastAsia="黑体" w:hAnsi="Arial" w:cs="Times New Roman"/>
      <w:kern w:val="0"/>
      <w:szCs w:val="21"/>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semiHidden/>
    <w:unhideWhenUsed/>
    <w:rsid w:val="00F22C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F22CF7"/>
    <w:rPr>
      <w:sz w:val="18"/>
      <w:szCs w:val="18"/>
    </w:rPr>
  </w:style>
  <w:style w:type="paragraph" w:styleId="a5">
    <w:name w:val="footer"/>
    <w:basedOn w:val="a0"/>
    <w:link w:val="Char0"/>
    <w:uiPriority w:val="99"/>
    <w:semiHidden/>
    <w:unhideWhenUsed/>
    <w:rsid w:val="00F22CF7"/>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F22CF7"/>
    <w:rPr>
      <w:sz w:val="18"/>
      <w:szCs w:val="18"/>
    </w:rPr>
  </w:style>
  <w:style w:type="character" w:customStyle="1" w:styleId="1Char">
    <w:name w:val="标题 1 Char"/>
    <w:basedOn w:val="a1"/>
    <w:link w:val="10"/>
    <w:rsid w:val="00F22CF7"/>
    <w:rPr>
      <w:rFonts w:ascii="华文细黑" w:eastAsia="华文细黑" w:hAnsi="Times New Roman" w:cs="Times New Roman"/>
      <w:b/>
      <w:bCs/>
      <w:kern w:val="0"/>
      <w:sz w:val="52"/>
      <w:szCs w:val="44"/>
      <w:lang/>
    </w:rPr>
  </w:style>
  <w:style w:type="character" w:customStyle="1" w:styleId="2Char">
    <w:name w:val="标题 2 Char"/>
    <w:basedOn w:val="a1"/>
    <w:link w:val="2"/>
    <w:semiHidden/>
    <w:rsid w:val="00F22CF7"/>
    <w:rPr>
      <w:rFonts w:ascii="华文细黑" w:eastAsia="华文细黑" w:hAnsi="Arial" w:cs="Times New Roman"/>
      <w:b/>
      <w:bCs/>
      <w:kern w:val="0"/>
      <w:sz w:val="44"/>
      <w:szCs w:val="32"/>
      <w:lang/>
    </w:rPr>
  </w:style>
  <w:style w:type="character" w:customStyle="1" w:styleId="3Char">
    <w:name w:val="标题 3 Char"/>
    <w:aliases w:val="h3 Char,H3 Char,sect1.2.3 Char"/>
    <w:basedOn w:val="a1"/>
    <w:link w:val="3"/>
    <w:semiHidden/>
    <w:rsid w:val="00F22CF7"/>
    <w:rPr>
      <w:rFonts w:ascii="Times New Roman" w:eastAsia="华文细黑" w:hAnsi="Times New Roman" w:cs="Times New Roman"/>
      <w:bCs/>
      <w:kern w:val="0"/>
      <w:sz w:val="36"/>
      <w:szCs w:val="32"/>
      <w:lang/>
    </w:rPr>
  </w:style>
  <w:style w:type="character" w:customStyle="1" w:styleId="4Char">
    <w:name w:val="标题 4 Char"/>
    <w:basedOn w:val="a1"/>
    <w:link w:val="4"/>
    <w:semiHidden/>
    <w:rsid w:val="00F22CF7"/>
    <w:rPr>
      <w:rFonts w:ascii="Arial" w:eastAsia="黑体" w:hAnsi="Arial" w:cs="Times New Roman"/>
      <w:b/>
      <w:bCs/>
      <w:kern w:val="0"/>
      <w:sz w:val="28"/>
      <w:szCs w:val="28"/>
      <w:lang/>
    </w:rPr>
  </w:style>
  <w:style w:type="character" w:customStyle="1" w:styleId="5Char">
    <w:name w:val="标题 5 Char"/>
    <w:basedOn w:val="a1"/>
    <w:link w:val="5"/>
    <w:semiHidden/>
    <w:rsid w:val="00F22CF7"/>
    <w:rPr>
      <w:rFonts w:ascii="Times New Roman" w:eastAsia="宋体" w:hAnsi="Times New Roman" w:cs="Times New Roman"/>
      <w:b/>
      <w:bCs/>
      <w:kern w:val="0"/>
      <w:sz w:val="28"/>
      <w:szCs w:val="28"/>
      <w:lang/>
    </w:rPr>
  </w:style>
  <w:style w:type="character" w:customStyle="1" w:styleId="6Char">
    <w:name w:val="标题 6 Char"/>
    <w:basedOn w:val="a1"/>
    <w:link w:val="6"/>
    <w:semiHidden/>
    <w:rsid w:val="00F22CF7"/>
    <w:rPr>
      <w:rFonts w:ascii="Arial" w:eastAsia="黑体" w:hAnsi="Arial" w:cs="Times New Roman"/>
      <w:b/>
      <w:bCs/>
      <w:kern w:val="0"/>
      <w:sz w:val="24"/>
      <w:szCs w:val="24"/>
      <w:lang/>
    </w:rPr>
  </w:style>
  <w:style w:type="character" w:customStyle="1" w:styleId="7Char">
    <w:name w:val="标题 7 Char"/>
    <w:basedOn w:val="a1"/>
    <w:link w:val="7"/>
    <w:semiHidden/>
    <w:rsid w:val="00F22CF7"/>
    <w:rPr>
      <w:rFonts w:ascii="Times New Roman" w:eastAsia="宋体" w:hAnsi="Times New Roman" w:cs="Times New Roman"/>
      <w:b/>
      <w:bCs/>
      <w:kern w:val="0"/>
      <w:sz w:val="24"/>
      <w:szCs w:val="24"/>
      <w:lang/>
    </w:rPr>
  </w:style>
  <w:style w:type="character" w:customStyle="1" w:styleId="8Char">
    <w:name w:val="标题 8 Char"/>
    <w:basedOn w:val="a1"/>
    <w:link w:val="8"/>
    <w:semiHidden/>
    <w:rsid w:val="00F22CF7"/>
    <w:rPr>
      <w:rFonts w:ascii="Arial" w:eastAsia="黑体" w:hAnsi="Arial" w:cs="Times New Roman"/>
      <w:kern w:val="0"/>
      <w:sz w:val="24"/>
      <w:szCs w:val="24"/>
      <w:lang/>
    </w:rPr>
  </w:style>
  <w:style w:type="character" w:customStyle="1" w:styleId="9Char">
    <w:name w:val="标题 9 Char"/>
    <w:basedOn w:val="a1"/>
    <w:link w:val="9"/>
    <w:semiHidden/>
    <w:rsid w:val="00F22CF7"/>
    <w:rPr>
      <w:rFonts w:ascii="Arial" w:eastAsia="黑体" w:hAnsi="Arial" w:cs="Times New Roman"/>
      <w:kern w:val="0"/>
      <w:sz w:val="24"/>
      <w:szCs w:val="21"/>
      <w:lang/>
    </w:rPr>
  </w:style>
  <w:style w:type="character" w:styleId="a6">
    <w:name w:val="Hyperlink"/>
    <w:uiPriority w:val="99"/>
    <w:semiHidden/>
    <w:unhideWhenUsed/>
    <w:rsid w:val="00F22CF7"/>
    <w:rPr>
      <w:color w:val="0000FF"/>
      <w:u w:val="single"/>
    </w:rPr>
  </w:style>
  <w:style w:type="character" w:styleId="a7">
    <w:name w:val="FollowedHyperlink"/>
    <w:basedOn w:val="a1"/>
    <w:uiPriority w:val="99"/>
    <w:semiHidden/>
    <w:unhideWhenUsed/>
    <w:rsid w:val="00F22CF7"/>
    <w:rPr>
      <w:color w:val="800080" w:themeColor="followedHyperlink"/>
      <w:u w:val="single"/>
    </w:rPr>
  </w:style>
  <w:style w:type="character" w:customStyle="1" w:styleId="3Char1">
    <w:name w:val="标题 3 Char1"/>
    <w:aliases w:val="h3 Char1,H3 Char1,sect1.2.3 Char1"/>
    <w:basedOn w:val="a1"/>
    <w:semiHidden/>
    <w:rsid w:val="00F22CF7"/>
    <w:rPr>
      <w:rFonts w:ascii="宋体" w:eastAsia="宋体" w:hAnsi="宋体"/>
      <w:b/>
      <w:bCs/>
      <w:kern w:val="2"/>
      <w:sz w:val="32"/>
      <w:szCs w:val="32"/>
    </w:rPr>
  </w:style>
  <w:style w:type="paragraph" w:styleId="a8">
    <w:name w:val="Body Text Indent"/>
    <w:basedOn w:val="a0"/>
    <w:link w:val="Char1"/>
    <w:semiHidden/>
    <w:unhideWhenUsed/>
    <w:rsid w:val="00F22CF7"/>
    <w:pPr>
      <w:snapToGrid w:val="0"/>
      <w:spacing w:line="312" w:lineRule="auto"/>
      <w:ind w:firstLineChars="200" w:firstLine="480"/>
    </w:pPr>
    <w:rPr>
      <w:rFonts w:cs="Times New Roman"/>
      <w:szCs w:val="24"/>
      <w:lang/>
    </w:rPr>
  </w:style>
  <w:style w:type="character" w:customStyle="1" w:styleId="Char1">
    <w:name w:val="正文文本缩进 Char"/>
    <w:basedOn w:val="a1"/>
    <w:link w:val="a8"/>
    <w:semiHidden/>
    <w:rsid w:val="00F22CF7"/>
    <w:rPr>
      <w:rFonts w:ascii="宋体" w:eastAsia="宋体" w:hAnsi="宋体" w:cs="Times New Roman"/>
      <w:sz w:val="24"/>
      <w:szCs w:val="24"/>
      <w:lang/>
    </w:rPr>
  </w:style>
  <w:style w:type="paragraph" w:styleId="20">
    <w:name w:val="Body Text Indent 2"/>
    <w:basedOn w:val="a0"/>
    <w:link w:val="2Char0"/>
    <w:semiHidden/>
    <w:unhideWhenUsed/>
    <w:rsid w:val="00F22CF7"/>
    <w:pPr>
      <w:snapToGrid w:val="0"/>
      <w:spacing w:line="312" w:lineRule="auto"/>
      <w:ind w:leftChars="280" w:left="588"/>
    </w:pPr>
    <w:rPr>
      <w:rFonts w:cs="Times New Roman"/>
      <w:szCs w:val="24"/>
      <w:lang/>
    </w:rPr>
  </w:style>
  <w:style w:type="character" w:customStyle="1" w:styleId="2Char0">
    <w:name w:val="正文文本缩进 2 Char"/>
    <w:basedOn w:val="a1"/>
    <w:link w:val="20"/>
    <w:semiHidden/>
    <w:rsid w:val="00F22CF7"/>
    <w:rPr>
      <w:rFonts w:ascii="宋体" w:eastAsia="宋体" w:hAnsi="宋体" w:cs="Times New Roman"/>
      <w:sz w:val="24"/>
      <w:szCs w:val="24"/>
      <w:lang/>
    </w:rPr>
  </w:style>
  <w:style w:type="paragraph" w:styleId="30">
    <w:name w:val="Body Text Indent 3"/>
    <w:basedOn w:val="a0"/>
    <w:link w:val="3Char0"/>
    <w:semiHidden/>
    <w:unhideWhenUsed/>
    <w:rsid w:val="00F22CF7"/>
    <w:pPr>
      <w:snapToGrid w:val="0"/>
      <w:spacing w:line="312" w:lineRule="auto"/>
      <w:ind w:leftChars="250" w:left="525" w:firstLine="43"/>
    </w:pPr>
    <w:rPr>
      <w:rFonts w:cs="Times New Roman"/>
      <w:szCs w:val="24"/>
      <w:lang/>
    </w:rPr>
  </w:style>
  <w:style w:type="character" w:customStyle="1" w:styleId="3Char0">
    <w:name w:val="正文文本缩进 3 Char"/>
    <w:basedOn w:val="a1"/>
    <w:link w:val="30"/>
    <w:semiHidden/>
    <w:rsid w:val="00F22CF7"/>
    <w:rPr>
      <w:rFonts w:ascii="宋体" w:eastAsia="宋体" w:hAnsi="宋体" w:cs="Times New Roman"/>
      <w:sz w:val="24"/>
      <w:szCs w:val="24"/>
      <w:lang/>
    </w:rPr>
  </w:style>
  <w:style w:type="paragraph" w:customStyle="1" w:styleId="a">
    <w:name w:val="招标文件目录"/>
    <w:basedOn w:val="2"/>
    <w:qFormat/>
    <w:rsid w:val="00F22CF7"/>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F22CF7"/>
  </w:style>
  <w:style w:type="paragraph" w:customStyle="1" w:styleId="1">
    <w:name w:val="样式1"/>
    <w:basedOn w:val="a0"/>
    <w:rsid w:val="00F22CF7"/>
    <w:pPr>
      <w:numPr>
        <w:numId w:val="5"/>
      </w:numPr>
      <w:adjustRightInd w:val="0"/>
    </w:pPr>
    <w:rPr>
      <w:rFonts w:cs="Times New Roman"/>
      <w:kern w:val="0"/>
      <w:sz w:val="21"/>
      <w:szCs w:val="21"/>
    </w:rPr>
  </w:style>
  <w:style w:type="table" w:styleId="aa">
    <w:name w:val="Table Grid"/>
    <w:basedOn w:val="a2"/>
    <w:uiPriority w:val="59"/>
    <w:rsid w:val="00F22CF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2806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lp.bjca.org.cn/support/client/zzcg-ccgp/index.htm" TargetMode="External"/><Relationship Id="rId3" Type="http://schemas.openxmlformats.org/officeDocument/2006/relationships/settings" Target="settings.xml"/><Relationship Id="rId7" Type="http://schemas.openxmlformats.org/officeDocument/2006/relationships/hyperlink" Target="http://www.guaranty.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87</Pages>
  <Words>4944</Words>
  <Characters>28184</Characters>
  <Application>Microsoft Office Word</Application>
  <DocSecurity>0</DocSecurity>
  <Lines>234</Lines>
  <Paragraphs>66</Paragraphs>
  <ScaleCrop>false</ScaleCrop>
  <Company/>
  <LinksUpToDate>false</LinksUpToDate>
  <CharactersWithSpaces>33062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dupeng</dc:creator>
  <cp:keywords/>
  <dc:description/>
  <cp:lastModifiedBy>dupeng</cp:lastModifiedBy>
  <cp:revision>2</cp:revision>
  <dcterms:created xsi:type="dcterms:W3CDTF">2020-07-06T02:02:00Z</dcterms:created>
  <dcterms:modified xsi:type="dcterms:W3CDTF">2020-07-06T02:02:00Z</dcterms:modified>
</cp:coreProperties>
</file>