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DF5B65" w14:textId="427AC445" w:rsidR="00C00B21" w:rsidRDefault="00042131" w:rsidP="002E0C07">
      <w:pPr>
        <w:pStyle w:val="1"/>
        <w:spacing w:before="0" w:after="0" w:line="360" w:lineRule="auto"/>
        <w:jc w:val="left"/>
      </w:pPr>
      <w:bookmarkStart w:id="0" w:name="_Toc30221"/>
      <w:bookmarkStart w:id="1" w:name="_Toc8276_WPSOffice_Level1"/>
      <w:bookmarkStart w:id="2" w:name="_Toc19799"/>
      <w:bookmarkStart w:id="3" w:name="_Toc1858"/>
      <w:bookmarkStart w:id="4" w:name="_Toc521750838"/>
      <w:bookmarkStart w:id="5" w:name="_Toc18653"/>
      <w:r w:rsidRPr="006345F6">
        <w:rPr>
          <w:rFonts w:hint="eastAsia"/>
        </w:rPr>
        <w:t>一、</w:t>
      </w:r>
      <w:r w:rsidR="00C00B21" w:rsidRPr="006345F6">
        <w:t>技术参数需求</w:t>
      </w:r>
      <w:bookmarkEnd w:id="0"/>
      <w:bookmarkEnd w:id="1"/>
      <w:bookmarkEnd w:id="2"/>
      <w:bookmarkEnd w:id="3"/>
      <w:bookmarkEnd w:id="4"/>
      <w:bookmarkEnd w:id="5"/>
    </w:p>
    <w:p w14:paraId="1E62EC97" w14:textId="66EC28F8" w:rsidR="00C00B21" w:rsidRPr="00C00B21" w:rsidRDefault="00C00B21" w:rsidP="002E0C07">
      <w:pPr>
        <w:pStyle w:val="2"/>
      </w:pPr>
      <w:r>
        <w:rPr>
          <w:rFonts w:hint="eastAsia"/>
        </w:rPr>
        <w:t>1.1</w:t>
      </w:r>
      <w:r w:rsidRPr="00C00B21">
        <w:rPr>
          <w:rFonts w:hint="eastAsia"/>
        </w:rPr>
        <w:t>建设背景</w:t>
      </w:r>
    </w:p>
    <w:p w14:paraId="4798546A" w14:textId="705112D1" w:rsidR="00042131" w:rsidRPr="00042131" w:rsidRDefault="00914D58" w:rsidP="002E0C07">
      <w:pPr>
        <w:spacing w:line="360" w:lineRule="auto"/>
        <w:ind w:firstLineChars="200" w:firstLine="420"/>
        <w:rPr>
          <w:rFonts w:ascii="宋体" w:eastAsia="宋体" w:hAnsi="宋体"/>
          <w:szCs w:val="21"/>
        </w:rPr>
      </w:pPr>
      <w:r>
        <w:rPr>
          <w:rFonts w:ascii="宋体" w:eastAsia="宋体" w:hAnsi="宋体" w:hint="eastAsia"/>
          <w:szCs w:val="21"/>
        </w:rPr>
        <w:t>为保证优秀教师的教学成果（包括视频资源、电子课件源）</w:t>
      </w:r>
      <w:r w:rsidR="00042131" w:rsidRPr="00042131">
        <w:rPr>
          <w:rFonts w:ascii="宋体" w:eastAsia="宋体" w:hAnsi="宋体" w:hint="eastAsia"/>
          <w:szCs w:val="21"/>
        </w:rPr>
        <w:t>长期积累保存，本次拟建设的录播系统项目是将优秀教师的教学活动实时录制，并形成教学资源存储于学校的资源库中，对优秀的课程进行分类进行存储，可实现在线直播、后期点播收看等应用。</w:t>
      </w:r>
    </w:p>
    <w:p w14:paraId="7964B64A" w14:textId="5E46D390" w:rsidR="00C00B21" w:rsidRPr="005714C1" w:rsidRDefault="00042131" w:rsidP="002E0C07">
      <w:pPr>
        <w:spacing w:line="360" w:lineRule="auto"/>
        <w:ind w:firstLineChars="200" w:firstLine="420"/>
        <w:rPr>
          <w:rFonts w:ascii="宋体" w:eastAsia="宋体" w:hAnsi="宋体"/>
          <w:szCs w:val="21"/>
        </w:rPr>
      </w:pPr>
      <w:r w:rsidRPr="00042131">
        <w:rPr>
          <w:rFonts w:ascii="宋体" w:eastAsia="宋体" w:hAnsi="宋体" w:hint="eastAsia"/>
          <w:szCs w:val="21"/>
        </w:rPr>
        <w:t>本次项目建设完成后为</w:t>
      </w:r>
      <w:r w:rsidR="00CA2DDA">
        <w:rPr>
          <w:rFonts w:ascii="宋体" w:eastAsia="宋体" w:hAnsi="宋体" w:hint="eastAsia"/>
          <w:szCs w:val="21"/>
        </w:rPr>
        <w:t>北京华文学院</w:t>
      </w:r>
      <w:r w:rsidRPr="00042131">
        <w:rPr>
          <w:rFonts w:ascii="宋体" w:eastAsia="宋体" w:hAnsi="宋体" w:hint="eastAsia"/>
          <w:szCs w:val="21"/>
        </w:rPr>
        <w:t>优质教学资源的积累提供丰富的手段，也让在校师生享用优质媒体教育资源，探索一条适用于课堂教学可以促进教师、学生积极性达到提高教学效率的创新之路，实现优质资源的共享共建。</w:t>
      </w:r>
    </w:p>
    <w:p w14:paraId="7F37ACD9" w14:textId="57B84B11" w:rsidR="00CA2DDA" w:rsidRDefault="00CA2DDA" w:rsidP="002E0C07">
      <w:pPr>
        <w:pStyle w:val="2"/>
      </w:pPr>
      <w:bookmarkStart w:id="6" w:name="_Toc16085876"/>
      <w:r>
        <w:rPr>
          <w:rFonts w:hint="eastAsia"/>
        </w:rPr>
        <w:t>1</w:t>
      </w:r>
      <w:r>
        <w:t>.2</w:t>
      </w:r>
      <w:r>
        <w:rPr>
          <w:rFonts w:hint="eastAsia"/>
        </w:rPr>
        <w:t>功能需求</w:t>
      </w:r>
      <w:bookmarkEnd w:id="6"/>
    </w:p>
    <w:p w14:paraId="15EF0D8D" w14:textId="77777777" w:rsidR="00CA2DDA" w:rsidRPr="00A80B9C" w:rsidRDefault="00CA2DDA" w:rsidP="002E0C07">
      <w:pPr>
        <w:spacing w:line="360" w:lineRule="auto"/>
        <w:ind w:firstLineChars="200" w:firstLine="420"/>
        <w:rPr>
          <w:rFonts w:ascii="宋体" w:eastAsia="宋体" w:hAnsi="宋体"/>
          <w:szCs w:val="21"/>
        </w:rPr>
      </w:pPr>
      <w:r w:rsidRPr="00A80B9C">
        <w:rPr>
          <w:rFonts w:ascii="宋体" w:eastAsia="宋体" w:hAnsi="宋体" w:hint="eastAsia"/>
          <w:szCs w:val="21"/>
        </w:rPr>
        <w:t>一、精品录播功能：实现精品课程的高清录制与点播。</w:t>
      </w:r>
    </w:p>
    <w:p w14:paraId="0EE7927F" w14:textId="77777777" w:rsidR="00CA2DDA" w:rsidRPr="00A80B9C" w:rsidRDefault="00CA2DDA" w:rsidP="002E0C07">
      <w:pPr>
        <w:spacing w:line="360" w:lineRule="auto"/>
        <w:ind w:firstLineChars="200" w:firstLine="420"/>
        <w:rPr>
          <w:rFonts w:ascii="宋体" w:eastAsia="宋体" w:hAnsi="宋体"/>
          <w:szCs w:val="21"/>
        </w:rPr>
      </w:pPr>
      <w:r w:rsidRPr="00A80B9C">
        <w:rPr>
          <w:rFonts w:ascii="宋体" w:eastAsia="宋体" w:hAnsi="宋体" w:hint="eastAsia"/>
          <w:szCs w:val="21"/>
        </w:rPr>
        <w:t>二、视频编辑功能：要求录制的高清视频格式采用通用格式（如：MP4、AVI）并支持编辑，可通过学院官网及云平台进行播放。</w:t>
      </w:r>
    </w:p>
    <w:p w14:paraId="64EBD56C" w14:textId="77777777" w:rsidR="00CA2DDA" w:rsidRPr="00A80B9C" w:rsidRDefault="00CA2DDA" w:rsidP="002E0C07">
      <w:pPr>
        <w:spacing w:line="360" w:lineRule="auto"/>
        <w:ind w:firstLineChars="200" w:firstLine="420"/>
        <w:rPr>
          <w:rFonts w:ascii="宋体" w:eastAsia="宋体" w:hAnsi="宋体"/>
          <w:szCs w:val="21"/>
        </w:rPr>
      </w:pPr>
      <w:r w:rsidRPr="00A80B9C">
        <w:rPr>
          <w:rFonts w:ascii="宋体" w:eastAsia="宋体" w:hAnsi="宋体" w:hint="eastAsia"/>
          <w:szCs w:val="21"/>
        </w:rPr>
        <w:t>三、提供虚拟教学场景：采用绿幕或蓝幕背景进行课程录制，支持虚拟场景的变换，为学生提供现代化教学实践的场地。</w:t>
      </w:r>
    </w:p>
    <w:p w14:paraId="46676E6B" w14:textId="77777777" w:rsidR="00CA2DDA" w:rsidRPr="00A80B9C" w:rsidRDefault="00CA2DDA" w:rsidP="002E0C07">
      <w:pPr>
        <w:spacing w:line="360" w:lineRule="auto"/>
        <w:ind w:firstLineChars="200" w:firstLine="420"/>
        <w:rPr>
          <w:rFonts w:ascii="宋体" w:eastAsia="宋体" w:hAnsi="宋体"/>
          <w:szCs w:val="21"/>
        </w:rPr>
      </w:pPr>
      <w:r w:rsidRPr="00A80B9C">
        <w:rPr>
          <w:rFonts w:ascii="宋体" w:eastAsia="宋体" w:hAnsi="宋体" w:hint="eastAsia"/>
          <w:szCs w:val="21"/>
        </w:rPr>
        <w:t>四、远程直播功能：实现教学过程的远程实时观看。</w:t>
      </w:r>
    </w:p>
    <w:p w14:paraId="5CF2759D" w14:textId="02112298" w:rsidR="00C00B21" w:rsidRDefault="00CA2DDA" w:rsidP="002E0C07">
      <w:pPr>
        <w:spacing w:line="360" w:lineRule="auto"/>
        <w:ind w:firstLineChars="200" w:firstLine="420"/>
        <w:rPr>
          <w:rFonts w:ascii="宋体" w:eastAsia="宋体" w:hAnsi="宋体"/>
          <w:szCs w:val="21"/>
        </w:rPr>
      </w:pPr>
      <w:r w:rsidRPr="00A80B9C">
        <w:rPr>
          <w:rFonts w:ascii="宋体" w:eastAsia="宋体" w:hAnsi="宋体" w:hint="eastAsia"/>
          <w:szCs w:val="21"/>
        </w:rPr>
        <w:t>五、教学观摩功能：实现对教学过程的近距离观看。要求提供尽可能多的空间和座椅（最好可容纳20-30人），为了实现听课、观摩与讨论的不同需求，建议座椅可灵活摆放，并且采用单向玻璃与隔音材料将上课区与</w:t>
      </w:r>
      <w:proofErr w:type="gramStart"/>
      <w:r w:rsidRPr="00A80B9C">
        <w:rPr>
          <w:rFonts w:ascii="宋体" w:eastAsia="宋体" w:hAnsi="宋体" w:hint="eastAsia"/>
          <w:szCs w:val="21"/>
        </w:rPr>
        <w:t>观摩区</w:t>
      </w:r>
      <w:proofErr w:type="gramEnd"/>
      <w:r w:rsidRPr="00A80B9C">
        <w:rPr>
          <w:rFonts w:ascii="宋体" w:eastAsia="宋体" w:hAnsi="宋体" w:hint="eastAsia"/>
          <w:szCs w:val="21"/>
        </w:rPr>
        <w:t>隔离，在不影响教学活动正常开展的情况下，进行教学研讨，教研活动，现场观摩，专家点评，新入职</w:t>
      </w:r>
      <w:r w:rsidR="006345F6">
        <w:rPr>
          <w:rFonts w:ascii="宋体" w:eastAsia="宋体" w:hAnsi="宋体" w:hint="eastAsia"/>
          <w:szCs w:val="21"/>
        </w:rPr>
        <w:t>教师</w:t>
      </w:r>
      <w:r w:rsidRPr="00A80B9C">
        <w:rPr>
          <w:rFonts w:ascii="宋体" w:eastAsia="宋体" w:hAnsi="宋体" w:hint="eastAsia"/>
          <w:szCs w:val="21"/>
        </w:rPr>
        <w:t>培训等工作。</w:t>
      </w:r>
    </w:p>
    <w:p w14:paraId="15BCB10B" w14:textId="77777777" w:rsidR="006345F6" w:rsidRPr="005714C1" w:rsidRDefault="006345F6" w:rsidP="002E0C07">
      <w:pPr>
        <w:spacing w:line="360" w:lineRule="auto"/>
        <w:ind w:firstLineChars="200" w:firstLine="420"/>
        <w:rPr>
          <w:rFonts w:ascii="宋体" w:eastAsia="宋体" w:hAnsi="宋体"/>
          <w:szCs w:val="21"/>
        </w:rPr>
      </w:pPr>
    </w:p>
    <w:p w14:paraId="2B40198F" w14:textId="0E9D5439" w:rsidR="008C3CC1" w:rsidRDefault="00C00B21" w:rsidP="002E0C07">
      <w:pPr>
        <w:pStyle w:val="2"/>
      </w:pPr>
      <w:r>
        <w:rPr>
          <w:rFonts w:hint="eastAsia"/>
        </w:rPr>
        <w:lastRenderedPageBreak/>
        <w:t>1.3</w:t>
      </w:r>
      <w:r w:rsidRPr="00C00B21">
        <w:rPr>
          <w:rFonts w:hint="eastAsia"/>
        </w:rPr>
        <w:t>技术需求</w:t>
      </w: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34"/>
        <w:gridCol w:w="5812"/>
        <w:gridCol w:w="709"/>
        <w:gridCol w:w="652"/>
      </w:tblGrid>
      <w:tr w:rsidR="00471F6D" w:rsidRPr="000A470A" w14:paraId="43C98E7C" w14:textId="77777777" w:rsidTr="00471F6D">
        <w:trPr>
          <w:jc w:val="center"/>
        </w:trPr>
        <w:tc>
          <w:tcPr>
            <w:tcW w:w="704" w:type="dxa"/>
            <w:shd w:val="clear" w:color="auto" w:fill="auto"/>
            <w:vAlign w:val="center"/>
            <w:hideMark/>
          </w:tcPr>
          <w:p w14:paraId="0D75BE5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序号</w:t>
            </w:r>
          </w:p>
        </w:tc>
        <w:tc>
          <w:tcPr>
            <w:tcW w:w="1134" w:type="dxa"/>
            <w:shd w:val="clear" w:color="auto" w:fill="auto"/>
            <w:vAlign w:val="center"/>
            <w:hideMark/>
          </w:tcPr>
          <w:p w14:paraId="79134C77" w14:textId="5776E899"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产品名称</w:t>
            </w:r>
          </w:p>
        </w:tc>
        <w:tc>
          <w:tcPr>
            <w:tcW w:w="5812" w:type="dxa"/>
            <w:shd w:val="clear" w:color="auto" w:fill="auto"/>
            <w:vAlign w:val="center"/>
            <w:hideMark/>
          </w:tcPr>
          <w:p w14:paraId="74697B05" w14:textId="1514C707" w:rsidR="00471F6D"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产品说明</w:t>
            </w:r>
          </w:p>
        </w:tc>
        <w:tc>
          <w:tcPr>
            <w:tcW w:w="709" w:type="dxa"/>
            <w:shd w:val="clear" w:color="auto" w:fill="auto"/>
            <w:vAlign w:val="center"/>
            <w:hideMark/>
          </w:tcPr>
          <w:p w14:paraId="0DA1708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数量</w:t>
            </w:r>
          </w:p>
        </w:tc>
        <w:tc>
          <w:tcPr>
            <w:tcW w:w="652" w:type="dxa"/>
            <w:shd w:val="clear" w:color="auto" w:fill="auto"/>
            <w:vAlign w:val="center"/>
            <w:hideMark/>
          </w:tcPr>
          <w:p w14:paraId="056661F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单位</w:t>
            </w:r>
          </w:p>
        </w:tc>
      </w:tr>
      <w:tr w:rsidR="00471F6D" w:rsidRPr="000A470A" w14:paraId="68B0B3A1" w14:textId="77777777" w:rsidTr="00471F6D">
        <w:trPr>
          <w:jc w:val="center"/>
        </w:trPr>
        <w:tc>
          <w:tcPr>
            <w:tcW w:w="704" w:type="dxa"/>
            <w:shd w:val="clear" w:color="auto" w:fill="auto"/>
            <w:vAlign w:val="center"/>
            <w:hideMark/>
          </w:tcPr>
          <w:p w14:paraId="725B7A2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1134" w:type="dxa"/>
            <w:shd w:val="clear" w:color="auto" w:fill="auto"/>
            <w:vAlign w:val="center"/>
            <w:hideMark/>
          </w:tcPr>
          <w:p w14:paraId="3A6935BB" w14:textId="586A8BE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多功能教学终端</w:t>
            </w:r>
          </w:p>
        </w:tc>
        <w:tc>
          <w:tcPr>
            <w:tcW w:w="5812" w:type="dxa"/>
            <w:shd w:val="clear" w:color="auto" w:fill="auto"/>
            <w:vAlign w:val="center"/>
            <w:hideMark/>
          </w:tcPr>
          <w:p w14:paraId="5A9D61C3" w14:textId="470A1AED" w:rsidR="00272496" w:rsidRPr="00ED68E8" w:rsidRDefault="00471F6D" w:rsidP="00ED68E8">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硬件参数</w:t>
            </w:r>
            <w:r w:rsidR="00415B76">
              <w:rPr>
                <w:rFonts w:ascii="宋体" w:eastAsia="宋体" w:hAnsi="宋体" w:cs="宋体" w:hint="eastAsia"/>
                <w:color w:val="000000" w:themeColor="text1"/>
                <w:kern w:val="0"/>
                <w:szCs w:val="21"/>
              </w:rPr>
              <w:t>:</w:t>
            </w:r>
          </w:p>
          <w:p w14:paraId="039C9EAC" w14:textId="71861FC3" w:rsidR="002E0C07"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嵌入式一体化设计，满足导播、录制、视频矩阵、音频矩阵、数字音频处理、集中控制等功能要求，支持远程互动教学，实现远程网络互动课堂。</w:t>
            </w:r>
          </w:p>
          <w:p w14:paraId="6C89008C" w14:textId="3B87BEB8" w:rsidR="00272496" w:rsidRPr="00A1581A" w:rsidRDefault="000E36AB" w:rsidP="000E36AB">
            <w:pPr>
              <w:widowControl/>
              <w:jc w:val="left"/>
              <w:rPr>
                <w:rFonts w:ascii="宋体" w:eastAsia="宋体" w:hAnsi="宋体" w:cs="宋体"/>
                <w:b/>
                <w:bCs/>
                <w:color w:val="000000" w:themeColor="text1"/>
                <w:kern w:val="0"/>
                <w:szCs w:val="21"/>
                <w:highlight w:val="yellow"/>
              </w:rPr>
            </w:pPr>
            <w:r w:rsidRPr="00A1581A">
              <w:rPr>
                <w:rFonts w:ascii="宋体" w:eastAsia="宋体" w:hAnsi="宋体" w:cs="宋体" w:hint="eastAsia"/>
                <w:b/>
                <w:bCs/>
                <w:color w:val="000000" w:themeColor="text1"/>
                <w:kern w:val="0"/>
                <w:szCs w:val="21"/>
                <w:highlight w:val="yellow"/>
              </w:rPr>
              <w:t>★1、</w:t>
            </w:r>
            <w:r w:rsidR="00471F6D" w:rsidRPr="00A1581A">
              <w:rPr>
                <w:rFonts w:ascii="宋体" w:eastAsia="宋体" w:hAnsi="宋体" w:cs="宋体" w:hint="eastAsia"/>
                <w:b/>
                <w:bCs/>
                <w:color w:val="000000" w:themeColor="text1"/>
                <w:kern w:val="0"/>
                <w:szCs w:val="21"/>
                <w:highlight w:val="yellow"/>
              </w:rPr>
              <w:t>支持≥7路视频输入接口</w:t>
            </w:r>
            <w:r w:rsidRPr="00A1581A">
              <w:rPr>
                <w:rFonts w:ascii="宋体" w:eastAsia="宋体" w:hAnsi="宋体" w:cs="宋体" w:hint="eastAsia"/>
                <w:b/>
                <w:bCs/>
                <w:color w:val="000000" w:themeColor="text1"/>
                <w:kern w:val="0"/>
                <w:szCs w:val="21"/>
                <w:highlight w:val="yellow"/>
              </w:rPr>
              <w:t>，</w:t>
            </w:r>
            <w:r w:rsidR="00471F6D" w:rsidRPr="00A1581A">
              <w:rPr>
                <w:rFonts w:ascii="宋体" w:eastAsia="宋体" w:hAnsi="宋体" w:cs="宋体" w:hint="eastAsia"/>
                <w:b/>
                <w:bCs/>
                <w:color w:val="000000" w:themeColor="text1"/>
                <w:kern w:val="0"/>
                <w:szCs w:val="21"/>
                <w:highlight w:val="yellow"/>
              </w:rPr>
              <w:t>支持教师特写、学生特写、教师全景、学生全景、板书特写5路HD-SDI输入，支持笔记本、数字展台等多媒体设备信号同步接入要求不少于2路HDMI输入，支持1080P和1080I等分辨率</w:t>
            </w:r>
            <w:r w:rsidRPr="00A1581A">
              <w:rPr>
                <w:rFonts w:ascii="宋体" w:eastAsia="宋体" w:hAnsi="宋体" w:cs="宋体" w:hint="eastAsia"/>
                <w:b/>
                <w:bCs/>
                <w:color w:val="000000" w:themeColor="text1"/>
                <w:kern w:val="0"/>
                <w:szCs w:val="21"/>
                <w:highlight w:val="yellow"/>
              </w:rPr>
              <w:t>（需提供</w:t>
            </w:r>
            <w:r w:rsidR="00914D58">
              <w:rPr>
                <w:rFonts w:ascii="宋体" w:eastAsia="宋体" w:hAnsi="宋体" w:cs="宋体" w:hint="eastAsia"/>
                <w:b/>
                <w:bCs/>
                <w:color w:val="000000" w:themeColor="text1"/>
                <w:kern w:val="0"/>
                <w:szCs w:val="21"/>
                <w:highlight w:val="yellow"/>
              </w:rPr>
              <w:t>产品</w:t>
            </w:r>
            <w:r w:rsidRPr="00A1581A">
              <w:rPr>
                <w:rFonts w:ascii="宋体" w:eastAsia="宋体" w:hAnsi="宋体" w:cs="宋体" w:hint="eastAsia"/>
                <w:b/>
                <w:bCs/>
                <w:color w:val="000000" w:themeColor="text1"/>
                <w:kern w:val="0"/>
                <w:szCs w:val="21"/>
                <w:highlight w:val="yellow"/>
              </w:rPr>
              <w:t>彩页或制造商</w:t>
            </w:r>
            <w:r w:rsidR="00914D58" w:rsidRPr="00A1581A">
              <w:rPr>
                <w:rFonts w:ascii="宋体" w:eastAsia="宋体" w:hAnsi="宋体" w:cs="宋体" w:hint="eastAsia"/>
                <w:b/>
                <w:bCs/>
                <w:color w:val="000000" w:themeColor="text1"/>
                <w:kern w:val="0"/>
                <w:szCs w:val="21"/>
                <w:highlight w:val="yellow"/>
              </w:rPr>
              <w:t>盖章</w:t>
            </w:r>
            <w:r w:rsidRPr="00A1581A">
              <w:rPr>
                <w:rFonts w:ascii="宋体" w:eastAsia="宋体" w:hAnsi="宋体" w:cs="宋体" w:hint="eastAsia"/>
                <w:b/>
                <w:bCs/>
                <w:color w:val="000000" w:themeColor="text1"/>
                <w:kern w:val="0"/>
                <w:szCs w:val="21"/>
                <w:highlight w:val="yellow"/>
              </w:rPr>
              <w:t>的参数确认函）</w:t>
            </w:r>
            <w:r w:rsidR="00471F6D" w:rsidRPr="00A1581A">
              <w:rPr>
                <w:rFonts w:ascii="宋体" w:eastAsia="宋体" w:hAnsi="宋体" w:cs="宋体" w:hint="eastAsia"/>
                <w:b/>
                <w:bCs/>
                <w:color w:val="000000" w:themeColor="text1"/>
                <w:kern w:val="0"/>
                <w:szCs w:val="21"/>
                <w:highlight w:val="yellow"/>
              </w:rPr>
              <w:t>。</w:t>
            </w:r>
          </w:p>
          <w:p w14:paraId="598BBC69" w14:textId="3982782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proofErr w:type="gramStart"/>
            <w:r w:rsidRPr="00ED68E8">
              <w:rPr>
                <w:rFonts w:ascii="宋体" w:eastAsia="宋体" w:hAnsi="宋体" w:cs="宋体" w:hint="eastAsia"/>
                <w:color w:val="000000" w:themeColor="text1"/>
                <w:kern w:val="0"/>
                <w:szCs w:val="21"/>
              </w:rPr>
              <w:t>需支持</w:t>
            </w:r>
            <w:proofErr w:type="gramEnd"/>
            <w:r w:rsidRPr="00ED68E8">
              <w:rPr>
                <w:rFonts w:ascii="宋体" w:eastAsia="宋体" w:hAnsi="宋体" w:cs="宋体" w:hint="eastAsia"/>
                <w:color w:val="000000" w:themeColor="text1"/>
                <w:kern w:val="0"/>
                <w:szCs w:val="21"/>
              </w:rPr>
              <w:t>≥4路视频输出：要求至少支持4路HDMI高清数字接口（显示</w:t>
            </w:r>
            <w:proofErr w:type="gramStart"/>
            <w:r w:rsidRPr="00ED68E8">
              <w:rPr>
                <w:rFonts w:ascii="宋体" w:eastAsia="宋体" w:hAnsi="宋体" w:cs="宋体" w:hint="eastAsia"/>
                <w:color w:val="000000" w:themeColor="text1"/>
                <w:kern w:val="0"/>
                <w:szCs w:val="21"/>
              </w:rPr>
              <w:t>本地预监画面</w:t>
            </w:r>
            <w:proofErr w:type="gramEnd"/>
            <w:r w:rsidRPr="00ED68E8">
              <w:rPr>
                <w:rFonts w:ascii="宋体" w:eastAsia="宋体" w:hAnsi="宋体" w:cs="宋体" w:hint="eastAsia"/>
                <w:color w:val="000000" w:themeColor="text1"/>
                <w:kern w:val="0"/>
                <w:szCs w:val="21"/>
              </w:rPr>
              <w:t>、教师观看远端互动教室画面、主讲教室PPT画面、学生观看远端互动教室画面），4路输出视频各不相同，分别配合基本模式、录播模式、互动模式下使用。</w:t>
            </w:r>
          </w:p>
          <w:p w14:paraId="73B5FE5B" w14:textId="426B59A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16路自动混音功能实现智能高清音频采集：8路平衡吊麦输入（每路话筒输入单独增益调整，每路话筒输入独立幻象电源开关，每路话筒输入PA/REC模式选择，48V供电）、6路平衡扩展输入（鹅颈麦克、界面麦克、全向麦克等）、2路LINE in（台式机、笔记本等立体声输入）,接口类型端子。</w:t>
            </w:r>
          </w:p>
          <w:p w14:paraId="1593AD1E" w14:textId="273028B7" w:rsidR="00433BE5" w:rsidRPr="00583BC6" w:rsidRDefault="00471F6D" w:rsidP="00415B7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支持2路音频信号输出接口，接口类型为3.5耳机接口，可自由混音输出</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支持≥10路RS232控制，接口类型为端子</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支持1路RJ45网口</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支持≥4路USB接口，支持导出视频文件</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需支持不少于1个SATA接口，单个SATA接口支持2TB硬盘。</w:t>
            </w:r>
          </w:p>
          <w:p w14:paraId="544D10FF" w14:textId="71DD4908" w:rsidR="00272496" w:rsidRPr="00ED68E8" w:rsidRDefault="00433BE5"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提供由检测机构出具的无故障时间(MTBF)大于5万小时的证书</w:t>
            </w:r>
            <w:r w:rsidR="00B04AA0">
              <w:rPr>
                <w:rFonts w:ascii="宋体" w:eastAsia="宋体" w:hAnsi="宋体" w:cs="宋体" w:hint="eastAsia"/>
                <w:color w:val="000000" w:themeColor="text1"/>
                <w:kern w:val="0"/>
                <w:szCs w:val="21"/>
              </w:rPr>
              <w:t>；</w:t>
            </w:r>
            <w:r w:rsidR="00B04AA0" w:rsidRPr="000E36AB">
              <w:rPr>
                <w:rFonts w:ascii="宋体" w:eastAsia="宋体" w:hAnsi="宋体" w:cs="宋体" w:hint="eastAsia"/>
                <w:bCs/>
                <w:color w:val="000000" w:themeColor="text1"/>
                <w:kern w:val="0"/>
                <w:szCs w:val="21"/>
              </w:rPr>
              <w:t>提供由中国质量认证中心颁发的3C</w:t>
            </w:r>
            <w:r w:rsidR="00B04AA0">
              <w:rPr>
                <w:rFonts w:ascii="宋体" w:eastAsia="宋体" w:hAnsi="宋体" w:cs="宋体" w:hint="eastAsia"/>
                <w:bCs/>
                <w:color w:val="000000" w:themeColor="text1"/>
                <w:kern w:val="0"/>
                <w:szCs w:val="21"/>
              </w:rPr>
              <w:t>证书</w:t>
            </w:r>
            <w:r w:rsidRPr="00ED68E8">
              <w:rPr>
                <w:rFonts w:ascii="宋体" w:eastAsia="宋体" w:hAnsi="宋体" w:cs="宋体" w:hint="eastAsia"/>
                <w:color w:val="000000" w:themeColor="text1"/>
                <w:kern w:val="0"/>
                <w:szCs w:val="21"/>
              </w:rPr>
              <w:t>。</w:t>
            </w:r>
          </w:p>
          <w:p w14:paraId="17F2DEC3" w14:textId="671F95B5" w:rsidR="00272496" w:rsidRPr="00ED68E8" w:rsidRDefault="00471F6D" w:rsidP="00ED68E8">
            <w:pPr>
              <w:pStyle w:val="a5"/>
              <w:widowControl/>
              <w:numPr>
                <w:ilvl w:val="0"/>
                <w:numId w:val="5"/>
              </w:numPr>
              <w:ind w:left="247" w:firstLineChars="0" w:hanging="247"/>
              <w:jc w:val="left"/>
              <w:rPr>
                <w:rFonts w:ascii="宋体" w:eastAsia="宋体" w:hAnsi="宋体" w:cs="宋体"/>
                <w:bCs/>
                <w:color w:val="000000" w:themeColor="text1"/>
                <w:kern w:val="0"/>
                <w:szCs w:val="21"/>
              </w:rPr>
            </w:pPr>
            <w:r w:rsidRPr="00ED68E8">
              <w:rPr>
                <w:rFonts w:ascii="宋体" w:eastAsia="宋体" w:hAnsi="宋体" w:cs="宋体" w:hint="eastAsia"/>
                <w:bCs/>
                <w:color w:val="000000" w:themeColor="text1"/>
                <w:kern w:val="0"/>
                <w:szCs w:val="21"/>
              </w:rPr>
              <w:t>提供设备背板接口图片，用以验证以上参数。</w:t>
            </w:r>
          </w:p>
          <w:p w14:paraId="3B6A6983" w14:textId="69B7C632" w:rsidR="00493B99" w:rsidRPr="00806BBE" w:rsidRDefault="00471F6D" w:rsidP="00ED68E8">
            <w:pPr>
              <w:widowControl/>
              <w:jc w:val="left"/>
              <w:rPr>
                <w:rFonts w:ascii="宋体" w:eastAsia="宋体" w:hAnsi="宋体"/>
                <w:b/>
                <w:szCs w:val="21"/>
                <w:highlight w:val="yellow"/>
              </w:rPr>
            </w:pPr>
            <w:r w:rsidRPr="00806BBE">
              <w:rPr>
                <w:rFonts w:ascii="宋体" w:eastAsia="宋体" w:hAnsi="宋体" w:cs="宋体" w:hint="eastAsia"/>
                <w:b/>
                <w:color w:val="000000" w:themeColor="text1"/>
                <w:kern w:val="0"/>
                <w:szCs w:val="21"/>
                <w:highlight w:val="yellow"/>
              </w:rPr>
              <w:t>#</w:t>
            </w:r>
            <w:r w:rsidR="00ED68E8" w:rsidRPr="00806BBE">
              <w:rPr>
                <w:rFonts w:ascii="宋体" w:eastAsia="宋体" w:hAnsi="宋体" w:cs="宋体" w:hint="eastAsia"/>
                <w:b/>
                <w:color w:val="000000" w:themeColor="text1"/>
                <w:kern w:val="0"/>
                <w:szCs w:val="21"/>
                <w:highlight w:val="yellow"/>
              </w:rPr>
              <w:t>1</w:t>
            </w:r>
            <w:r w:rsidR="00493B99" w:rsidRPr="00806BBE">
              <w:rPr>
                <w:rFonts w:ascii="宋体" w:eastAsia="宋体" w:hAnsi="宋体" w:hint="eastAsia"/>
                <w:b/>
                <w:szCs w:val="21"/>
                <w:highlight w:val="yellow"/>
              </w:rPr>
              <w:t>提供多功能教学终端噪音≤30db检测报告</w:t>
            </w:r>
            <w:r w:rsidR="00272496" w:rsidRPr="00806BBE">
              <w:rPr>
                <w:rFonts w:ascii="宋体" w:eastAsia="宋体" w:hAnsi="宋体" w:hint="eastAsia"/>
                <w:b/>
                <w:szCs w:val="21"/>
                <w:highlight w:val="yellow"/>
              </w:rPr>
              <w:t>。</w:t>
            </w:r>
          </w:p>
          <w:p w14:paraId="34637E1E" w14:textId="0BE0D4C3" w:rsidR="00272496" w:rsidRPr="00806BBE" w:rsidRDefault="00493B99" w:rsidP="00ED68E8">
            <w:pPr>
              <w:widowControl/>
              <w:jc w:val="left"/>
              <w:rPr>
                <w:rFonts w:ascii="宋体" w:eastAsia="宋体" w:hAnsi="宋体" w:cs="宋体"/>
                <w:b/>
                <w:color w:val="000000" w:themeColor="text1"/>
                <w:kern w:val="0"/>
                <w:szCs w:val="21"/>
              </w:rPr>
            </w:pPr>
            <w:r w:rsidRPr="00806BBE">
              <w:rPr>
                <w:rFonts w:ascii="宋体" w:eastAsia="宋体" w:hAnsi="宋体" w:cs="宋体" w:hint="eastAsia"/>
                <w:b/>
                <w:color w:val="000000" w:themeColor="text1"/>
                <w:kern w:val="0"/>
                <w:szCs w:val="21"/>
                <w:highlight w:val="yellow"/>
              </w:rPr>
              <w:lastRenderedPageBreak/>
              <w:t>#</w:t>
            </w:r>
            <w:r w:rsidR="00ED68E8" w:rsidRPr="00806BBE">
              <w:rPr>
                <w:rFonts w:ascii="宋体" w:eastAsia="宋体" w:hAnsi="宋体" w:cs="宋体" w:hint="eastAsia"/>
                <w:b/>
                <w:color w:val="000000" w:themeColor="text1"/>
                <w:kern w:val="0"/>
                <w:szCs w:val="21"/>
                <w:highlight w:val="yellow"/>
              </w:rPr>
              <w:t>2</w:t>
            </w:r>
            <w:r w:rsidRPr="00806BBE">
              <w:rPr>
                <w:rFonts w:ascii="宋体" w:eastAsia="宋体" w:hAnsi="宋体" w:hint="eastAsia"/>
                <w:b/>
                <w:szCs w:val="21"/>
                <w:highlight w:val="yellow"/>
              </w:rPr>
              <w:t>提供多功能教学终端的智能构图软件著作权证书及检测报告</w:t>
            </w:r>
            <w:r w:rsidR="00415B76">
              <w:rPr>
                <w:rFonts w:ascii="宋体" w:eastAsia="宋体" w:hAnsi="宋体" w:hint="eastAsia"/>
                <w:b/>
                <w:szCs w:val="21"/>
              </w:rPr>
              <w:t>。</w:t>
            </w:r>
          </w:p>
          <w:p w14:paraId="17F854E2" w14:textId="77777777"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软件技术指标：</w:t>
            </w:r>
          </w:p>
          <w:p w14:paraId="3A776A95" w14:textId="434530B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系统采用嵌入式Linux操作系统。整体结构为中控主机、音频处理器、串口服务器、录播主机、视频会议终端等。</w:t>
            </w:r>
          </w:p>
          <w:p w14:paraId="55B739C2" w14:textId="4A3B4CAC"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中控系统模块</w:t>
            </w:r>
            <w:r w:rsidR="00415B76">
              <w:rPr>
                <w:rFonts w:ascii="宋体" w:eastAsia="宋体" w:hAnsi="宋体" w:cs="宋体" w:hint="eastAsia"/>
                <w:color w:val="000000" w:themeColor="text1"/>
                <w:kern w:val="0"/>
                <w:szCs w:val="21"/>
              </w:rPr>
              <w:t>：</w:t>
            </w:r>
          </w:p>
          <w:p w14:paraId="4BFBCA35" w14:textId="66D5732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支持中控系统可编程，可自定义中控的按键名称、按键命令码、按键的位置、按键的跳转页面等。</w:t>
            </w:r>
          </w:p>
          <w:p w14:paraId="4D17A66C" w14:textId="17F5DE9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支持导播规则将中控的按键码关联，实现多种外部触发机制。</w:t>
            </w:r>
          </w:p>
          <w:p w14:paraId="1AA40A7E" w14:textId="4E6A00BB"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支持第三方设备进行对接，对接的协议支持命令码；TCP命令码以及串口命令码。</w:t>
            </w:r>
          </w:p>
          <w:p w14:paraId="2242DF45" w14:textId="53AADBA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具备Web远程管理功能，可实时监视音视频。</w:t>
            </w:r>
          </w:p>
          <w:p w14:paraId="04D29727" w14:textId="5FF93A86"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录播系统模块</w:t>
            </w:r>
            <w:r w:rsidR="00415B76">
              <w:rPr>
                <w:rFonts w:ascii="宋体" w:eastAsia="宋体" w:hAnsi="宋体" w:cs="宋体" w:hint="eastAsia"/>
                <w:color w:val="000000" w:themeColor="text1"/>
                <w:kern w:val="0"/>
                <w:szCs w:val="21"/>
              </w:rPr>
              <w:t>：</w:t>
            </w:r>
          </w:p>
          <w:p w14:paraId="1F3A83E4" w14:textId="43313111"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基于B/S架构，兼容IE等主流浏览器。</w:t>
            </w:r>
          </w:p>
          <w:p w14:paraId="6464C6E3" w14:textId="51343A3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系统可自定义导播策略，提供丰富的规则配置。</w:t>
            </w:r>
          </w:p>
          <w:p w14:paraId="6497100A" w14:textId="5BA9E5B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需具备台标或LOGO的实时添加编辑功能。</w:t>
            </w:r>
          </w:p>
          <w:p w14:paraId="042FFF07" w14:textId="1FDE448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支持≥5条字幕编辑区，且可定时轮循发送字幕信息。</w:t>
            </w:r>
          </w:p>
          <w:p w14:paraId="71E09B1C" w14:textId="2CF76E2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支持≥8个预置位切换功能，且可自由定义预置位名称。</w:t>
            </w:r>
          </w:p>
          <w:p w14:paraId="7F60693F" w14:textId="2B49546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具备片头片尾的自动合成，且可自由编辑片头片尾的图片以及时间。</w:t>
            </w:r>
          </w:p>
          <w:p w14:paraId="4D3AAD47" w14:textId="373736BA"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支持≥6种多视频叠加模式，可以将多个视频自由叠加在同一个视频窗体中，默认提供对话模式，画中画，三分屏经典模式，四分屏多画面模式等。</w:t>
            </w:r>
          </w:p>
          <w:p w14:paraId="78F1E068" w14:textId="5C3B5276"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支持≥8种特效切换功能。</w:t>
            </w:r>
          </w:p>
          <w:p w14:paraId="58CB0F70" w14:textId="1D7E4B58"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支持多语言实时切换。</w:t>
            </w:r>
          </w:p>
          <w:p w14:paraId="2D16B1DB" w14:textId="111D43F1"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支持通道的云台控制，且可以自定义通道控制速度档位。</w:t>
            </w:r>
          </w:p>
          <w:p w14:paraId="7546243F" w14:textId="2AC4274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支持文件下载，在线点播，批量删除功能。</w:t>
            </w:r>
          </w:p>
          <w:p w14:paraId="7F5E9834" w14:textId="4223A78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支持资源模式三分屏录制功能，且支持≥5通道备份。</w:t>
            </w:r>
          </w:p>
          <w:p w14:paraId="02F880C9" w14:textId="7883044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支持资源模式三分屏在线点播功能。支持多模式多通道直播，可实现主播、通道的主、子码流直播功能。</w:t>
            </w:r>
          </w:p>
          <w:p w14:paraId="1D016E80" w14:textId="0EEDC0D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支持意外情况断电断网时，录制的视频文件自动修复功</w:t>
            </w:r>
            <w:r w:rsidRPr="00ED68E8">
              <w:rPr>
                <w:rFonts w:ascii="宋体" w:eastAsia="宋体" w:hAnsi="宋体" w:cs="宋体" w:hint="eastAsia"/>
                <w:color w:val="000000" w:themeColor="text1"/>
                <w:kern w:val="0"/>
                <w:szCs w:val="21"/>
              </w:rPr>
              <w:lastRenderedPageBreak/>
              <w:t>能。支持暂停录制功能，同时将功能融合到外接控制终端，如中控，键盘控制器等。</w:t>
            </w:r>
          </w:p>
          <w:p w14:paraId="19CCC91D" w14:textId="520CCA5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支持内置RTMP直播服务器功能，在网络情况稳定的情况下，支持≥20个点PGM直播，</w:t>
            </w:r>
            <w:r w:rsidR="00351277" w:rsidRPr="00ED68E8">
              <w:rPr>
                <w:rFonts w:ascii="宋体" w:eastAsia="宋体" w:hAnsi="宋体" w:cs="宋体" w:hint="eastAsia"/>
                <w:color w:val="000000" w:themeColor="text1"/>
                <w:kern w:val="0"/>
                <w:szCs w:val="21"/>
              </w:rPr>
              <w:t>需支持</w:t>
            </w:r>
            <w:r w:rsidRPr="00ED68E8">
              <w:rPr>
                <w:rFonts w:ascii="宋体" w:eastAsia="宋体" w:hAnsi="宋体" w:cs="宋体" w:hint="eastAsia"/>
                <w:color w:val="000000" w:themeColor="text1"/>
                <w:kern w:val="0"/>
                <w:szCs w:val="21"/>
              </w:rPr>
              <w:t>手机扫码观看直播。</w:t>
            </w:r>
          </w:p>
          <w:p w14:paraId="61A2ACD8" w14:textId="4FBAF5D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支持标准RTMP流媒体协议的高清直播和标清直播功能。</w:t>
            </w:r>
          </w:p>
          <w:p w14:paraId="20F744B0" w14:textId="434E820E" w:rsidR="00433BE5"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可自动和手动上传视频到指定的平台。支持配置信息快速备份和还原功能。</w:t>
            </w:r>
          </w:p>
          <w:p w14:paraId="727DD739" w14:textId="3655AAA2" w:rsidR="00272496" w:rsidRPr="00ED68E8" w:rsidRDefault="000E36AB" w:rsidP="00ED68E8">
            <w:pPr>
              <w:widowControl/>
              <w:jc w:val="left"/>
              <w:rPr>
                <w:rFonts w:ascii="宋体" w:eastAsia="宋体" w:hAnsi="宋体" w:cs="宋体"/>
                <w:b/>
                <w:bCs/>
                <w:color w:val="000000" w:themeColor="text1"/>
                <w:kern w:val="0"/>
                <w:szCs w:val="21"/>
              </w:rPr>
            </w:pPr>
            <w:r>
              <w:rPr>
                <w:rFonts w:ascii="宋体" w:eastAsia="宋体" w:hAnsi="宋体" w:cs="宋体" w:hint="eastAsia"/>
                <w:b/>
                <w:bCs/>
                <w:color w:val="000000" w:themeColor="text1"/>
                <w:kern w:val="0"/>
                <w:szCs w:val="21"/>
                <w:highlight w:val="yellow"/>
              </w:rPr>
              <w:t>★2</w:t>
            </w:r>
            <w:r w:rsidR="00433BE5" w:rsidRPr="00ED68E8">
              <w:rPr>
                <w:rFonts w:ascii="宋体" w:eastAsia="宋体" w:hAnsi="宋体" w:cs="宋体" w:hint="eastAsia"/>
                <w:b/>
                <w:bCs/>
                <w:color w:val="000000" w:themeColor="text1"/>
                <w:kern w:val="0"/>
                <w:szCs w:val="21"/>
                <w:highlight w:val="yellow"/>
              </w:rPr>
              <w:t>需具备≥11路通道信号的加载、预监功能（摄像机信号≥5路、多媒体信号≥4路、远程同频互动≥2路），能根据课堂教学进程，对教师、学生、VGA等画面进行智能切换。（提供界面截图，用以验证此参数）。</w:t>
            </w:r>
          </w:p>
          <w:p w14:paraId="5A412ACE" w14:textId="774710ED"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0E36AB">
              <w:rPr>
                <w:rFonts w:ascii="宋体" w:eastAsia="宋体" w:hAnsi="宋体" w:cs="宋体" w:hint="eastAsia"/>
                <w:b/>
                <w:bCs/>
                <w:color w:val="000000" w:themeColor="text1"/>
                <w:kern w:val="0"/>
                <w:szCs w:val="21"/>
                <w:highlight w:val="yellow"/>
              </w:rPr>
              <w:t>3</w:t>
            </w:r>
            <w:r w:rsidRPr="00ED68E8">
              <w:rPr>
                <w:rFonts w:ascii="宋体" w:eastAsia="宋体" w:hAnsi="宋体" w:cs="宋体" w:hint="eastAsia"/>
                <w:b/>
                <w:bCs/>
                <w:color w:val="000000" w:themeColor="text1"/>
                <w:kern w:val="0"/>
                <w:szCs w:val="21"/>
                <w:highlight w:val="yellow"/>
              </w:rPr>
              <w:t>提供与此模块功能一致的计算机软件著作权登记证书。</w:t>
            </w:r>
          </w:p>
          <w:p w14:paraId="46A42F19" w14:textId="7C6143AA"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音频控制模块</w:t>
            </w:r>
            <w:r w:rsidR="00415B76">
              <w:rPr>
                <w:rFonts w:ascii="宋体" w:eastAsia="宋体" w:hAnsi="宋体" w:cs="宋体" w:hint="eastAsia"/>
                <w:color w:val="000000" w:themeColor="text1"/>
                <w:kern w:val="0"/>
                <w:szCs w:val="21"/>
              </w:rPr>
              <w:t>：</w:t>
            </w:r>
          </w:p>
          <w:p w14:paraId="2446BB36" w14:textId="3B214918"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支持对每一路音频进行音量大小增益调节，可对每路音量进行开关控制，以及噪音抑制。</w:t>
            </w:r>
          </w:p>
          <w:p w14:paraId="43ECF323" w14:textId="5F54EE7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支持软件调音台功能，可对应系统四种工作模式自动跳转音频配置，可自由混音音频源输出接口。</w:t>
            </w:r>
          </w:p>
          <w:p w14:paraId="301B8EC1" w14:textId="6A0AF9C0"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支持通道控制混音逻辑</w:t>
            </w:r>
            <w:r w:rsidR="00AC5929" w:rsidRPr="00ED68E8">
              <w:rPr>
                <w:rFonts w:ascii="宋体" w:eastAsia="宋体" w:hAnsi="宋体" w:cs="宋体" w:hint="eastAsia"/>
                <w:color w:val="000000" w:themeColor="text1"/>
                <w:kern w:val="0"/>
                <w:szCs w:val="21"/>
              </w:rPr>
              <w:t>。</w:t>
            </w:r>
          </w:p>
          <w:p w14:paraId="14014042" w14:textId="45D95BE4" w:rsidR="00AC5929"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支持回声抑制功能</w:t>
            </w:r>
            <w:r w:rsidR="00AC5929" w:rsidRPr="00ED68E8">
              <w:rPr>
                <w:rFonts w:ascii="宋体" w:eastAsia="宋体" w:hAnsi="宋体" w:cs="宋体" w:hint="eastAsia"/>
                <w:color w:val="000000" w:themeColor="text1"/>
                <w:kern w:val="0"/>
                <w:szCs w:val="21"/>
              </w:rPr>
              <w:t>。</w:t>
            </w:r>
          </w:p>
          <w:p w14:paraId="385A1C40" w14:textId="0027E741"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0E36AB">
              <w:rPr>
                <w:rFonts w:ascii="宋体" w:eastAsia="宋体" w:hAnsi="宋体" w:cs="宋体" w:hint="eastAsia"/>
                <w:b/>
                <w:bCs/>
                <w:color w:val="000000" w:themeColor="text1"/>
                <w:kern w:val="0"/>
                <w:szCs w:val="21"/>
                <w:highlight w:val="yellow"/>
              </w:rPr>
              <w:t>4</w:t>
            </w:r>
            <w:r w:rsidRPr="00ED68E8">
              <w:rPr>
                <w:rFonts w:ascii="宋体" w:eastAsia="宋体" w:hAnsi="宋体" w:cs="宋体" w:hint="eastAsia"/>
                <w:b/>
                <w:bCs/>
                <w:color w:val="000000" w:themeColor="text1"/>
                <w:kern w:val="0"/>
                <w:szCs w:val="21"/>
                <w:highlight w:val="yellow"/>
              </w:rPr>
              <w:t>支持噪声抑制功能，可消除环境中一定低噪和环境音，使采集的音频更加清晰。（提供界面截图，用以验证此参数）</w:t>
            </w:r>
          </w:p>
          <w:p w14:paraId="6E69A40B" w14:textId="3A6DBC6E" w:rsidR="00272496" w:rsidRPr="00ED68E8" w:rsidRDefault="00471F6D" w:rsidP="00ED68E8">
            <w:pPr>
              <w:widowControl/>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系统管理模块</w:t>
            </w:r>
            <w:r w:rsidR="00415B76">
              <w:rPr>
                <w:rFonts w:ascii="宋体" w:eastAsia="宋体" w:hAnsi="宋体" w:cs="宋体" w:hint="eastAsia"/>
                <w:color w:val="000000" w:themeColor="text1"/>
                <w:kern w:val="0"/>
                <w:szCs w:val="21"/>
              </w:rPr>
              <w:t>：</w:t>
            </w:r>
          </w:p>
          <w:p w14:paraId="27B18109" w14:textId="677B34F4"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支持终端控制，如手机、PAD等。可控制系统的工作模式，开始停止录制等等常用操作。</w:t>
            </w:r>
          </w:p>
          <w:p w14:paraId="7B8A2BD7" w14:textId="1125856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支持多媒体控制的功能，能够控制投影、白板、展台、电脑等教室内所有多媒体设备。</w:t>
            </w:r>
          </w:p>
          <w:p w14:paraId="4433C459" w14:textId="7CAB567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支持共享文件的方式对本地设备存储的文件进行读写操作。</w:t>
            </w:r>
          </w:p>
          <w:p w14:paraId="5943244F" w14:textId="54222884"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支持应用程序网络升级模块，可自动检测服务器的最新版本进行一键升级。</w:t>
            </w:r>
          </w:p>
          <w:p w14:paraId="2022F834" w14:textId="3D793CD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支持多账户分级管理功能，管理员身份控制系统的应用和配置，访问首页和录制文件页面。</w:t>
            </w:r>
          </w:p>
          <w:p w14:paraId="147C3B68" w14:textId="6F1F4191"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lastRenderedPageBreak/>
              <w:t>支持录制文件上传功能，上传协议满足私有协议以及FTP公有协议，且支持定时上传（闲时上传）和断点续传。</w:t>
            </w:r>
          </w:p>
          <w:p w14:paraId="77E25DF1" w14:textId="1D234C7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支持NTP服务自动校时功能。</w:t>
            </w:r>
          </w:p>
          <w:p w14:paraId="65F5EB6A" w14:textId="6E3A3824" w:rsidR="00272496" w:rsidRPr="00ED68E8" w:rsidRDefault="00471F6D" w:rsidP="009504A7">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VGA采集模块</w:t>
            </w:r>
          </w:p>
          <w:p w14:paraId="2C377DC9" w14:textId="3AFCC43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支持全屏、部分区域屏幕捕获，支持高清、标清双码流实时采集，可以清晰流畅的捕获屏幕中播放的DVD、VCD 以及FLASH动画，支持软硬件同时采集。</w:t>
            </w:r>
          </w:p>
          <w:p w14:paraId="4CB063E1" w14:textId="0E017DD4"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支持通过教师计算机快捷键控制开始、暂停、停止录制。</w:t>
            </w:r>
          </w:p>
          <w:p w14:paraId="2F9E9928" w14:textId="7782C5D9"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提供与此模块功能一致的计算机软件著作权登记证书。</w:t>
            </w:r>
          </w:p>
          <w:p w14:paraId="5CCC9AB6" w14:textId="1EE2A28D" w:rsidR="00272496" w:rsidRPr="00ED68E8" w:rsidRDefault="00471F6D" w:rsidP="009504A7">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智能切换模块</w:t>
            </w:r>
            <w:r w:rsidR="00415B76">
              <w:rPr>
                <w:rFonts w:ascii="宋体" w:eastAsia="宋体" w:hAnsi="宋体" w:cs="宋体" w:hint="eastAsia"/>
                <w:color w:val="000000" w:themeColor="text1"/>
                <w:kern w:val="0"/>
                <w:szCs w:val="21"/>
              </w:rPr>
              <w:t>：</w:t>
            </w:r>
          </w:p>
          <w:p w14:paraId="3EEC27B5" w14:textId="7E3F821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proofErr w:type="gramStart"/>
            <w:r w:rsidRPr="00ED68E8">
              <w:rPr>
                <w:rFonts w:ascii="宋体" w:eastAsia="宋体" w:hAnsi="宋体" w:cs="宋体" w:hint="eastAsia"/>
                <w:color w:val="000000" w:themeColor="text1"/>
                <w:kern w:val="0"/>
                <w:szCs w:val="21"/>
              </w:rPr>
              <w:t>需支持</w:t>
            </w:r>
            <w:proofErr w:type="gramEnd"/>
            <w:r w:rsidRPr="00ED68E8">
              <w:rPr>
                <w:rFonts w:ascii="宋体" w:eastAsia="宋体" w:hAnsi="宋体" w:cs="宋体" w:hint="eastAsia"/>
                <w:color w:val="000000" w:themeColor="text1"/>
                <w:kern w:val="0"/>
                <w:szCs w:val="21"/>
              </w:rPr>
              <w:t>切换策略，可编辑。可以在老师特写、学生特写、教师全景、学生全景、板书特写和老师电脑图像之间进行自动切换，图像切换平滑，没有“跳动”现象，正常情况下出现老师画面，老师使用电脑时能自动切换到电脑画面，学生回答问题时能够自动切换到学生特写画面，老师离开讲台并走到学生中间，摄像机又能切换到学生全景。</w:t>
            </w:r>
          </w:p>
          <w:p w14:paraId="430DD349" w14:textId="656FBC5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具有自动和手动两种方式，实现教师教学、学生听课、板书、电脑、师生互动等多场景的切换。</w:t>
            </w:r>
          </w:p>
          <w:p w14:paraId="40BEBAB8" w14:textId="0A9886B6"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支持对VGA画面图像分析功能，无需手动干预，可根据授课PPT自动智能切换。 </w:t>
            </w:r>
          </w:p>
          <w:p w14:paraId="60D13532" w14:textId="18749D5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支持语音激励功能，可自由配置对应的串口数据，以实现开启语音时，导播自动切换对应摄像机的拍摄画面。</w:t>
            </w:r>
          </w:p>
          <w:p w14:paraId="7EC9D4A5" w14:textId="17F4AEB6"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提供与此模块功能一致的计算机软件著作权登记证书。</w:t>
            </w:r>
          </w:p>
          <w:p w14:paraId="4C3E991A" w14:textId="6EED12BC" w:rsidR="00272496" w:rsidRPr="00ED68E8" w:rsidRDefault="00471F6D" w:rsidP="009504A7">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互动系统模块</w:t>
            </w:r>
            <w:r w:rsidR="00415B76">
              <w:rPr>
                <w:rFonts w:ascii="宋体" w:eastAsia="宋体" w:hAnsi="宋体" w:cs="宋体" w:hint="eastAsia"/>
                <w:color w:val="000000" w:themeColor="text1"/>
                <w:kern w:val="0"/>
                <w:szCs w:val="21"/>
              </w:rPr>
              <w:t>：</w:t>
            </w:r>
          </w:p>
          <w:p w14:paraId="713F1694" w14:textId="120B2610" w:rsidR="00471F6D" w:rsidRPr="00ED68E8" w:rsidRDefault="00471F6D" w:rsidP="00415B76">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支持视频会议功能。视频会议的协议为国际电信联盟的标准协议H323，且可支持主动呼叫和被动接听功能，可实现音频、视频和数据的点到点或点到多点的通信。</w:t>
            </w:r>
          </w:p>
        </w:tc>
        <w:tc>
          <w:tcPr>
            <w:tcW w:w="709" w:type="dxa"/>
            <w:shd w:val="clear" w:color="auto" w:fill="auto"/>
            <w:vAlign w:val="center"/>
            <w:hideMark/>
          </w:tcPr>
          <w:p w14:paraId="1C522F3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17E9355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11C95E4A" w14:textId="77777777" w:rsidTr="00471F6D">
        <w:trPr>
          <w:jc w:val="center"/>
        </w:trPr>
        <w:tc>
          <w:tcPr>
            <w:tcW w:w="704" w:type="dxa"/>
            <w:shd w:val="clear" w:color="auto" w:fill="auto"/>
            <w:vAlign w:val="center"/>
            <w:hideMark/>
          </w:tcPr>
          <w:p w14:paraId="5DE823F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2</w:t>
            </w:r>
          </w:p>
        </w:tc>
        <w:tc>
          <w:tcPr>
            <w:tcW w:w="1134" w:type="dxa"/>
            <w:shd w:val="clear" w:color="auto" w:fill="auto"/>
            <w:vAlign w:val="center"/>
            <w:hideMark/>
          </w:tcPr>
          <w:p w14:paraId="2DB7C971" w14:textId="3A2561D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图像定位主机</w:t>
            </w:r>
          </w:p>
        </w:tc>
        <w:tc>
          <w:tcPr>
            <w:tcW w:w="5812" w:type="dxa"/>
            <w:shd w:val="clear" w:color="auto" w:fill="auto"/>
            <w:vAlign w:val="center"/>
            <w:hideMark/>
          </w:tcPr>
          <w:p w14:paraId="266EB408" w14:textId="06E402D7" w:rsidR="00272496" w:rsidRPr="00ED68E8" w:rsidRDefault="00471F6D" w:rsidP="009504A7">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主机技术参数：</w:t>
            </w:r>
          </w:p>
          <w:p w14:paraId="4DA68178" w14:textId="1929B840" w:rsidR="00272496" w:rsidRPr="00C433C8" w:rsidRDefault="00471F6D" w:rsidP="00415B76">
            <w:pPr>
              <w:pStyle w:val="a5"/>
              <w:widowControl/>
              <w:numPr>
                <w:ilvl w:val="0"/>
                <w:numId w:val="5"/>
              </w:numPr>
              <w:ind w:firstLineChars="0"/>
              <w:jc w:val="left"/>
              <w:rPr>
                <w:rFonts w:ascii="宋体" w:eastAsia="宋体" w:hAnsi="宋体" w:cs="宋体"/>
                <w:color w:val="000000" w:themeColor="text1"/>
                <w:kern w:val="0"/>
                <w:szCs w:val="21"/>
              </w:rPr>
            </w:pPr>
            <w:r w:rsidRPr="00C433C8">
              <w:rPr>
                <w:rFonts w:ascii="宋体" w:eastAsia="宋体" w:hAnsi="宋体" w:cs="宋体" w:hint="eastAsia"/>
                <w:color w:val="000000" w:themeColor="text1"/>
                <w:kern w:val="0"/>
                <w:szCs w:val="21"/>
              </w:rPr>
              <w:t>高度集成一体化设计，可Web远程管理</w:t>
            </w:r>
            <w:r w:rsidR="00C433C8"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 xml:space="preserve"> 接口：≥4个USB接口、≥1个HDMI接口、≥1个千兆RJ45网口。</w:t>
            </w:r>
          </w:p>
          <w:p w14:paraId="2C0CA7D4" w14:textId="6ABE017C" w:rsidR="00272496" w:rsidRPr="00806BBE" w:rsidRDefault="00471F6D" w:rsidP="004E35B2">
            <w:pPr>
              <w:pStyle w:val="a5"/>
              <w:widowControl/>
              <w:numPr>
                <w:ilvl w:val="0"/>
                <w:numId w:val="5"/>
              </w:numPr>
              <w:ind w:left="0" w:firstLineChars="0" w:firstLine="0"/>
              <w:jc w:val="left"/>
              <w:rPr>
                <w:rFonts w:ascii="宋体" w:eastAsia="宋体" w:hAnsi="宋体" w:cs="宋体"/>
                <w:color w:val="000000" w:themeColor="text1"/>
                <w:kern w:val="0"/>
                <w:szCs w:val="21"/>
              </w:rPr>
            </w:pPr>
            <w:r w:rsidRPr="00806BBE">
              <w:rPr>
                <w:rFonts w:ascii="宋体" w:eastAsia="宋体" w:hAnsi="宋体" w:cs="宋体" w:hint="eastAsia"/>
                <w:color w:val="000000" w:themeColor="text1"/>
                <w:kern w:val="0"/>
                <w:szCs w:val="21"/>
              </w:rPr>
              <w:t>提供设备背板接口图片，用以验证以上参数。</w:t>
            </w:r>
          </w:p>
          <w:p w14:paraId="1B31A05C" w14:textId="5C8BFEAC" w:rsidR="00272496" w:rsidRPr="00806BBE"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806BBE">
              <w:rPr>
                <w:rFonts w:ascii="宋体" w:eastAsia="宋体" w:hAnsi="宋体" w:cs="宋体" w:hint="eastAsia"/>
                <w:color w:val="000000" w:themeColor="text1"/>
                <w:kern w:val="0"/>
                <w:szCs w:val="21"/>
              </w:rPr>
              <w:t>提供由中国质量认证中心颁发的3C证书</w:t>
            </w:r>
            <w:r w:rsidR="00415B76">
              <w:rPr>
                <w:rFonts w:ascii="宋体" w:eastAsia="宋体" w:hAnsi="宋体" w:cs="宋体" w:hint="eastAsia"/>
                <w:color w:val="000000" w:themeColor="text1"/>
                <w:kern w:val="0"/>
                <w:szCs w:val="21"/>
              </w:rPr>
              <w:t>扫描件</w:t>
            </w:r>
            <w:r w:rsidRPr="00806BBE">
              <w:rPr>
                <w:rFonts w:ascii="宋体" w:eastAsia="宋体" w:hAnsi="宋体" w:cs="宋体" w:hint="eastAsia"/>
                <w:color w:val="000000" w:themeColor="text1"/>
                <w:kern w:val="0"/>
                <w:szCs w:val="21"/>
              </w:rPr>
              <w:t>。</w:t>
            </w:r>
          </w:p>
          <w:p w14:paraId="42CDCCE1" w14:textId="3ECCBC39" w:rsidR="00272496" w:rsidRPr="00ED68E8" w:rsidRDefault="00433BE5" w:rsidP="0050392F">
            <w:pPr>
              <w:pStyle w:val="a5"/>
              <w:widowControl/>
              <w:ind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lastRenderedPageBreak/>
              <w:t>#</w:t>
            </w:r>
            <w:r w:rsidR="000E36AB">
              <w:rPr>
                <w:rFonts w:ascii="宋体" w:eastAsia="宋体" w:hAnsi="宋体" w:cs="宋体" w:hint="eastAsia"/>
                <w:b/>
                <w:bCs/>
                <w:color w:val="000000" w:themeColor="text1"/>
                <w:kern w:val="0"/>
                <w:szCs w:val="21"/>
                <w:highlight w:val="yellow"/>
              </w:rPr>
              <w:t>5</w:t>
            </w:r>
            <w:r w:rsidR="00471F6D" w:rsidRPr="00ED68E8">
              <w:rPr>
                <w:rFonts w:ascii="宋体" w:eastAsia="宋体" w:hAnsi="宋体" w:cs="宋体" w:hint="eastAsia"/>
                <w:b/>
                <w:bCs/>
                <w:color w:val="000000" w:themeColor="text1"/>
                <w:kern w:val="0"/>
                <w:szCs w:val="21"/>
                <w:highlight w:val="yellow"/>
              </w:rPr>
              <w:t>提供检测机构出具的无故障时间(MTBF)大于5万小时的证书或检测报告</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w:t>
            </w:r>
          </w:p>
          <w:p w14:paraId="78BCBB5A" w14:textId="2347F66F"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跟踪定位系统：</w:t>
            </w:r>
          </w:p>
          <w:p w14:paraId="0968A8D3" w14:textId="4CB24CD6"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定位精准识别率高、跟踪柔和稳定，无需安装任何元器件及其他任何感应设备，安装配置便捷。</w:t>
            </w:r>
          </w:p>
          <w:p w14:paraId="0B41100C" w14:textId="551C32A9"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系统抗干扰能力强，能够有效排除教室里学生来回走动现象及窗帘光源的干扰；可以设置不规则的有效区域，排除部分区域对学生定位的影响等，保证图像跟踪定位的安全性、稳定性。</w:t>
            </w:r>
          </w:p>
          <w:p w14:paraId="3B1E57FC" w14:textId="35D0689E"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教师定位：采用图像分析算法，根据教师的教学活动进行教师视频的跟踪拍摄，摄像机自动变焦跟踪，跟踪速度柔和。支持双模式跟踪策略：第一种模式，对老师采用特写优先模式拍摄，当老师缓慢行走时，特写摄像机跟踪拍摄；当老师移动速度过快时，自动切换到全景摄像机，特写摄像机持续跟踪，推焦到位后切换老师特写摄像机。；第二种模式：对老师采用全景切换模式拍摄，当老师移动一定身位时，自动切换到全景摄像机，当老师停下时，推焦到位后切换老师特写摄像机。根据教师身高的不同自动调整教师特写镜头的高度，使教师头部到拍摄画面顶部的距离始终保持固定最佳比例。</w:t>
            </w:r>
          </w:p>
          <w:p w14:paraId="76F2CBE8" w14:textId="5905AB20" w:rsidR="0036630A" w:rsidRPr="00415B76" w:rsidRDefault="00C433C8" w:rsidP="00415B76">
            <w:pPr>
              <w:widowControl/>
              <w:jc w:val="left"/>
              <w:rPr>
                <w:rFonts w:ascii="宋体" w:eastAsia="宋体" w:hAnsi="宋体" w:cs="宋体"/>
                <w:b/>
                <w:bCs/>
                <w:color w:val="000000" w:themeColor="text1"/>
                <w:kern w:val="0"/>
                <w:szCs w:val="21"/>
                <w:highlight w:val="yellow"/>
              </w:rPr>
            </w:pPr>
            <w:r w:rsidRPr="00415B76">
              <w:rPr>
                <w:rFonts w:ascii="宋体" w:eastAsia="宋体" w:hAnsi="宋体" w:cs="宋体" w:hint="eastAsia"/>
                <w:b/>
                <w:bCs/>
                <w:color w:val="000000" w:themeColor="text1"/>
                <w:kern w:val="0"/>
                <w:szCs w:val="21"/>
                <w:highlight w:val="yellow"/>
              </w:rPr>
              <w:t>#</w:t>
            </w:r>
            <w:r w:rsidRPr="00415B76">
              <w:rPr>
                <w:rFonts w:ascii="宋体" w:eastAsia="宋体" w:hAnsi="宋体" w:cs="宋体"/>
                <w:b/>
                <w:bCs/>
                <w:color w:val="000000" w:themeColor="text1"/>
                <w:kern w:val="0"/>
                <w:szCs w:val="21"/>
                <w:highlight w:val="yellow"/>
              </w:rPr>
              <w:t>6</w:t>
            </w:r>
            <w:r w:rsidR="00471F6D" w:rsidRPr="00415B76">
              <w:rPr>
                <w:rFonts w:ascii="宋体" w:eastAsia="宋体" w:hAnsi="宋体" w:cs="宋体" w:hint="eastAsia"/>
                <w:b/>
                <w:bCs/>
                <w:color w:val="000000" w:themeColor="text1"/>
                <w:kern w:val="0"/>
                <w:szCs w:val="21"/>
                <w:highlight w:val="yellow"/>
              </w:rPr>
              <w:t>提供由中华人民共和国国家版权局颁发与此软件功能一致的计算机软件著作权登记证书</w:t>
            </w:r>
            <w:r w:rsidR="00415B76" w:rsidRPr="00415B76">
              <w:rPr>
                <w:rFonts w:ascii="宋体" w:eastAsia="宋体" w:hAnsi="宋体" w:cs="宋体" w:hint="eastAsia"/>
                <w:b/>
                <w:bCs/>
                <w:color w:val="000000" w:themeColor="text1"/>
                <w:kern w:val="0"/>
                <w:szCs w:val="21"/>
                <w:highlight w:val="yellow"/>
              </w:rPr>
              <w:t>扫描件</w:t>
            </w:r>
            <w:r w:rsidR="00471F6D" w:rsidRPr="00415B76">
              <w:rPr>
                <w:rFonts w:ascii="宋体" w:eastAsia="宋体" w:hAnsi="宋体" w:cs="宋体" w:hint="eastAsia"/>
                <w:b/>
                <w:bCs/>
                <w:color w:val="000000" w:themeColor="text1"/>
                <w:kern w:val="0"/>
                <w:szCs w:val="21"/>
                <w:highlight w:val="yellow"/>
              </w:rPr>
              <w:t>。</w:t>
            </w:r>
          </w:p>
          <w:p w14:paraId="64A0DCE1" w14:textId="610670F0" w:rsidR="00272496" w:rsidRPr="00ED68E8" w:rsidRDefault="0036630A"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 板书拍摄：采用伴随式跟踪拍摄，可根据教师书写板书位置进行伴随式跟踪，突出教师书写重点，并且自动适应长黑板及推拉式黑板。</w:t>
            </w:r>
          </w:p>
          <w:p w14:paraId="4F5D50A4" w14:textId="785D6B19" w:rsidR="00272496" w:rsidRPr="00ED68E8" w:rsidRDefault="00433BE5" w:rsidP="0050392F">
            <w:pPr>
              <w:pStyle w:val="a5"/>
              <w:widowControl/>
              <w:ind w:left="-40"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C433C8">
              <w:rPr>
                <w:rFonts w:ascii="宋体" w:eastAsia="宋体" w:hAnsi="宋体" w:cs="宋体"/>
                <w:b/>
                <w:bCs/>
                <w:color w:val="000000" w:themeColor="text1"/>
                <w:kern w:val="0"/>
                <w:szCs w:val="21"/>
                <w:highlight w:val="yellow"/>
              </w:rPr>
              <w:t>7</w:t>
            </w:r>
            <w:r w:rsidR="00471F6D" w:rsidRPr="00ED68E8">
              <w:rPr>
                <w:rFonts w:ascii="宋体" w:eastAsia="宋体" w:hAnsi="宋体" w:cs="宋体" w:hint="eastAsia"/>
                <w:b/>
                <w:bCs/>
                <w:color w:val="000000" w:themeColor="text1"/>
                <w:kern w:val="0"/>
                <w:szCs w:val="21"/>
                <w:highlight w:val="yellow"/>
              </w:rPr>
              <w:t>学生定位：采用基于人体面部特征的多人识别定位算法，无需定位辅助摄像机，即可实现学生多人识别（提供多人面部识别跟踪界面截图进一步验证技术参数）。</w:t>
            </w:r>
            <w:r w:rsidR="00415B76">
              <w:rPr>
                <w:rFonts w:ascii="宋体" w:eastAsia="宋体" w:hAnsi="宋体" w:cs="宋体" w:hint="eastAsia"/>
                <w:color w:val="000000" w:themeColor="text1"/>
                <w:kern w:val="0"/>
                <w:szCs w:val="21"/>
              </w:rPr>
              <w:t>可快速设定教学有效区域</w:t>
            </w:r>
            <w:r w:rsidR="00471F6D" w:rsidRPr="00ED68E8">
              <w:rPr>
                <w:rFonts w:ascii="宋体" w:eastAsia="宋体" w:hAnsi="宋体" w:cs="宋体" w:hint="eastAsia"/>
                <w:color w:val="000000" w:themeColor="text1"/>
                <w:kern w:val="0"/>
                <w:szCs w:val="21"/>
              </w:rPr>
              <w:t>，光线、场景完全自适应，无论人的正面和侧面都会被准确识别，并能够通过后台查看到多人识别效果。采用精细识别，无论学生挥手，左右晃动，前后仰俯晃动具有防误判功能。为保证因学生身高比例不同而影响跟踪效果有效性，需具备身</w:t>
            </w:r>
            <w:r w:rsidR="00471F6D" w:rsidRPr="00ED68E8">
              <w:rPr>
                <w:rFonts w:ascii="宋体" w:eastAsia="宋体" w:hAnsi="宋体" w:cs="宋体" w:hint="eastAsia"/>
                <w:color w:val="000000" w:themeColor="text1"/>
                <w:kern w:val="0"/>
                <w:szCs w:val="21"/>
              </w:rPr>
              <w:lastRenderedPageBreak/>
              <w:t>高自适应功能。</w:t>
            </w:r>
          </w:p>
          <w:p w14:paraId="6B7EF4CC" w14:textId="3D2467F3" w:rsidR="00272496" w:rsidRPr="00ED68E8" w:rsidRDefault="00471F6D" w:rsidP="0050392F">
            <w:pPr>
              <w:pStyle w:val="a5"/>
              <w:widowControl/>
              <w:ind w:left="-40" w:firstLineChars="0" w:firstLine="0"/>
              <w:jc w:val="left"/>
              <w:rPr>
                <w:rFonts w:ascii="宋体" w:eastAsia="宋体" w:hAnsi="宋体" w:cs="宋体"/>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C433C8">
              <w:rPr>
                <w:rFonts w:ascii="宋体" w:eastAsia="宋体" w:hAnsi="宋体" w:cs="宋体"/>
                <w:b/>
                <w:bCs/>
                <w:color w:val="000000" w:themeColor="text1"/>
                <w:kern w:val="0"/>
                <w:szCs w:val="21"/>
                <w:highlight w:val="yellow"/>
              </w:rPr>
              <w:t>8</w:t>
            </w:r>
            <w:r w:rsidRPr="00ED68E8">
              <w:rPr>
                <w:rFonts w:ascii="宋体" w:eastAsia="宋体" w:hAnsi="宋体" w:cs="宋体" w:hint="eastAsia"/>
                <w:b/>
                <w:bCs/>
                <w:color w:val="000000" w:themeColor="text1"/>
                <w:kern w:val="0"/>
                <w:szCs w:val="21"/>
                <w:highlight w:val="yellow"/>
              </w:rPr>
              <w:t>提供由中华人民共和国国家版权局颁发与此软件功能一致的计算机软件著作权登记证书</w:t>
            </w:r>
            <w:r w:rsidR="00415B76">
              <w:rPr>
                <w:rFonts w:ascii="宋体" w:eastAsia="宋体" w:hAnsi="宋体" w:cs="宋体" w:hint="eastAsia"/>
                <w:b/>
                <w:bCs/>
                <w:color w:val="000000" w:themeColor="text1"/>
                <w:kern w:val="0"/>
                <w:szCs w:val="21"/>
                <w:highlight w:val="yellow"/>
              </w:rPr>
              <w:t>扫描件</w:t>
            </w:r>
            <w:r w:rsidRPr="00ED68E8">
              <w:rPr>
                <w:rFonts w:ascii="宋体" w:eastAsia="宋体" w:hAnsi="宋体" w:cs="宋体" w:hint="eastAsia"/>
                <w:b/>
                <w:bCs/>
                <w:color w:val="000000" w:themeColor="text1"/>
                <w:kern w:val="0"/>
                <w:szCs w:val="21"/>
                <w:highlight w:val="yellow"/>
              </w:rPr>
              <w:t>。</w:t>
            </w:r>
          </w:p>
          <w:p w14:paraId="7EB7B54F" w14:textId="04C079D1" w:rsidR="00471F6D" w:rsidRPr="00415B76" w:rsidRDefault="00471F6D" w:rsidP="00415B76">
            <w:pPr>
              <w:pStyle w:val="a5"/>
              <w:widowControl/>
              <w:ind w:left="-40"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C433C8">
              <w:rPr>
                <w:rFonts w:ascii="宋体" w:eastAsia="宋体" w:hAnsi="宋体" w:cs="宋体"/>
                <w:b/>
                <w:bCs/>
                <w:color w:val="000000" w:themeColor="text1"/>
                <w:kern w:val="0"/>
                <w:szCs w:val="21"/>
                <w:highlight w:val="yellow"/>
              </w:rPr>
              <w:t>9</w:t>
            </w:r>
            <w:r w:rsidRPr="00ED68E8">
              <w:rPr>
                <w:rFonts w:ascii="宋体" w:eastAsia="宋体" w:hAnsi="宋体" w:cs="宋体" w:hint="eastAsia"/>
                <w:b/>
                <w:bCs/>
                <w:color w:val="000000" w:themeColor="text1"/>
                <w:kern w:val="0"/>
                <w:szCs w:val="21"/>
                <w:highlight w:val="yellow"/>
              </w:rPr>
              <w:t>提供由中华人民共和国国家版权局颁发与跟踪定位系统一致的计算机软件著作权登记证书</w:t>
            </w:r>
            <w:r w:rsidR="00415B76">
              <w:rPr>
                <w:rFonts w:ascii="宋体" w:eastAsia="宋体" w:hAnsi="宋体" w:cs="宋体" w:hint="eastAsia"/>
                <w:b/>
                <w:bCs/>
                <w:color w:val="000000" w:themeColor="text1"/>
                <w:kern w:val="0"/>
                <w:szCs w:val="21"/>
                <w:highlight w:val="yellow"/>
              </w:rPr>
              <w:t>扫描件</w:t>
            </w:r>
            <w:r w:rsidRPr="00ED68E8">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68B39FE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4E0ADCE7"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5C6A9AEA" w14:textId="77777777" w:rsidTr="00471F6D">
        <w:trPr>
          <w:jc w:val="center"/>
        </w:trPr>
        <w:tc>
          <w:tcPr>
            <w:tcW w:w="704" w:type="dxa"/>
            <w:shd w:val="clear" w:color="auto" w:fill="auto"/>
            <w:vAlign w:val="center"/>
            <w:hideMark/>
          </w:tcPr>
          <w:p w14:paraId="75330496"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3</w:t>
            </w:r>
          </w:p>
        </w:tc>
        <w:tc>
          <w:tcPr>
            <w:tcW w:w="1134" w:type="dxa"/>
            <w:shd w:val="clear" w:color="auto" w:fill="auto"/>
            <w:noWrap/>
            <w:vAlign w:val="center"/>
            <w:hideMark/>
          </w:tcPr>
          <w:p w14:paraId="4143E82D" w14:textId="35213C85"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高清摄像机</w:t>
            </w:r>
          </w:p>
        </w:tc>
        <w:tc>
          <w:tcPr>
            <w:tcW w:w="5812" w:type="dxa"/>
            <w:shd w:val="clear" w:color="auto" w:fill="auto"/>
            <w:vAlign w:val="center"/>
            <w:hideMark/>
          </w:tcPr>
          <w:p w14:paraId="7896F905" w14:textId="031B8155" w:rsidR="00471F6D" w:rsidRPr="000E36AB"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E36AB">
              <w:rPr>
                <w:rFonts w:ascii="宋体" w:eastAsia="宋体" w:hAnsi="宋体" w:cs="宋体"/>
                <w:color w:val="000000" w:themeColor="text1"/>
                <w:kern w:val="0"/>
                <w:szCs w:val="21"/>
              </w:rPr>
              <w:t xml:space="preserve"> 图像传感器：</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1/2.7寸CMOS</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有效像素：</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2</w:t>
            </w:r>
            <w:r w:rsidR="00B35A01" w:rsidRPr="000E36AB">
              <w:rPr>
                <w:rFonts w:ascii="宋体" w:eastAsia="宋体" w:hAnsi="宋体" w:cs="宋体"/>
                <w:color w:val="000000" w:themeColor="text1"/>
                <w:kern w:val="0"/>
                <w:szCs w:val="21"/>
              </w:rPr>
              <w:t>00</w:t>
            </w:r>
            <w:r w:rsidRPr="000E36AB">
              <w:rPr>
                <w:rFonts w:ascii="宋体" w:eastAsia="宋体" w:hAnsi="宋体" w:cs="宋体"/>
                <w:color w:val="000000" w:themeColor="text1"/>
                <w:kern w:val="0"/>
                <w:szCs w:val="21"/>
              </w:rPr>
              <w:t>万像素</w:t>
            </w:r>
            <w:r w:rsidRPr="000E36AB">
              <w:rPr>
                <w:rFonts w:ascii="宋体" w:eastAsia="宋体" w:hAnsi="宋体" w:cs="宋体" w:hint="eastAsia"/>
                <w:color w:val="000000" w:themeColor="text1"/>
                <w:kern w:val="0"/>
                <w:szCs w:val="21"/>
              </w:rPr>
              <w:t>。</w:t>
            </w:r>
          </w:p>
          <w:p w14:paraId="52DC3B63" w14:textId="6B998188"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光学变焦：</w:t>
            </w:r>
            <w:r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12倍，数字变焦：</w:t>
            </w:r>
            <w:r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16倍</w:t>
            </w:r>
            <w:r w:rsidRPr="00ED68E8">
              <w:rPr>
                <w:rFonts w:ascii="宋体" w:eastAsia="宋体" w:hAnsi="宋体" w:cs="宋体" w:hint="eastAsia"/>
                <w:color w:val="000000" w:themeColor="text1"/>
                <w:kern w:val="0"/>
                <w:szCs w:val="21"/>
              </w:rPr>
              <w:t>。</w:t>
            </w:r>
          </w:p>
          <w:p w14:paraId="3CFB0782" w14:textId="53EA33F5" w:rsidR="00471F6D" w:rsidRPr="000E36AB"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E36AB">
              <w:rPr>
                <w:rFonts w:ascii="宋体" w:eastAsia="宋体" w:hAnsi="宋体" w:cs="宋体"/>
                <w:color w:val="000000" w:themeColor="text1"/>
                <w:kern w:val="0"/>
                <w:szCs w:val="21"/>
              </w:rPr>
              <w:t>焦距：f3.5mm ~ 42.3mm</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视场角：72.5°-6.9°</w:t>
            </w:r>
            <w:r w:rsidRPr="000E36AB">
              <w:rPr>
                <w:rFonts w:ascii="宋体" w:eastAsia="宋体" w:hAnsi="宋体" w:cs="宋体" w:hint="eastAsia"/>
                <w:color w:val="000000" w:themeColor="text1"/>
                <w:kern w:val="0"/>
                <w:szCs w:val="21"/>
              </w:rPr>
              <w:t>。</w:t>
            </w:r>
          </w:p>
          <w:p w14:paraId="055BCDF0" w14:textId="4C79564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信噪比：≥50dB</w:t>
            </w:r>
            <w:r w:rsidRPr="00ED68E8">
              <w:rPr>
                <w:rFonts w:ascii="宋体" w:eastAsia="宋体" w:hAnsi="宋体" w:cs="宋体" w:hint="eastAsia"/>
                <w:color w:val="000000" w:themeColor="text1"/>
                <w:kern w:val="0"/>
                <w:szCs w:val="21"/>
              </w:rPr>
              <w:t>。</w:t>
            </w:r>
          </w:p>
          <w:p w14:paraId="2282EDAF" w14:textId="16902683" w:rsidR="00471F6D" w:rsidRPr="000E36AB"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E36AB">
              <w:rPr>
                <w:rFonts w:ascii="宋体" w:eastAsia="宋体" w:hAnsi="宋体" w:cs="宋体"/>
                <w:color w:val="000000" w:themeColor="text1"/>
                <w:kern w:val="0"/>
                <w:szCs w:val="21"/>
              </w:rPr>
              <w:t>水平转动范围：</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±170°，垂直转动范围：-30°～+90°</w:t>
            </w:r>
            <w:r w:rsidR="000E36AB"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预置位数量：</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255个</w:t>
            </w:r>
            <w:r w:rsidRPr="000E36AB">
              <w:rPr>
                <w:rFonts w:ascii="宋体" w:eastAsia="宋体" w:hAnsi="宋体" w:cs="宋体" w:hint="eastAsia"/>
                <w:color w:val="000000" w:themeColor="text1"/>
                <w:kern w:val="0"/>
                <w:szCs w:val="21"/>
              </w:rPr>
              <w:t>。</w:t>
            </w:r>
          </w:p>
          <w:p w14:paraId="13E512DE" w14:textId="513D53DF" w:rsidR="00471F6D" w:rsidRPr="00ED68E8" w:rsidRDefault="00471F6D" w:rsidP="004E35B2">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color w:val="000000" w:themeColor="text1"/>
                <w:kern w:val="0"/>
                <w:szCs w:val="21"/>
              </w:rPr>
              <w:t>精密蜗杆转动，定位精确，运行平稳，重复定位精度可达±0.01</w:t>
            </w:r>
            <w:r w:rsidRPr="004E35B2">
              <w:rPr>
                <w:rFonts w:ascii="宋体" w:eastAsia="宋体" w:hAnsi="宋体" w:cs="宋体" w:hint="eastAsia"/>
                <w:color w:val="000000" w:themeColor="text1"/>
                <w:kern w:val="0"/>
                <w:szCs w:val="21"/>
              </w:rPr>
              <w:t>。</w:t>
            </w:r>
          </w:p>
          <w:p w14:paraId="56117C47" w14:textId="11C48E50"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高清视频输出帧率：1080p/60、1080i/60、1080p/30、720p/60、1080p/50、1080i/50、1080p/25、720p/50</w:t>
            </w:r>
            <w:r w:rsidRPr="00ED68E8">
              <w:rPr>
                <w:rFonts w:ascii="宋体" w:eastAsia="宋体" w:hAnsi="宋体" w:cs="宋体" w:hint="eastAsia"/>
                <w:color w:val="000000" w:themeColor="text1"/>
                <w:kern w:val="0"/>
                <w:szCs w:val="21"/>
              </w:rPr>
              <w:t>。</w:t>
            </w:r>
          </w:p>
          <w:p w14:paraId="77D9A162" w14:textId="682753C3"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红外信号透传输出：1路红外信号透传输出接口</w:t>
            </w:r>
            <w:r w:rsidRPr="00ED68E8">
              <w:rPr>
                <w:rFonts w:ascii="宋体" w:eastAsia="宋体" w:hAnsi="宋体" w:cs="宋体" w:hint="eastAsia"/>
                <w:color w:val="000000" w:themeColor="text1"/>
                <w:kern w:val="0"/>
                <w:szCs w:val="21"/>
              </w:rPr>
              <w:t>。</w:t>
            </w:r>
          </w:p>
          <w:p w14:paraId="714D567B" w14:textId="03C69B94" w:rsidR="00471F6D" w:rsidRPr="000E36AB"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E36AB">
              <w:rPr>
                <w:rFonts w:ascii="宋体" w:eastAsia="宋体" w:hAnsi="宋体" w:cs="宋体"/>
                <w:color w:val="000000" w:themeColor="text1"/>
                <w:kern w:val="0"/>
                <w:szCs w:val="21"/>
              </w:rPr>
              <w:t>支持网络输出，网络视频压缩：H.265、H.264，音频压缩：AAC</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支持双码流视频输出, 支持多级别视频质量配置</w:t>
            </w:r>
            <w:r w:rsidRPr="000E36AB">
              <w:rPr>
                <w:rFonts w:ascii="宋体" w:eastAsia="宋体" w:hAnsi="宋体" w:cs="宋体" w:hint="eastAsia"/>
                <w:color w:val="000000" w:themeColor="text1"/>
                <w:kern w:val="0"/>
                <w:szCs w:val="21"/>
              </w:rPr>
              <w:t>。</w:t>
            </w:r>
          </w:p>
          <w:p w14:paraId="3EFBABFD" w14:textId="01C4B7F9"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支持的协议类型：VISCA并支持菊花链/PELCO-P/PELCO-D</w:t>
            </w:r>
          </w:p>
          <w:p w14:paraId="5801D3C3" w14:textId="72D278B6"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具有本机防录丢安全保障功能</w:t>
            </w:r>
            <w:r w:rsidRPr="00ED68E8">
              <w:rPr>
                <w:rFonts w:ascii="宋体" w:eastAsia="宋体" w:hAnsi="宋体" w:cs="宋体" w:hint="eastAsia"/>
                <w:color w:val="000000" w:themeColor="text1"/>
                <w:kern w:val="0"/>
                <w:szCs w:val="21"/>
              </w:rPr>
              <w:t>。</w:t>
            </w:r>
          </w:p>
          <w:p w14:paraId="19F49B7E" w14:textId="3C7694FA" w:rsidR="00471F6D" w:rsidRPr="00ED68E8" w:rsidRDefault="0036630A" w:rsidP="0050392F">
            <w:pPr>
              <w:pStyle w:val="a5"/>
              <w:widowControl/>
              <w:ind w:left="-40" w:firstLineChars="0" w:firstLine="0"/>
              <w:jc w:val="left"/>
              <w:rPr>
                <w:rFonts w:ascii="宋体" w:eastAsia="宋体" w:hAnsi="宋体" w:cs="宋体"/>
                <w:b/>
                <w:bCs/>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10</w:t>
            </w:r>
            <w:r w:rsidR="00471F6D" w:rsidRPr="00ED68E8">
              <w:rPr>
                <w:rFonts w:ascii="宋体" w:eastAsia="宋体" w:hAnsi="宋体" w:cs="宋体"/>
                <w:b/>
                <w:bCs/>
                <w:color w:val="000000" w:themeColor="text1"/>
                <w:kern w:val="0"/>
                <w:szCs w:val="21"/>
                <w:highlight w:val="yellow"/>
              </w:rPr>
              <w:t>具有检测机构出具的无故障时间(MTBF)大于3万小时的证书</w:t>
            </w:r>
            <w:r w:rsidR="00E23AEA">
              <w:rPr>
                <w:rFonts w:ascii="宋体" w:eastAsia="宋体" w:hAnsi="宋体" w:cs="宋体" w:hint="eastAsia"/>
                <w:b/>
                <w:bCs/>
                <w:color w:val="000000" w:themeColor="text1"/>
                <w:kern w:val="0"/>
                <w:szCs w:val="21"/>
                <w:highlight w:val="yellow"/>
              </w:rPr>
              <w:t>或检测报告</w:t>
            </w:r>
            <w:r w:rsidR="00471F6D" w:rsidRPr="00ED68E8">
              <w:rPr>
                <w:rFonts w:ascii="宋体" w:eastAsia="宋体" w:hAnsi="宋体" w:cs="宋体"/>
                <w:b/>
                <w:bCs/>
                <w:color w:val="000000" w:themeColor="text1"/>
                <w:kern w:val="0"/>
                <w:szCs w:val="21"/>
                <w:highlight w:val="yellow"/>
              </w:rPr>
              <w:t>。</w:t>
            </w:r>
          </w:p>
          <w:p w14:paraId="57FE00CC" w14:textId="1699F371" w:rsidR="00471F6D"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其它技术参数</w:t>
            </w:r>
          </w:p>
          <w:p w14:paraId="46716BA6" w14:textId="4C25E5B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光圈：F1.6-F2.8</w:t>
            </w:r>
            <w:r w:rsidRPr="00ED68E8">
              <w:rPr>
                <w:rFonts w:ascii="宋体" w:eastAsia="宋体" w:hAnsi="宋体" w:cs="宋体" w:hint="eastAsia"/>
                <w:color w:val="000000" w:themeColor="text1"/>
                <w:kern w:val="0"/>
                <w:szCs w:val="21"/>
              </w:rPr>
              <w:t>。</w:t>
            </w:r>
          </w:p>
          <w:p w14:paraId="083B9B78" w14:textId="64EB41A0"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视场角：72.5°-6.9°</w:t>
            </w:r>
            <w:r w:rsidRPr="00ED68E8">
              <w:rPr>
                <w:rFonts w:ascii="宋体" w:eastAsia="宋体" w:hAnsi="宋体" w:cs="宋体" w:hint="eastAsia"/>
                <w:color w:val="000000" w:themeColor="text1"/>
                <w:kern w:val="0"/>
                <w:szCs w:val="21"/>
              </w:rPr>
              <w:t>。</w:t>
            </w:r>
          </w:p>
          <w:p w14:paraId="71C80E1A" w14:textId="30419049"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聚焦系统：自动、手动、PTZ触发、一键触发</w:t>
            </w:r>
            <w:r w:rsidRPr="00ED68E8">
              <w:rPr>
                <w:rFonts w:ascii="宋体" w:eastAsia="宋体" w:hAnsi="宋体" w:cs="宋体" w:hint="eastAsia"/>
                <w:color w:val="000000" w:themeColor="text1"/>
                <w:kern w:val="0"/>
                <w:szCs w:val="21"/>
              </w:rPr>
              <w:t>。</w:t>
            </w:r>
          </w:p>
          <w:p w14:paraId="22D1EE8A" w14:textId="5E490F58"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曝光控制：自动、手动、快门优先、光圈优先、智能</w:t>
            </w:r>
            <w:r w:rsidRPr="00ED68E8">
              <w:rPr>
                <w:rFonts w:ascii="宋体" w:eastAsia="宋体" w:hAnsi="宋体" w:cs="宋体" w:hint="eastAsia"/>
                <w:color w:val="000000" w:themeColor="text1"/>
                <w:kern w:val="0"/>
                <w:szCs w:val="21"/>
              </w:rPr>
              <w:t>。</w:t>
            </w:r>
          </w:p>
          <w:p w14:paraId="50344D58" w14:textId="1EEF53BB" w:rsidR="00471F6D" w:rsidRPr="00EB7F16"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B7F16">
              <w:rPr>
                <w:rFonts w:ascii="宋体" w:eastAsia="宋体" w:hAnsi="宋体" w:cs="宋体"/>
                <w:color w:val="000000" w:themeColor="text1"/>
                <w:kern w:val="0"/>
                <w:szCs w:val="21"/>
              </w:rPr>
              <w:t>快门速度：1/1-1/10000秒</w:t>
            </w:r>
            <w:r w:rsidRPr="00EB7F16">
              <w:rPr>
                <w:rFonts w:ascii="宋体" w:eastAsia="宋体" w:hAnsi="宋体" w:cs="宋体" w:hint="eastAsia"/>
                <w:color w:val="000000" w:themeColor="text1"/>
                <w:kern w:val="0"/>
                <w:szCs w:val="21"/>
              </w:rPr>
              <w:t>。</w:t>
            </w:r>
            <w:r w:rsidRPr="00EB7F16">
              <w:rPr>
                <w:rFonts w:ascii="宋体" w:eastAsia="宋体" w:hAnsi="宋体" w:cs="宋体"/>
                <w:color w:val="000000" w:themeColor="text1"/>
                <w:kern w:val="0"/>
                <w:szCs w:val="21"/>
              </w:rPr>
              <w:t>增益：自动/手动</w:t>
            </w:r>
            <w:r w:rsidRPr="00EB7F16">
              <w:rPr>
                <w:rFonts w:ascii="宋体" w:eastAsia="宋体" w:hAnsi="宋体" w:cs="宋体" w:hint="eastAsia"/>
                <w:color w:val="000000" w:themeColor="text1"/>
                <w:kern w:val="0"/>
                <w:szCs w:val="21"/>
              </w:rPr>
              <w:t>。</w:t>
            </w:r>
          </w:p>
          <w:p w14:paraId="0188025D" w14:textId="267CF4EB"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白平衡：自动、手动、室外、一键触发、手动、自动跟踪、钠灯、日光灯</w:t>
            </w:r>
            <w:r w:rsidRPr="00ED68E8">
              <w:rPr>
                <w:rFonts w:ascii="宋体" w:eastAsia="宋体" w:hAnsi="宋体" w:cs="宋体" w:hint="eastAsia"/>
                <w:color w:val="000000" w:themeColor="text1"/>
                <w:kern w:val="0"/>
                <w:szCs w:val="21"/>
              </w:rPr>
              <w:t>。</w:t>
            </w:r>
          </w:p>
          <w:p w14:paraId="59CF51A5" w14:textId="22CC9A8A"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最低照度：0.5lux（彩色），0.1lux（黑白）</w:t>
            </w:r>
            <w:r w:rsidRPr="00ED68E8">
              <w:rPr>
                <w:rFonts w:ascii="宋体" w:eastAsia="宋体" w:hAnsi="宋体" w:cs="宋体" w:hint="eastAsia"/>
                <w:color w:val="000000" w:themeColor="text1"/>
                <w:kern w:val="0"/>
                <w:szCs w:val="21"/>
              </w:rPr>
              <w:t>。</w:t>
            </w:r>
          </w:p>
          <w:p w14:paraId="10DA2BE5" w14:textId="2610794E" w:rsidR="00471F6D" w:rsidRPr="000E36AB"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E36AB">
              <w:rPr>
                <w:rFonts w:ascii="宋体" w:eastAsia="宋体" w:hAnsi="宋体" w:cs="宋体"/>
                <w:color w:val="000000" w:themeColor="text1"/>
                <w:kern w:val="0"/>
                <w:szCs w:val="21"/>
              </w:rPr>
              <w:lastRenderedPageBreak/>
              <w:t>信噪比：≥50dB</w:t>
            </w:r>
            <w:r w:rsidRPr="000E36AB">
              <w:rPr>
                <w:rFonts w:ascii="宋体" w:eastAsia="宋体" w:hAnsi="宋体" w:cs="宋体" w:hint="eastAsia"/>
                <w:color w:val="000000" w:themeColor="text1"/>
                <w:kern w:val="0"/>
                <w:szCs w:val="21"/>
              </w:rPr>
              <w:t>。</w:t>
            </w:r>
            <w:r w:rsidRPr="000E36AB">
              <w:rPr>
                <w:rFonts w:ascii="宋体" w:eastAsia="宋体" w:hAnsi="宋体" w:cs="宋体"/>
                <w:color w:val="000000" w:themeColor="text1"/>
                <w:kern w:val="0"/>
                <w:szCs w:val="21"/>
              </w:rPr>
              <w:t>数字降噪：2D/3D</w:t>
            </w:r>
            <w:r w:rsidRPr="000E36AB">
              <w:rPr>
                <w:rFonts w:ascii="宋体" w:eastAsia="宋体" w:hAnsi="宋体" w:cs="宋体" w:hint="eastAsia"/>
                <w:color w:val="000000" w:themeColor="text1"/>
                <w:kern w:val="0"/>
                <w:szCs w:val="21"/>
              </w:rPr>
              <w:t>。</w:t>
            </w:r>
          </w:p>
          <w:p w14:paraId="1CD2A2B2" w14:textId="3F216D78" w:rsidR="00471F6D" w:rsidRPr="00ED68E8" w:rsidRDefault="00DB2264"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9</w:t>
            </w:r>
            <w:r w:rsidR="00471F6D" w:rsidRPr="00ED68E8">
              <w:rPr>
                <w:rFonts w:ascii="宋体" w:eastAsia="宋体" w:hAnsi="宋体" w:cs="宋体"/>
                <w:color w:val="000000" w:themeColor="text1"/>
                <w:kern w:val="0"/>
                <w:szCs w:val="21"/>
              </w:rPr>
              <w:t xml:space="preserve"> 支持背光补偿、宽动态、菜单、图像翻转功能</w:t>
            </w:r>
            <w:r w:rsidR="00471F6D" w:rsidRPr="00ED68E8">
              <w:rPr>
                <w:rFonts w:ascii="宋体" w:eastAsia="宋体" w:hAnsi="宋体" w:cs="宋体" w:hint="eastAsia"/>
                <w:color w:val="000000" w:themeColor="text1"/>
                <w:kern w:val="0"/>
                <w:szCs w:val="21"/>
              </w:rPr>
              <w:t>。</w:t>
            </w:r>
          </w:p>
          <w:p w14:paraId="57B855F9" w14:textId="310B9514"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.水平转动速度：0.1°~120°/秒，垂直转动速度：0.1°~69.9°/秒</w:t>
            </w:r>
            <w:r w:rsidRPr="00ED68E8">
              <w:rPr>
                <w:rFonts w:ascii="宋体" w:eastAsia="宋体" w:hAnsi="宋体" w:cs="宋体" w:hint="eastAsia"/>
                <w:color w:val="000000" w:themeColor="text1"/>
                <w:kern w:val="0"/>
                <w:szCs w:val="21"/>
              </w:rPr>
              <w:t>。</w:t>
            </w:r>
          </w:p>
          <w:p w14:paraId="55C728B4" w14:textId="33FDF778"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网络分辨率：最高支持1920*1080@60fps</w:t>
            </w:r>
            <w:r w:rsidRPr="00ED68E8">
              <w:rPr>
                <w:rFonts w:ascii="宋体" w:eastAsia="宋体" w:hAnsi="宋体" w:cs="宋体" w:hint="eastAsia"/>
                <w:color w:val="000000" w:themeColor="text1"/>
                <w:kern w:val="0"/>
                <w:szCs w:val="21"/>
              </w:rPr>
              <w:t>。</w:t>
            </w:r>
          </w:p>
          <w:p w14:paraId="1F1B71B3" w14:textId="5CCA3348" w:rsidR="00471F6D" w:rsidRPr="00ED68E8" w:rsidRDefault="00471F6D" w:rsidP="00C433C8">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 xml:space="preserve"> 网络协议：HTTP、TCP、UDP、RTSP、RTMP、ONVIF</w:t>
            </w:r>
            <w:r w:rsidR="00C433C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 xml:space="preserve"> 地址范围：0~63</w:t>
            </w:r>
            <w:r w:rsidRPr="00ED68E8">
              <w:rPr>
                <w:rFonts w:ascii="宋体" w:eastAsia="宋体" w:hAnsi="宋体" w:cs="宋体" w:hint="eastAsia"/>
                <w:color w:val="000000" w:themeColor="text1"/>
                <w:kern w:val="0"/>
                <w:szCs w:val="21"/>
              </w:rPr>
              <w:t>。</w:t>
            </w:r>
          </w:p>
          <w:p w14:paraId="450D3DB6" w14:textId="2B1CF4EB" w:rsidR="00471F6D" w:rsidRPr="00EB7F16" w:rsidRDefault="00471F6D" w:rsidP="00EB7F16">
            <w:pPr>
              <w:widowControl/>
              <w:jc w:val="left"/>
              <w:rPr>
                <w:rFonts w:ascii="宋体" w:eastAsia="宋体" w:hAnsi="宋体" w:cs="宋体"/>
                <w:color w:val="000000" w:themeColor="text1"/>
                <w:kern w:val="0"/>
                <w:szCs w:val="21"/>
              </w:rPr>
            </w:pPr>
            <w:r w:rsidRPr="00EB7F16">
              <w:rPr>
                <w:rFonts w:ascii="宋体" w:eastAsia="宋体" w:hAnsi="宋体" w:cs="宋体" w:hint="eastAsia"/>
                <w:color w:val="000000" w:themeColor="text1"/>
                <w:kern w:val="0"/>
                <w:szCs w:val="21"/>
              </w:rPr>
              <w:t>硬件接口</w:t>
            </w:r>
          </w:p>
          <w:p w14:paraId="280538C6" w14:textId="1644E9B3"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视频输出：</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路HDMI，</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路SDI，</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路CVBS(标清)。</w:t>
            </w:r>
          </w:p>
          <w:p w14:paraId="652EDF96" w14:textId="01F8912C" w:rsidR="00471F6D" w:rsidRPr="00ED68E8" w:rsidRDefault="00471F6D" w:rsidP="00C433C8">
            <w:pPr>
              <w:pStyle w:val="a5"/>
              <w:widowControl/>
              <w:numPr>
                <w:ilvl w:val="0"/>
                <w:numId w:val="5"/>
              </w:numPr>
              <w:ind w:firstLineChars="0"/>
              <w:jc w:val="left"/>
              <w:rPr>
                <w:rFonts w:ascii="宋体" w:eastAsia="宋体" w:hAnsi="宋体" w:cs="宋体"/>
                <w:color w:val="000000" w:themeColor="text1"/>
                <w:kern w:val="0"/>
                <w:szCs w:val="21"/>
              </w:rPr>
            </w:pPr>
            <w:r w:rsidRPr="00C433C8">
              <w:rPr>
                <w:rFonts w:ascii="宋体" w:eastAsia="宋体" w:hAnsi="宋体" w:cs="宋体"/>
                <w:color w:val="000000" w:themeColor="text1"/>
                <w:kern w:val="0"/>
                <w:szCs w:val="21"/>
              </w:rPr>
              <w:t>网络接口：</w:t>
            </w:r>
            <w:r w:rsidRPr="00C433C8">
              <w:rPr>
                <w:rFonts w:ascii="宋体" w:eastAsia="宋体" w:hAnsi="宋体" w:cs="宋体" w:hint="eastAsia"/>
                <w:color w:val="000000" w:themeColor="text1"/>
                <w:kern w:val="0"/>
                <w:szCs w:val="21"/>
              </w:rPr>
              <w:t>≥1</w:t>
            </w:r>
            <w:r w:rsidRPr="00C433C8">
              <w:rPr>
                <w:rFonts w:ascii="宋体" w:eastAsia="宋体" w:hAnsi="宋体" w:cs="宋体"/>
                <w:color w:val="000000" w:themeColor="text1"/>
                <w:kern w:val="0"/>
                <w:szCs w:val="21"/>
              </w:rPr>
              <w:t>路RJ45网口，10/100M自适应以太网口。</w:t>
            </w:r>
            <w:r w:rsidR="00EB7F16" w:rsidRPr="00C433C8">
              <w:rPr>
                <w:rFonts w:ascii="宋体" w:eastAsia="宋体" w:hAnsi="宋体" w:cs="宋体" w:hint="eastAsia"/>
                <w:color w:val="000000" w:themeColor="text1"/>
                <w:kern w:val="0"/>
                <w:szCs w:val="21"/>
              </w:rPr>
              <w:t>≥</w:t>
            </w:r>
            <w:r w:rsidR="00DB2264" w:rsidRPr="00C433C8">
              <w:rPr>
                <w:rFonts w:ascii="宋体" w:eastAsia="宋体" w:hAnsi="宋体" w:cs="宋体"/>
                <w:color w:val="000000" w:themeColor="text1"/>
                <w:kern w:val="0"/>
                <w:szCs w:val="21"/>
              </w:rPr>
              <w:t>1</w:t>
            </w:r>
            <w:r w:rsidRPr="00C433C8">
              <w:rPr>
                <w:rFonts w:ascii="宋体" w:eastAsia="宋体" w:hAnsi="宋体" w:cs="宋体"/>
                <w:color w:val="000000" w:themeColor="text1"/>
                <w:kern w:val="0"/>
                <w:szCs w:val="21"/>
              </w:rPr>
              <w:t>音频接口：</w:t>
            </w:r>
            <w:r w:rsidRPr="00C433C8">
              <w:rPr>
                <w:rFonts w:ascii="宋体" w:eastAsia="宋体" w:hAnsi="宋体" w:cs="宋体" w:hint="eastAsia"/>
                <w:color w:val="000000" w:themeColor="text1"/>
                <w:kern w:val="0"/>
                <w:szCs w:val="21"/>
              </w:rPr>
              <w:t>≥1</w:t>
            </w:r>
            <w:r w:rsidRPr="00C433C8">
              <w:rPr>
                <w:rFonts w:ascii="宋体" w:eastAsia="宋体" w:hAnsi="宋体" w:cs="宋体"/>
                <w:color w:val="000000" w:themeColor="text1"/>
                <w:kern w:val="0"/>
                <w:szCs w:val="21"/>
              </w:rPr>
              <w:t>路3.5mm的音频采集接口</w:t>
            </w:r>
            <w:r w:rsidR="00C433C8">
              <w:rPr>
                <w:rFonts w:ascii="宋体" w:eastAsia="宋体" w:hAnsi="宋体" w:cs="宋体" w:hint="eastAsia"/>
                <w:color w:val="000000" w:themeColor="text1"/>
                <w:kern w:val="0"/>
                <w:szCs w:val="21"/>
              </w:rPr>
              <w:t>；</w:t>
            </w:r>
            <w:r w:rsidRPr="00C433C8">
              <w:rPr>
                <w:rFonts w:ascii="宋体" w:eastAsia="宋体" w:hAnsi="宋体" w:cs="宋体"/>
                <w:color w:val="000000" w:themeColor="text1"/>
                <w:kern w:val="0"/>
                <w:szCs w:val="21"/>
              </w:rPr>
              <w:t>USB接口：</w:t>
            </w:r>
            <w:r w:rsidRPr="00C433C8">
              <w:rPr>
                <w:rFonts w:ascii="宋体" w:eastAsia="宋体" w:hAnsi="宋体" w:cs="宋体" w:hint="eastAsia"/>
                <w:color w:val="000000" w:themeColor="text1"/>
                <w:kern w:val="0"/>
                <w:szCs w:val="21"/>
              </w:rPr>
              <w:t>≥1</w:t>
            </w:r>
            <w:r w:rsidRPr="00C433C8">
              <w:rPr>
                <w:rFonts w:ascii="宋体" w:eastAsia="宋体" w:hAnsi="宋体" w:cs="宋体"/>
                <w:color w:val="000000" w:themeColor="text1"/>
                <w:kern w:val="0"/>
                <w:szCs w:val="21"/>
              </w:rPr>
              <w:t>路USB2.0接口</w:t>
            </w:r>
            <w:r w:rsidR="00C433C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通讯接口：</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路RS232IN（VISCA/</w:t>
            </w:r>
            <w:proofErr w:type="spellStart"/>
            <w:r w:rsidRPr="00ED68E8">
              <w:rPr>
                <w:rFonts w:ascii="宋体" w:eastAsia="宋体" w:hAnsi="宋体" w:cs="宋体"/>
                <w:color w:val="000000" w:themeColor="text1"/>
                <w:kern w:val="0"/>
                <w:szCs w:val="21"/>
              </w:rPr>
              <w:t>Pelco</w:t>
            </w:r>
            <w:proofErr w:type="spellEnd"/>
            <w:r w:rsidRPr="00ED68E8">
              <w:rPr>
                <w:rFonts w:ascii="宋体" w:eastAsia="宋体" w:hAnsi="宋体" w:cs="宋体"/>
                <w:color w:val="000000" w:themeColor="text1"/>
                <w:kern w:val="0"/>
                <w:szCs w:val="21"/>
              </w:rPr>
              <w:t>-D/</w:t>
            </w:r>
            <w:proofErr w:type="spellStart"/>
            <w:r w:rsidRPr="00ED68E8">
              <w:rPr>
                <w:rFonts w:ascii="宋体" w:eastAsia="宋体" w:hAnsi="宋体" w:cs="宋体"/>
                <w:color w:val="000000" w:themeColor="text1"/>
                <w:kern w:val="0"/>
                <w:szCs w:val="21"/>
              </w:rPr>
              <w:t>Pelco</w:t>
            </w:r>
            <w:proofErr w:type="spellEnd"/>
            <w:r w:rsidRPr="00ED68E8">
              <w:rPr>
                <w:rFonts w:ascii="宋体" w:eastAsia="宋体" w:hAnsi="宋体" w:cs="宋体"/>
                <w:color w:val="000000" w:themeColor="text1"/>
                <w:kern w:val="0"/>
                <w:szCs w:val="21"/>
              </w:rPr>
              <w:t>-P协议），</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路RS232OUT，</w:t>
            </w:r>
            <w:r w:rsidRPr="00ED68E8">
              <w:rPr>
                <w:rFonts w:ascii="宋体" w:eastAsia="宋体" w:hAnsi="宋体" w:cs="宋体" w:hint="eastAsia"/>
                <w:color w:val="000000" w:themeColor="text1"/>
                <w:kern w:val="0"/>
                <w:szCs w:val="21"/>
              </w:rPr>
              <w:t>≥1</w:t>
            </w:r>
            <w:r w:rsidRPr="00ED68E8">
              <w:rPr>
                <w:rFonts w:ascii="宋体" w:eastAsia="宋体" w:hAnsi="宋体" w:cs="宋体"/>
                <w:color w:val="000000" w:themeColor="text1"/>
                <w:kern w:val="0"/>
                <w:szCs w:val="21"/>
              </w:rPr>
              <w:t>路RS485。</w:t>
            </w:r>
          </w:p>
        </w:tc>
        <w:tc>
          <w:tcPr>
            <w:tcW w:w="709" w:type="dxa"/>
            <w:shd w:val="clear" w:color="auto" w:fill="auto"/>
            <w:vAlign w:val="center"/>
            <w:hideMark/>
          </w:tcPr>
          <w:p w14:paraId="5244642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5</w:t>
            </w:r>
          </w:p>
        </w:tc>
        <w:tc>
          <w:tcPr>
            <w:tcW w:w="652" w:type="dxa"/>
            <w:shd w:val="clear" w:color="auto" w:fill="auto"/>
            <w:vAlign w:val="center"/>
            <w:hideMark/>
          </w:tcPr>
          <w:p w14:paraId="24C2B37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A653195" w14:textId="77777777" w:rsidTr="00471F6D">
        <w:trPr>
          <w:jc w:val="center"/>
        </w:trPr>
        <w:tc>
          <w:tcPr>
            <w:tcW w:w="704" w:type="dxa"/>
            <w:shd w:val="clear" w:color="auto" w:fill="auto"/>
            <w:vAlign w:val="center"/>
            <w:hideMark/>
          </w:tcPr>
          <w:p w14:paraId="00C5EAF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4</w:t>
            </w:r>
          </w:p>
        </w:tc>
        <w:tc>
          <w:tcPr>
            <w:tcW w:w="1134" w:type="dxa"/>
            <w:shd w:val="clear" w:color="auto" w:fill="auto"/>
            <w:vAlign w:val="center"/>
            <w:hideMark/>
          </w:tcPr>
          <w:p w14:paraId="43D2AA31" w14:textId="58B92C92"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 xml:space="preserve"> 控制传输器</w:t>
            </w:r>
          </w:p>
        </w:tc>
        <w:tc>
          <w:tcPr>
            <w:tcW w:w="5812" w:type="dxa"/>
            <w:shd w:val="clear" w:color="auto" w:fill="auto"/>
            <w:vAlign w:val="center"/>
            <w:hideMark/>
          </w:tcPr>
          <w:p w14:paraId="0149D30B" w14:textId="1C4771AB"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 xml:space="preserve">嵌入式LINUX操作系统，具有TCP Server、TCP Client和UDP等通用透明传输模式。 </w:t>
            </w:r>
          </w:p>
          <w:p w14:paraId="02F8203C" w14:textId="6F5E8306"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可通过网页浏览器或Telnet终端进行配置管理 。</w:t>
            </w:r>
          </w:p>
          <w:p w14:paraId="03D7EBB4" w14:textId="6EC06762" w:rsidR="00471F6D" w:rsidRPr="00ED68E8" w:rsidRDefault="0036630A" w:rsidP="004E35B2">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w:t>
            </w:r>
            <w:r w:rsidR="00471F6D" w:rsidRPr="00ED68E8">
              <w:rPr>
                <w:rFonts w:ascii="宋体" w:eastAsia="宋体" w:hAnsi="宋体" w:cs="宋体" w:hint="eastAsia"/>
                <w:color w:val="000000" w:themeColor="text1"/>
                <w:kern w:val="0"/>
                <w:szCs w:val="21"/>
              </w:rPr>
              <w:t>1个10/100M自适应RJ45端口。支持</w:t>
            </w:r>
            <w:r w:rsidRPr="00ED68E8">
              <w:rPr>
                <w:rFonts w:ascii="宋体" w:eastAsia="宋体" w:hAnsi="宋体" w:cs="宋体" w:hint="eastAsia"/>
                <w:color w:val="000000" w:themeColor="text1"/>
                <w:kern w:val="0"/>
                <w:szCs w:val="21"/>
              </w:rPr>
              <w:t>≥</w:t>
            </w:r>
            <w:r w:rsidR="00471F6D" w:rsidRPr="00ED68E8">
              <w:rPr>
                <w:rFonts w:ascii="宋体" w:eastAsia="宋体" w:hAnsi="宋体" w:cs="宋体" w:hint="eastAsia"/>
                <w:color w:val="000000" w:themeColor="text1"/>
                <w:kern w:val="0"/>
                <w:szCs w:val="21"/>
              </w:rPr>
              <w:t>8路通讯会话。</w:t>
            </w:r>
          </w:p>
        </w:tc>
        <w:tc>
          <w:tcPr>
            <w:tcW w:w="709" w:type="dxa"/>
            <w:shd w:val="clear" w:color="auto" w:fill="auto"/>
            <w:vAlign w:val="center"/>
            <w:hideMark/>
          </w:tcPr>
          <w:p w14:paraId="0D7A056D"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1D2EE072"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34C8586E" w14:textId="77777777" w:rsidTr="00471F6D">
        <w:trPr>
          <w:jc w:val="center"/>
        </w:trPr>
        <w:tc>
          <w:tcPr>
            <w:tcW w:w="704" w:type="dxa"/>
            <w:shd w:val="clear" w:color="auto" w:fill="auto"/>
            <w:vAlign w:val="center"/>
            <w:hideMark/>
          </w:tcPr>
          <w:p w14:paraId="072BF58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5</w:t>
            </w:r>
          </w:p>
        </w:tc>
        <w:tc>
          <w:tcPr>
            <w:tcW w:w="1134" w:type="dxa"/>
            <w:shd w:val="clear" w:color="auto" w:fill="auto"/>
            <w:vAlign w:val="center"/>
            <w:hideMark/>
          </w:tcPr>
          <w:p w14:paraId="3C75F735" w14:textId="5504DC58"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麦克</w:t>
            </w:r>
          </w:p>
        </w:tc>
        <w:tc>
          <w:tcPr>
            <w:tcW w:w="5812" w:type="dxa"/>
            <w:shd w:val="clear" w:color="auto" w:fill="auto"/>
            <w:vAlign w:val="center"/>
            <w:hideMark/>
          </w:tcPr>
          <w:p w14:paraId="0963CED0" w14:textId="7DEBDF01"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类型：电容式。指向特性：超心形单指向性。</w:t>
            </w:r>
          </w:p>
          <w:p w14:paraId="3E8AE6CC" w14:textId="7B8DCD68"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拾音角度</w:t>
            </w:r>
            <w:r w:rsidR="0036630A"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90°/120°</w:t>
            </w:r>
            <w:r w:rsidR="00AB458F" w:rsidRPr="00ED68E8">
              <w:rPr>
                <w:rFonts w:ascii="宋体" w:eastAsia="宋体" w:hAnsi="宋体" w:cs="宋体" w:hint="eastAsia"/>
                <w:color w:val="000000" w:themeColor="text1"/>
                <w:kern w:val="0"/>
                <w:szCs w:val="21"/>
              </w:rPr>
              <w:t>。</w:t>
            </w:r>
          </w:p>
          <w:p w14:paraId="134009CF" w14:textId="215D48C1"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频率响应</w:t>
            </w:r>
            <w:r w:rsidR="0036630A"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50-20000Hz</w:t>
            </w:r>
            <w:r w:rsidR="00AB458F"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灵敏度</w:t>
            </w:r>
            <w:r w:rsidR="0036630A"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-40dB（10mv）</w:t>
            </w:r>
            <w:r w:rsidR="00AB458F" w:rsidRPr="004E35B2">
              <w:rPr>
                <w:rFonts w:ascii="宋体" w:eastAsia="宋体" w:hAnsi="宋体" w:cs="宋体" w:hint="eastAsia"/>
                <w:color w:val="000000" w:themeColor="text1"/>
                <w:kern w:val="0"/>
                <w:szCs w:val="21"/>
              </w:rPr>
              <w:t>。</w:t>
            </w:r>
          </w:p>
          <w:p w14:paraId="3C3003C7" w14:textId="679A8632"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输出阻抗</w:t>
            </w:r>
            <w:r w:rsidR="0036630A"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600欧姆</w:t>
            </w:r>
            <w:r w:rsidR="00AB458F"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最大承受声压</w:t>
            </w:r>
            <w:r w:rsidR="0036630A"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118dB</w:t>
            </w:r>
            <w:r w:rsidR="00AB458F" w:rsidRPr="004E35B2">
              <w:rPr>
                <w:rFonts w:ascii="宋体" w:eastAsia="宋体" w:hAnsi="宋体" w:cs="宋体" w:hint="eastAsia"/>
                <w:color w:val="000000" w:themeColor="text1"/>
                <w:kern w:val="0"/>
                <w:szCs w:val="21"/>
              </w:rPr>
              <w:t>。</w:t>
            </w:r>
          </w:p>
          <w:p w14:paraId="14997F94" w14:textId="2E1B09D3" w:rsidR="00471F6D" w:rsidRPr="00ED68E8" w:rsidRDefault="00471F6D" w:rsidP="004E35B2">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信噪比：≥70dB</w:t>
            </w:r>
            <w:r w:rsidR="00AB458F"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幻像供电：直流12-52V 耗电4mA</w:t>
            </w:r>
            <w:r w:rsidR="00AB458F"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5FC003A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6</w:t>
            </w:r>
          </w:p>
        </w:tc>
        <w:tc>
          <w:tcPr>
            <w:tcW w:w="652" w:type="dxa"/>
            <w:shd w:val="clear" w:color="auto" w:fill="auto"/>
            <w:vAlign w:val="center"/>
            <w:hideMark/>
          </w:tcPr>
          <w:p w14:paraId="6458913A"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支</w:t>
            </w:r>
          </w:p>
        </w:tc>
      </w:tr>
      <w:tr w:rsidR="00471F6D" w:rsidRPr="000A470A" w14:paraId="62089108" w14:textId="77777777" w:rsidTr="00471F6D">
        <w:trPr>
          <w:jc w:val="center"/>
        </w:trPr>
        <w:tc>
          <w:tcPr>
            <w:tcW w:w="704" w:type="dxa"/>
            <w:shd w:val="clear" w:color="auto" w:fill="auto"/>
            <w:vAlign w:val="center"/>
            <w:hideMark/>
          </w:tcPr>
          <w:p w14:paraId="04F53F3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6</w:t>
            </w:r>
          </w:p>
        </w:tc>
        <w:tc>
          <w:tcPr>
            <w:tcW w:w="1134" w:type="dxa"/>
            <w:shd w:val="clear" w:color="auto" w:fill="auto"/>
            <w:vAlign w:val="center"/>
            <w:hideMark/>
          </w:tcPr>
          <w:p w14:paraId="4F85FC5D" w14:textId="4D72E98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音频处理器</w:t>
            </w:r>
          </w:p>
        </w:tc>
        <w:tc>
          <w:tcPr>
            <w:tcW w:w="5812" w:type="dxa"/>
            <w:shd w:val="clear" w:color="auto" w:fill="auto"/>
            <w:vAlign w:val="center"/>
            <w:hideMark/>
          </w:tcPr>
          <w:p w14:paraId="3AD8A98A" w14:textId="0DC48C77" w:rsidR="00272496" w:rsidRPr="004E35B2" w:rsidRDefault="00AB458F"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w:t>
            </w:r>
            <w:r w:rsidR="00471F6D" w:rsidRPr="004E35B2">
              <w:rPr>
                <w:rFonts w:ascii="宋体" w:eastAsia="宋体" w:hAnsi="宋体" w:cs="宋体" w:hint="eastAsia"/>
                <w:color w:val="000000" w:themeColor="text1"/>
                <w:kern w:val="0"/>
                <w:szCs w:val="21"/>
              </w:rPr>
              <w:t>8路话筒输入</w:t>
            </w:r>
            <w:r w:rsidR="00E23AEA">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w:t>
            </w:r>
            <w:r w:rsidR="00471F6D" w:rsidRPr="004E35B2">
              <w:rPr>
                <w:rFonts w:ascii="宋体" w:eastAsia="宋体" w:hAnsi="宋体" w:cs="宋体" w:hint="eastAsia"/>
                <w:color w:val="000000" w:themeColor="text1"/>
                <w:kern w:val="0"/>
                <w:szCs w:val="21"/>
              </w:rPr>
              <w:t>1路线路输入</w:t>
            </w:r>
            <w:r w:rsidR="00E23AEA">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w:t>
            </w:r>
            <w:r w:rsidR="00471F6D" w:rsidRPr="004E35B2">
              <w:rPr>
                <w:rFonts w:ascii="宋体" w:eastAsia="宋体" w:hAnsi="宋体" w:cs="宋体" w:hint="eastAsia"/>
                <w:color w:val="000000" w:themeColor="text1"/>
                <w:kern w:val="0"/>
                <w:szCs w:val="21"/>
              </w:rPr>
              <w:t>2路主输出</w:t>
            </w:r>
            <w:r w:rsidR="00E23AEA">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w:t>
            </w:r>
            <w:r w:rsidR="00471F6D" w:rsidRPr="004E35B2">
              <w:rPr>
                <w:rFonts w:ascii="宋体" w:eastAsia="宋体" w:hAnsi="宋体" w:cs="宋体" w:hint="eastAsia"/>
                <w:color w:val="000000" w:themeColor="text1"/>
                <w:kern w:val="0"/>
                <w:szCs w:val="21"/>
              </w:rPr>
              <w:t>1路辅助输出</w:t>
            </w:r>
            <w:r w:rsidR="00E23AEA">
              <w:rPr>
                <w:rFonts w:ascii="宋体" w:eastAsia="宋体" w:hAnsi="宋体" w:cs="宋体" w:hint="eastAsia"/>
                <w:color w:val="000000" w:themeColor="text1"/>
                <w:kern w:val="0"/>
                <w:szCs w:val="21"/>
              </w:rPr>
              <w:t>。</w:t>
            </w:r>
          </w:p>
          <w:p w14:paraId="2FDBC5A5" w14:textId="2F022C73" w:rsidR="00272496" w:rsidRPr="004E35B2" w:rsidRDefault="00E23AEA" w:rsidP="00ED68E8">
            <w:pPr>
              <w:pStyle w:val="a5"/>
              <w:widowControl/>
              <w:numPr>
                <w:ilvl w:val="0"/>
                <w:numId w:val="5"/>
              </w:numPr>
              <w:ind w:firstLineChars="0"/>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具有</w:t>
            </w:r>
            <w:r w:rsidR="00471F6D" w:rsidRPr="004E35B2">
              <w:rPr>
                <w:rFonts w:ascii="宋体" w:eastAsia="宋体" w:hAnsi="宋体" w:cs="宋体" w:hint="eastAsia"/>
                <w:color w:val="000000" w:themeColor="text1"/>
                <w:kern w:val="0"/>
                <w:szCs w:val="21"/>
              </w:rPr>
              <w:t>监听功能</w:t>
            </w:r>
            <w:r>
              <w:rPr>
                <w:rFonts w:ascii="宋体" w:eastAsia="宋体" w:hAnsi="宋体" w:cs="宋体" w:hint="eastAsia"/>
                <w:color w:val="000000" w:themeColor="text1"/>
                <w:kern w:val="0"/>
                <w:szCs w:val="21"/>
              </w:rPr>
              <w:t>，</w:t>
            </w:r>
            <w:r w:rsidR="00471F6D" w:rsidRPr="004E35B2">
              <w:rPr>
                <w:rFonts w:ascii="宋体" w:eastAsia="宋体" w:hAnsi="宋体" w:cs="宋体" w:hint="eastAsia"/>
                <w:color w:val="000000" w:themeColor="text1"/>
                <w:kern w:val="0"/>
                <w:szCs w:val="21"/>
              </w:rPr>
              <w:t>多种发言模式</w:t>
            </w:r>
            <w:r w:rsidR="00AB458F" w:rsidRPr="004E35B2">
              <w:rPr>
                <w:rFonts w:ascii="宋体" w:eastAsia="宋体" w:hAnsi="宋体" w:cs="宋体" w:hint="eastAsia"/>
                <w:color w:val="000000" w:themeColor="text1"/>
                <w:kern w:val="0"/>
                <w:szCs w:val="21"/>
              </w:rPr>
              <w:t>。</w:t>
            </w:r>
          </w:p>
          <w:p w14:paraId="584079BE" w14:textId="7777777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可通过RS-232接口，对功能、参数进行设置、调整 </w:t>
            </w:r>
            <w:r w:rsidR="00AB458F" w:rsidRPr="00ED68E8">
              <w:rPr>
                <w:rFonts w:ascii="宋体" w:eastAsia="宋体" w:hAnsi="宋体" w:cs="宋体" w:hint="eastAsia"/>
                <w:color w:val="000000" w:themeColor="text1"/>
                <w:kern w:val="0"/>
                <w:szCs w:val="21"/>
              </w:rPr>
              <w:t>。</w:t>
            </w:r>
          </w:p>
          <w:p w14:paraId="727379FE" w14:textId="17383F2C"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可通过I/O接口，为摄像定位等设备提供话筒开关状态信号</w:t>
            </w:r>
            <w:r w:rsidR="00AB458F"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 xml:space="preserve"> 具有多台设备联机功能 </w:t>
            </w:r>
            <w:r w:rsidR="00AB458F" w:rsidRPr="004E35B2">
              <w:rPr>
                <w:rFonts w:ascii="宋体" w:eastAsia="宋体" w:hAnsi="宋体" w:cs="宋体" w:hint="eastAsia"/>
                <w:color w:val="000000" w:themeColor="text1"/>
                <w:kern w:val="0"/>
                <w:szCs w:val="21"/>
              </w:rPr>
              <w:t>。</w:t>
            </w:r>
          </w:p>
          <w:p w14:paraId="4984FC5D" w14:textId="7777777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频响：20Hz－20kHz </w:t>
            </w:r>
            <w:r w:rsidR="00AB458F" w:rsidRPr="00ED68E8">
              <w:rPr>
                <w:rFonts w:ascii="宋体" w:eastAsia="宋体" w:hAnsi="宋体" w:cs="宋体" w:hint="eastAsia"/>
                <w:color w:val="000000" w:themeColor="text1"/>
                <w:kern w:val="0"/>
                <w:szCs w:val="21"/>
              </w:rPr>
              <w:t>。</w:t>
            </w:r>
          </w:p>
          <w:p w14:paraId="622F5326" w14:textId="3CFA4001"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幻象电源：48V </w:t>
            </w:r>
            <w:r w:rsidR="00AB458F"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4C95D11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2A82411C"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3E91851" w14:textId="77777777" w:rsidTr="00471F6D">
        <w:trPr>
          <w:jc w:val="center"/>
        </w:trPr>
        <w:tc>
          <w:tcPr>
            <w:tcW w:w="704" w:type="dxa"/>
            <w:shd w:val="clear" w:color="auto" w:fill="auto"/>
            <w:vAlign w:val="center"/>
            <w:hideMark/>
          </w:tcPr>
          <w:p w14:paraId="7DB0D32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7</w:t>
            </w:r>
          </w:p>
        </w:tc>
        <w:tc>
          <w:tcPr>
            <w:tcW w:w="1134" w:type="dxa"/>
            <w:shd w:val="clear" w:color="auto" w:fill="auto"/>
            <w:vAlign w:val="center"/>
            <w:hideMark/>
          </w:tcPr>
          <w:p w14:paraId="03A11A39" w14:textId="4A88872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时序电源控制器</w:t>
            </w:r>
          </w:p>
        </w:tc>
        <w:tc>
          <w:tcPr>
            <w:tcW w:w="5812" w:type="dxa"/>
            <w:shd w:val="clear" w:color="auto" w:fill="auto"/>
            <w:vAlign w:val="center"/>
            <w:hideMark/>
          </w:tcPr>
          <w:p w14:paraId="56779FD9" w14:textId="48CE4F27"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 xml:space="preserve">支持 </w:t>
            </w:r>
            <w:r w:rsidR="00AB458F"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8路电源输出。支持RS232串口能控制</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支持每路电压数字显示功能</w:t>
            </w:r>
            <w:r w:rsidR="00583BC6">
              <w:rPr>
                <w:rFonts w:ascii="宋体" w:eastAsia="宋体" w:hAnsi="宋体" w:cs="宋体" w:hint="eastAsia"/>
                <w:color w:val="000000" w:themeColor="text1"/>
                <w:kern w:val="0"/>
                <w:szCs w:val="21"/>
              </w:rPr>
              <w:t>；</w:t>
            </w:r>
            <w:r w:rsidR="00E23AEA">
              <w:rPr>
                <w:rFonts w:ascii="宋体" w:eastAsia="宋体" w:hAnsi="宋体" w:cs="宋体" w:hint="eastAsia"/>
                <w:color w:val="000000" w:themeColor="text1"/>
                <w:kern w:val="0"/>
                <w:szCs w:val="21"/>
              </w:rPr>
              <w:t>启动时间和启动顺序可以通过软件设置控制</w:t>
            </w:r>
            <w:r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463C28F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0CFB689D"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1A4423FD" w14:textId="77777777" w:rsidTr="00471F6D">
        <w:trPr>
          <w:jc w:val="center"/>
        </w:trPr>
        <w:tc>
          <w:tcPr>
            <w:tcW w:w="704" w:type="dxa"/>
            <w:shd w:val="clear" w:color="auto" w:fill="auto"/>
            <w:vAlign w:val="center"/>
            <w:hideMark/>
          </w:tcPr>
          <w:p w14:paraId="4056A7A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8</w:t>
            </w:r>
          </w:p>
        </w:tc>
        <w:tc>
          <w:tcPr>
            <w:tcW w:w="1134" w:type="dxa"/>
            <w:shd w:val="clear" w:color="auto" w:fill="auto"/>
            <w:vAlign w:val="center"/>
            <w:hideMark/>
          </w:tcPr>
          <w:p w14:paraId="57699AE9" w14:textId="3DED8C42"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多功能控制屏</w:t>
            </w:r>
          </w:p>
        </w:tc>
        <w:tc>
          <w:tcPr>
            <w:tcW w:w="5812" w:type="dxa"/>
            <w:shd w:val="clear" w:color="auto" w:fill="auto"/>
            <w:vAlign w:val="center"/>
            <w:hideMark/>
          </w:tcPr>
          <w:p w14:paraId="6D736856" w14:textId="7777777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采用高度集成一体化设计，支持自定义编辑功能，符合人体工程学操控设计，最佳操控与显示比例设计。需具备多媒体控制功能、可视化功能、远程管理功能、互动功能、跟踪功能、安全管理功能、柔和触摸感应功能，存储功能，为方便管理操作及维护禁止由多台设备拼凑而成，所有功能由一台设备完成。</w:t>
            </w:r>
          </w:p>
          <w:p w14:paraId="01D37D42" w14:textId="17E049C8"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多媒体控制功能模块：</w:t>
            </w:r>
          </w:p>
          <w:p w14:paraId="21B17837" w14:textId="28AB9611"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支持一键式系统开启关闭功能，为防止开机键误操作，开机伴随灯光显示功能。</w:t>
            </w:r>
          </w:p>
          <w:p w14:paraId="10D0AF46" w14:textId="59A8CA6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具备≥1路12V电源输入。</w:t>
            </w:r>
          </w:p>
          <w:p w14:paraId="387DDBD4" w14:textId="3B692B5B"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 xml:space="preserve">支持教学多媒体设备接入，支持投影机、电视机教学设备开启，关闭功能。 </w:t>
            </w:r>
          </w:p>
          <w:p w14:paraId="408E47D0" w14:textId="4CB11168"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为方便操作可进行鼠标键盘等移动存储设备接入，需具备≥2路USB接口。</w:t>
            </w:r>
          </w:p>
          <w:p w14:paraId="370FA48C" w14:textId="79256EF5" w:rsidR="00272496" w:rsidRPr="00E23AEA" w:rsidRDefault="00471F6D" w:rsidP="00806BBE">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提供产品接口图片，加以验证技术指标参数。</w:t>
            </w:r>
          </w:p>
          <w:p w14:paraId="1CCA2948" w14:textId="206D6E84"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proofErr w:type="gramStart"/>
            <w:r w:rsidRPr="00ED68E8">
              <w:rPr>
                <w:rFonts w:ascii="宋体" w:eastAsia="宋体" w:hAnsi="宋体" w:cs="宋体" w:hint="eastAsia"/>
                <w:color w:val="000000" w:themeColor="text1"/>
                <w:kern w:val="0"/>
                <w:szCs w:val="21"/>
              </w:rPr>
              <w:t>需支持</w:t>
            </w:r>
            <w:proofErr w:type="gramEnd"/>
            <w:r w:rsidRPr="00ED68E8">
              <w:rPr>
                <w:rFonts w:ascii="宋体" w:eastAsia="宋体" w:hAnsi="宋体" w:cs="宋体" w:hint="eastAsia"/>
                <w:color w:val="000000" w:themeColor="text1"/>
                <w:kern w:val="0"/>
                <w:szCs w:val="21"/>
              </w:rPr>
              <w:t>休眠唤醒功能，可自定义设置休眠时间，支持触摸唤醒功能。</w:t>
            </w:r>
          </w:p>
          <w:p w14:paraId="2556E49A" w14:textId="0266AE14"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远程管理模块：</w:t>
            </w:r>
          </w:p>
          <w:p w14:paraId="2D44E3F0" w14:textId="21C9D4FF"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支持有线网络连接及5GHZ无线网络，支持10/100/1000M速度自适应。可控制视频会议的发起、管控及关闭等功能。</w:t>
            </w:r>
          </w:p>
          <w:p w14:paraId="7B976794" w14:textId="55960107" w:rsidR="00272496" w:rsidRPr="00ED68E8" w:rsidRDefault="00471F6D" w:rsidP="00D0163A">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互动功能模块：</w:t>
            </w:r>
          </w:p>
          <w:p w14:paraId="57DD477F" w14:textId="4A1F571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支持互动权限功能，通过系统显示界面，一键式互动连接开启关闭功能。</w:t>
            </w:r>
          </w:p>
          <w:p w14:paraId="0734A363" w14:textId="2F5D9FD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支持多点呼叫实现互动，支持记忆存储功能，第一次互动连接成功后，无需在进行重新设置参数。</w:t>
            </w:r>
          </w:p>
          <w:p w14:paraId="2EEE2064" w14:textId="6A02228A" w:rsidR="00272496" w:rsidRPr="00ED68E8" w:rsidRDefault="00471F6D" w:rsidP="000B7E47">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支持互动管理功能，具有添加及删除互动成员功能。</w:t>
            </w:r>
          </w:p>
          <w:p w14:paraId="1D4E9880" w14:textId="18EC27AD" w:rsidR="00272496" w:rsidRPr="00ED68E8" w:rsidRDefault="00471F6D" w:rsidP="00806BBE">
            <w:pPr>
              <w:pStyle w:val="a5"/>
              <w:widowControl/>
              <w:numPr>
                <w:ilvl w:val="0"/>
                <w:numId w:val="5"/>
              </w:numPr>
              <w:ind w:firstLineChars="0"/>
              <w:jc w:val="left"/>
              <w:rPr>
                <w:rFonts w:ascii="宋体" w:eastAsia="宋体" w:hAnsi="宋体" w:cs="宋体"/>
                <w:color w:val="000000" w:themeColor="text1"/>
                <w:kern w:val="0"/>
                <w:szCs w:val="21"/>
              </w:rPr>
            </w:pPr>
            <w:r w:rsidRPr="00806BBE">
              <w:rPr>
                <w:rFonts w:ascii="宋体" w:eastAsia="宋体" w:hAnsi="宋体" w:cs="宋体" w:hint="eastAsia"/>
                <w:color w:val="000000" w:themeColor="text1"/>
                <w:kern w:val="0"/>
                <w:szCs w:val="21"/>
              </w:rPr>
              <w:t>提供界面截图，加以验证技术指标参数</w:t>
            </w:r>
            <w:r w:rsidR="00AB458F" w:rsidRPr="00806BBE">
              <w:rPr>
                <w:rFonts w:ascii="宋体" w:eastAsia="宋体" w:hAnsi="宋体" w:cs="宋体" w:hint="eastAsia"/>
                <w:color w:val="000000" w:themeColor="text1"/>
                <w:kern w:val="0"/>
                <w:szCs w:val="21"/>
              </w:rPr>
              <w:t>。</w:t>
            </w:r>
          </w:p>
          <w:p w14:paraId="26087E9E" w14:textId="278B19BA"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跟踪功能模块</w:t>
            </w:r>
          </w:p>
          <w:p w14:paraId="02DD1F76" w14:textId="49D1D71A" w:rsidR="00272496" w:rsidRPr="00ED68E8" w:rsidRDefault="00471F6D" w:rsidP="00806BBE">
            <w:pPr>
              <w:pStyle w:val="a5"/>
              <w:widowControl/>
              <w:numPr>
                <w:ilvl w:val="0"/>
                <w:numId w:val="5"/>
              </w:numPr>
              <w:ind w:firstLineChars="0"/>
              <w:jc w:val="left"/>
              <w:rPr>
                <w:rFonts w:ascii="宋体" w:eastAsia="宋体" w:hAnsi="宋体" w:cs="宋体"/>
                <w:color w:val="000000" w:themeColor="text1"/>
                <w:kern w:val="0"/>
                <w:szCs w:val="21"/>
              </w:rPr>
            </w:pPr>
            <w:r w:rsidRPr="00806BBE">
              <w:rPr>
                <w:rFonts w:ascii="宋体" w:eastAsia="宋体" w:hAnsi="宋体" w:cs="宋体" w:hint="eastAsia"/>
                <w:color w:val="000000" w:themeColor="text1"/>
                <w:kern w:val="0"/>
                <w:szCs w:val="21"/>
              </w:rPr>
              <w:t>为保证录制良好效果，点击学生跟踪图标实现学生图像</w:t>
            </w:r>
            <w:r w:rsidRPr="00806BBE">
              <w:rPr>
                <w:rFonts w:ascii="宋体" w:eastAsia="宋体" w:hAnsi="宋体" w:cs="宋体" w:hint="eastAsia"/>
                <w:color w:val="000000" w:themeColor="text1"/>
                <w:kern w:val="0"/>
                <w:szCs w:val="21"/>
              </w:rPr>
              <w:lastRenderedPageBreak/>
              <w:t>跟踪，点击教师跟踪图标实现教师图像跟踪。</w:t>
            </w:r>
          </w:p>
          <w:p w14:paraId="1A5D998E" w14:textId="680E5EE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为辅助拍摄效果，可实现切换自动、手动导播规则。</w:t>
            </w:r>
          </w:p>
          <w:p w14:paraId="7A659614" w14:textId="704DEEF1"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安全管理功能模块：</w:t>
            </w:r>
          </w:p>
          <w:p w14:paraId="386353F8" w14:textId="2A039B3C"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需具备镶嵌式安装，防止丢失及损坏。需具备权限管理功能，支持账号密码登录功能，防止教学资源丢失。</w:t>
            </w:r>
          </w:p>
          <w:p w14:paraId="6F2DCEB6" w14:textId="60ED93EA" w:rsidR="00272496" w:rsidRPr="00ED68E8" w:rsidRDefault="00471F6D" w:rsidP="00816B0C">
            <w:pPr>
              <w:pStyle w:val="a5"/>
              <w:widowControl/>
              <w:ind w:left="420" w:firstLineChars="0" w:firstLine="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柔和触摸感应功能模块：</w:t>
            </w:r>
          </w:p>
          <w:p w14:paraId="1D9392A9" w14:textId="2BEE5609"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≥8寸液晶触摸屏，支持界面图标触摸感应功能，实现即点即应功能。触摸点数：标配</w:t>
            </w:r>
            <w:r w:rsidR="00AB458F" w:rsidRPr="004E35B2">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10点触摸,可实现放大缩小图片等多点触摸功能。</w:t>
            </w:r>
          </w:p>
          <w:p w14:paraId="386A1716" w14:textId="7B4160F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分辨率：支持720P/1080P分辨率自适应</w:t>
            </w:r>
            <w:r w:rsidR="00AB458F" w:rsidRPr="00ED68E8">
              <w:rPr>
                <w:rFonts w:ascii="宋体" w:eastAsia="宋体" w:hAnsi="宋体" w:cs="宋体" w:hint="eastAsia"/>
                <w:color w:val="000000" w:themeColor="text1"/>
                <w:kern w:val="0"/>
                <w:szCs w:val="21"/>
              </w:rPr>
              <w:t>。</w:t>
            </w:r>
          </w:p>
          <w:p w14:paraId="1D1719D2" w14:textId="1632921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支持教学场景一键式触摸式开始录制，停止录制功能。</w:t>
            </w:r>
          </w:p>
          <w:p w14:paraId="15ECFCD5" w14:textId="2D1A6D05"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存储功能：</w:t>
            </w:r>
          </w:p>
          <w:p w14:paraId="4CE62EDB" w14:textId="69D5204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具备≥6G本地存储功能。</w:t>
            </w:r>
          </w:p>
          <w:p w14:paraId="67185CF4" w14:textId="3044E864"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可视化功能模块：</w:t>
            </w:r>
          </w:p>
          <w:p w14:paraId="682DAC90" w14:textId="6F59B73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需具备可视化界面管理功能，支持普通模式，多媒体模式、录制模式，自定义模式、课堂模式、可自定义组合键实现一键开始和关闭的功能。</w:t>
            </w:r>
          </w:p>
          <w:p w14:paraId="6E612211" w14:textId="5FD6247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支持导播图像实时同步显示功能，支持教师图像显示，学生图像显示，教学内容图像显示。</w:t>
            </w:r>
          </w:p>
          <w:p w14:paraId="78D377DA" w14:textId="3541329C" w:rsidR="00272496" w:rsidRPr="00ED68E8" w:rsidRDefault="0036630A"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w:t>
            </w:r>
            <w:r w:rsidR="00471F6D" w:rsidRPr="00ED68E8">
              <w:rPr>
                <w:rFonts w:ascii="宋体" w:eastAsia="宋体" w:hAnsi="宋体" w:cs="宋体" w:hint="eastAsia"/>
                <w:color w:val="000000" w:themeColor="text1"/>
                <w:kern w:val="0"/>
                <w:szCs w:val="21"/>
              </w:rPr>
              <w:t>视频信号预监视功能。</w:t>
            </w:r>
          </w:p>
          <w:p w14:paraId="07DEC9E5" w14:textId="213F548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需具备用户个性化设置，能够自定义桌面背景图片。</w:t>
            </w:r>
          </w:p>
          <w:p w14:paraId="01ACC9C3" w14:textId="77777777" w:rsidR="003678F1" w:rsidRDefault="00471F6D" w:rsidP="00806BBE">
            <w:pPr>
              <w:pStyle w:val="a5"/>
              <w:widowControl/>
              <w:ind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6A5C92">
              <w:rPr>
                <w:rFonts w:ascii="宋体" w:eastAsia="宋体" w:hAnsi="宋体" w:cs="宋体"/>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1</w:t>
            </w:r>
            <w:r w:rsidRPr="00806BBE">
              <w:rPr>
                <w:rFonts w:ascii="宋体" w:eastAsia="宋体" w:hAnsi="宋体" w:cs="宋体" w:hint="eastAsia"/>
                <w:b/>
                <w:bCs/>
                <w:color w:val="000000" w:themeColor="text1"/>
                <w:kern w:val="0"/>
                <w:szCs w:val="21"/>
                <w:highlight w:val="yellow"/>
              </w:rPr>
              <w:t>需具备≥3.5寸图像显示界面，具有导播功能进行实时图像触摸通道切换。（提供界面截图，加以验证技术指标参数）</w:t>
            </w:r>
            <w:r w:rsidR="003678F1">
              <w:rPr>
                <w:rFonts w:ascii="宋体" w:eastAsia="宋体" w:hAnsi="宋体" w:cs="宋体" w:hint="eastAsia"/>
                <w:b/>
                <w:bCs/>
                <w:color w:val="000000" w:themeColor="text1"/>
                <w:kern w:val="0"/>
                <w:szCs w:val="21"/>
                <w:highlight w:val="yellow"/>
              </w:rPr>
              <w:t>。</w:t>
            </w:r>
          </w:p>
          <w:p w14:paraId="0968CB2B" w14:textId="20F83450" w:rsidR="00471F6D" w:rsidRPr="004E35B2" w:rsidRDefault="003678F1" w:rsidP="00806BBE">
            <w:pPr>
              <w:pStyle w:val="a5"/>
              <w:widowControl/>
              <w:ind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Pr>
                <w:rFonts w:ascii="宋体" w:eastAsia="宋体" w:hAnsi="宋体" w:cs="宋体"/>
                <w:b/>
                <w:bCs/>
                <w:color w:val="000000" w:themeColor="text1"/>
                <w:kern w:val="0"/>
                <w:szCs w:val="21"/>
                <w:highlight w:val="yellow"/>
              </w:rPr>
              <w:t>12</w:t>
            </w:r>
            <w:r w:rsidR="00471F6D" w:rsidRPr="00806BBE">
              <w:rPr>
                <w:rFonts w:ascii="宋体" w:eastAsia="宋体" w:hAnsi="宋体" w:cs="宋体" w:hint="eastAsia"/>
                <w:b/>
                <w:bCs/>
                <w:color w:val="000000" w:themeColor="text1"/>
                <w:kern w:val="0"/>
                <w:szCs w:val="21"/>
                <w:highlight w:val="yellow"/>
              </w:rPr>
              <w:t>提供由中华人民共和国国家版权局颁发的与此软件功能一致的计算机软件著作权登记证书</w:t>
            </w:r>
            <w:r w:rsidR="00415B76">
              <w:rPr>
                <w:rFonts w:ascii="宋体" w:eastAsia="宋体" w:hAnsi="宋体" w:cs="宋体" w:hint="eastAsia"/>
                <w:b/>
                <w:bCs/>
                <w:color w:val="000000" w:themeColor="text1"/>
                <w:kern w:val="0"/>
                <w:szCs w:val="21"/>
                <w:highlight w:val="yellow"/>
              </w:rPr>
              <w:t>扫描件</w:t>
            </w:r>
            <w:r w:rsidR="00471F6D" w:rsidRPr="00806BBE">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1446E107"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7E338A0E"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6BE58282" w14:textId="77777777" w:rsidTr="00471F6D">
        <w:trPr>
          <w:jc w:val="center"/>
        </w:trPr>
        <w:tc>
          <w:tcPr>
            <w:tcW w:w="704" w:type="dxa"/>
            <w:shd w:val="clear" w:color="auto" w:fill="auto"/>
            <w:vAlign w:val="center"/>
            <w:hideMark/>
          </w:tcPr>
          <w:p w14:paraId="43255FC6"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9</w:t>
            </w:r>
          </w:p>
        </w:tc>
        <w:tc>
          <w:tcPr>
            <w:tcW w:w="1134" w:type="dxa"/>
            <w:shd w:val="clear" w:color="auto" w:fill="auto"/>
            <w:vAlign w:val="center"/>
            <w:hideMark/>
          </w:tcPr>
          <w:p w14:paraId="0BD817FC" w14:textId="441712B9" w:rsidR="00471F6D" w:rsidRPr="0036630A" w:rsidRDefault="00471F6D" w:rsidP="002E0C07">
            <w:pPr>
              <w:widowControl/>
              <w:jc w:val="center"/>
              <w:rPr>
                <w:rFonts w:ascii="宋体" w:eastAsia="宋体" w:hAnsi="宋体" w:cs="宋体"/>
                <w:color w:val="000000" w:themeColor="text1"/>
                <w:kern w:val="0"/>
                <w:szCs w:val="21"/>
              </w:rPr>
            </w:pPr>
            <w:r w:rsidRPr="0036630A">
              <w:rPr>
                <w:rFonts w:ascii="宋体" w:eastAsia="宋体" w:hAnsi="宋体" w:cs="宋体" w:hint="eastAsia"/>
                <w:color w:val="000000" w:themeColor="text1"/>
                <w:kern w:val="0"/>
                <w:szCs w:val="21"/>
              </w:rPr>
              <w:t>控制键盘</w:t>
            </w:r>
          </w:p>
        </w:tc>
        <w:tc>
          <w:tcPr>
            <w:tcW w:w="5812" w:type="dxa"/>
            <w:shd w:val="clear" w:color="auto" w:fill="auto"/>
            <w:vAlign w:val="center"/>
            <w:hideMark/>
          </w:tcPr>
          <w:p w14:paraId="5A6C7977" w14:textId="045F90C4"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主机：</w:t>
            </w:r>
          </w:p>
          <w:p w14:paraId="5F083433" w14:textId="59BA4DC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为实现多视频控制功能，需具备≥9个主播通道切换按键， ≥9个备播通道切换按键。</w:t>
            </w:r>
          </w:p>
          <w:p w14:paraId="77DE363C" w14:textId="0B7D7822"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为实现教学全貌生动录制效果需具备</w:t>
            </w:r>
            <w:r w:rsidR="004E35B2"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12个特效按键。</w:t>
            </w:r>
          </w:p>
          <w:p w14:paraId="02B12181" w14:textId="60898C45"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为保证多模式多窗口视频具备4种视频模板按键，具备</w:t>
            </w:r>
            <w:r w:rsidR="004E35B2" w:rsidRPr="00ED68E8">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4个自定义视频模板按键。位方便导播人员操作，可进行快捷切换操作，采用弧形滑动</w:t>
            </w:r>
            <w:r w:rsidR="004E35B2" w:rsidRPr="00ED68E8">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1个切换杆，</w:t>
            </w:r>
            <w:r w:rsidR="004E35B2" w:rsidRPr="00ED68E8">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1个CUT</w:t>
            </w:r>
            <w:r w:rsidRPr="004E35B2">
              <w:rPr>
                <w:rFonts w:ascii="宋体" w:eastAsia="宋体" w:hAnsi="宋体" w:cs="宋体" w:hint="eastAsia"/>
                <w:color w:val="000000" w:themeColor="text1"/>
                <w:kern w:val="0"/>
                <w:szCs w:val="21"/>
              </w:rPr>
              <w:lastRenderedPageBreak/>
              <w:t>无特效切换按键，</w:t>
            </w:r>
            <w:r w:rsidR="004E35B2" w:rsidRPr="00ED68E8">
              <w:rPr>
                <w:rFonts w:ascii="宋体" w:eastAsia="宋体" w:hAnsi="宋体" w:cs="宋体" w:hint="eastAsia"/>
                <w:color w:val="000000" w:themeColor="text1"/>
                <w:kern w:val="0"/>
                <w:szCs w:val="21"/>
              </w:rPr>
              <w:t>≥</w:t>
            </w:r>
            <w:r w:rsidRPr="004E35B2">
              <w:rPr>
                <w:rFonts w:ascii="宋体" w:eastAsia="宋体" w:hAnsi="宋体" w:cs="宋体" w:hint="eastAsia"/>
                <w:color w:val="000000" w:themeColor="text1"/>
                <w:kern w:val="0"/>
                <w:szCs w:val="21"/>
              </w:rPr>
              <w:t>1个TAKE有特效切换按键。</w:t>
            </w:r>
          </w:p>
          <w:p w14:paraId="3648E435" w14:textId="17D7160D"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具有</w:t>
            </w:r>
            <w:r w:rsidR="004E35B2"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6个录播控制按键，包括：开始、暂停、停止、资源模式开关。</w:t>
            </w:r>
          </w:p>
          <w:p w14:paraId="432FBC0C" w14:textId="45848DC1" w:rsidR="00272496" w:rsidRPr="00583BC6" w:rsidRDefault="00471F6D" w:rsidP="00415B7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可调节摄像机控制，包括摄像机光圈、聚焦、放大、缩小按键。具有发码回码指示灯</w:t>
            </w:r>
            <w:r w:rsid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 xml:space="preserve">具有1个四维摇杆。 </w:t>
            </w:r>
          </w:p>
          <w:p w14:paraId="4F3CD02E" w14:textId="3882B41A"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提供产品图片，加以验证技术指标参数。</w:t>
            </w:r>
          </w:p>
          <w:p w14:paraId="2E216E41" w14:textId="5A8216CB" w:rsidR="00272496"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控制系统模块</w:t>
            </w:r>
          </w:p>
          <w:p w14:paraId="44637620" w14:textId="6538065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支持远程控制≥2*9路（主+备）播视频窗口的通道切换。</w:t>
            </w:r>
          </w:p>
          <w:p w14:paraId="37A31044" w14:textId="3157E683"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支持矩阵型转场特效，不少于3*4种视频转场特效，增强画面效果。</w:t>
            </w:r>
          </w:p>
          <w:p w14:paraId="61384821" w14:textId="1432FE31"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通过分散性4种视频组合叠加，可实现画中画模式、对话模式、三分屏模式和四分屏模式视频。</w:t>
            </w:r>
          </w:p>
          <w:p w14:paraId="32F4F176" w14:textId="034E6609"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支持4种自定义模式视频组合叠加切换。</w:t>
            </w:r>
          </w:p>
          <w:p w14:paraId="205DC417" w14:textId="71AD1EA4"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具备≥6种录播控制功能模式，可控制录制的开始、暂停、停止以及资源模式录制的开始停止，教师跟踪手/自动、学生定位手/自动、导播规则的启用停止。</w:t>
            </w:r>
          </w:p>
          <w:p w14:paraId="3639C246" w14:textId="197D5C5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采用旋转式四维摇杆，可实现伴随式备播摄像机画面的推拉摇移，并且可以实现锁定焦距功能，防止误操作。</w:t>
            </w:r>
          </w:p>
          <w:p w14:paraId="5E629D7F" w14:textId="794C293A"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通过CUT实现主备播视频通道快速切换。</w:t>
            </w:r>
          </w:p>
          <w:p w14:paraId="7740AF7E" w14:textId="155DEB67" w:rsidR="00272496"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支持≥255个预置位设置调用。支持不同波特率及地址位调节，可实现不同摄像机型号对接。</w:t>
            </w:r>
          </w:p>
          <w:p w14:paraId="776217B0" w14:textId="0CEB27E0" w:rsidR="003678F1" w:rsidRDefault="0036630A" w:rsidP="0050392F">
            <w:pPr>
              <w:pStyle w:val="a5"/>
              <w:widowControl/>
              <w:ind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617302">
              <w:rPr>
                <w:rFonts w:ascii="宋体" w:eastAsia="宋体" w:hAnsi="宋体" w:cs="宋体"/>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3</w:t>
            </w:r>
            <w:r w:rsidR="00471F6D" w:rsidRPr="00ED68E8">
              <w:rPr>
                <w:rFonts w:ascii="宋体" w:eastAsia="宋体" w:hAnsi="宋体" w:cs="宋体" w:hint="eastAsia"/>
                <w:b/>
                <w:bCs/>
                <w:color w:val="000000" w:themeColor="text1"/>
                <w:kern w:val="0"/>
                <w:szCs w:val="21"/>
                <w:highlight w:val="yellow"/>
              </w:rPr>
              <w:t>提供由中华人民共和国国家版权局颁发的与此软件功能一致的计算机软件著作权登记证书</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w:t>
            </w:r>
          </w:p>
          <w:p w14:paraId="7C1CC4FB" w14:textId="314A5DD6" w:rsidR="00AB458F" w:rsidRPr="00415B76" w:rsidRDefault="003678F1" w:rsidP="00415B76">
            <w:pPr>
              <w:pStyle w:val="a5"/>
              <w:widowControl/>
              <w:ind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Pr>
                <w:rFonts w:ascii="宋体" w:eastAsia="宋体" w:hAnsi="宋体" w:cs="宋体"/>
                <w:b/>
                <w:bCs/>
                <w:color w:val="000000" w:themeColor="text1"/>
                <w:kern w:val="0"/>
                <w:szCs w:val="21"/>
                <w:highlight w:val="yellow"/>
              </w:rPr>
              <w:t>14</w:t>
            </w:r>
            <w:r w:rsidR="00471F6D" w:rsidRPr="00ED68E8">
              <w:rPr>
                <w:rFonts w:ascii="宋体" w:eastAsia="宋体" w:hAnsi="宋体" w:cs="宋体" w:hint="eastAsia"/>
                <w:b/>
                <w:bCs/>
                <w:color w:val="000000" w:themeColor="text1"/>
                <w:kern w:val="0"/>
                <w:szCs w:val="21"/>
                <w:highlight w:val="yellow"/>
              </w:rPr>
              <w:t>提供检测中心颁发的软件检测报告</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76BDD85A"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6C21E89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0CEA2519" w14:textId="77777777" w:rsidTr="00471F6D">
        <w:trPr>
          <w:jc w:val="center"/>
        </w:trPr>
        <w:tc>
          <w:tcPr>
            <w:tcW w:w="704" w:type="dxa"/>
            <w:shd w:val="clear" w:color="auto" w:fill="auto"/>
            <w:vAlign w:val="center"/>
            <w:hideMark/>
          </w:tcPr>
          <w:p w14:paraId="5ECCAD56"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10</w:t>
            </w:r>
          </w:p>
        </w:tc>
        <w:tc>
          <w:tcPr>
            <w:tcW w:w="1134" w:type="dxa"/>
            <w:shd w:val="clear" w:color="auto" w:fill="auto"/>
            <w:vAlign w:val="center"/>
            <w:hideMark/>
          </w:tcPr>
          <w:p w14:paraId="6D229CAC" w14:textId="69393BB9"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电子时钟</w:t>
            </w:r>
          </w:p>
        </w:tc>
        <w:tc>
          <w:tcPr>
            <w:tcW w:w="5812" w:type="dxa"/>
            <w:shd w:val="clear" w:color="auto" w:fill="auto"/>
            <w:vAlign w:val="center"/>
            <w:hideMark/>
          </w:tcPr>
          <w:p w14:paraId="63E169EB" w14:textId="5CCF3671" w:rsidR="00471F6D" w:rsidRPr="00ED68E8" w:rsidRDefault="00C007D0"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LED电子时钟，可编程，与录播系统同步，6位LED数码管从左到右分别显示时、分、秒。采用24小时标准计时制。按下录制键时，开始倒计时。</w:t>
            </w:r>
          </w:p>
        </w:tc>
        <w:tc>
          <w:tcPr>
            <w:tcW w:w="709" w:type="dxa"/>
            <w:shd w:val="clear" w:color="000000" w:fill="FFFFFF"/>
            <w:vAlign w:val="center"/>
            <w:hideMark/>
          </w:tcPr>
          <w:p w14:paraId="59A94AE4" w14:textId="27A21B3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3</w:t>
            </w:r>
          </w:p>
        </w:tc>
        <w:tc>
          <w:tcPr>
            <w:tcW w:w="652" w:type="dxa"/>
            <w:shd w:val="clear" w:color="auto" w:fill="auto"/>
            <w:vAlign w:val="center"/>
            <w:hideMark/>
          </w:tcPr>
          <w:p w14:paraId="4EAAE398"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5C2D6D6B" w14:textId="77777777" w:rsidTr="00471F6D">
        <w:trPr>
          <w:jc w:val="center"/>
        </w:trPr>
        <w:tc>
          <w:tcPr>
            <w:tcW w:w="704" w:type="dxa"/>
            <w:shd w:val="clear" w:color="auto" w:fill="auto"/>
            <w:vAlign w:val="center"/>
            <w:hideMark/>
          </w:tcPr>
          <w:p w14:paraId="3FC6EF2D" w14:textId="3D9887B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r w:rsidRPr="000A470A">
              <w:rPr>
                <w:rFonts w:ascii="宋体" w:eastAsia="宋体" w:hAnsi="宋体" w:cs="宋体"/>
                <w:color w:val="000000" w:themeColor="text1"/>
                <w:kern w:val="0"/>
                <w:szCs w:val="21"/>
              </w:rPr>
              <w:t>1</w:t>
            </w:r>
          </w:p>
        </w:tc>
        <w:tc>
          <w:tcPr>
            <w:tcW w:w="1134" w:type="dxa"/>
            <w:shd w:val="clear" w:color="auto" w:fill="auto"/>
            <w:vAlign w:val="center"/>
            <w:hideMark/>
          </w:tcPr>
          <w:p w14:paraId="4DD25E4C" w14:textId="6E7E5B10"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音频处理器</w:t>
            </w:r>
          </w:p>
        </w:tc>
        <w:tc>
          <w:tcPr>
            <w:tcW w:w="5812" w:type="dxa"/>
            <w:shd w:val="clear" w:color="auto" w:fill="auto"/>
            <w:vAlign w:val="center"/>
          </w:tcPr>
          <w:p w14:paraId="7FA390D9" w14:textId="1959546C" w:rsidR="00471F6D" w:rsidRPr="00ED68E8" w:rsidRDefault="00471F6D" w:rsidP="0050392F">
            <w:pPr>
              <w:pStyle w:val="a5"/>
              <w:widowControl/>
              <w:ind w:firstLineChars="0" w:firstLine="0"/>
              <w:jc w:val="left"/>
              <w:rPr>
                <w:rFonts w:ascii="宋体" w:eastAsia="宋体" w:hAnsi="宋体" w:cs="宋体"/>
                <w:b/>
                <w:bCs/>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1167DC">
              <w:rPr>
                <w:rFonts w:ascii="宋体" w:eastAsia="宋体" w:hAnsi="宋体" w:cs="宋体"/>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5</w:t>
            </w:r>
            <w:r w:rsidRPr="00ED68E8">
              <w:rPr>
                <w:rFonts w:ascii="宋体" w:eastAsia="宋体" w:hAnsi="宋体" w:cs="宋体" w:hint="eastAsia"/>
                <w:b/>
                <w:bCs/>
                <w:color w:val="000000" w:themeColor="text1"/>
                <w:kern w:val="0"/>
                <w:szCs w:val="21"/>
                <w:highlight w:val="yellow"/>
              </w:rPr>
              <w:t>音频处理部分和功率放大器部分集成到一个机箱内</w:t>
            </w:r>
            <w:r w:rsidRPr="00ED68E8">
              <w:rPr>
                <w:rFonts w:ascii="宋体" w:eastAsia="宋体" w:hAnsi="宋体" w:cs="宋体"/>
                <w:b/>
                <w:bCs/>
                <w:color w:val="000000" w:themeColor="text1"/>
                <w:kern w:val="0"/>
                <w:szCs w:val="21"/>
                <w:highlight w:val="yellow"/>
              </w:rPr>
              <w:t>,高度≤2U；</w:t>
            </w:r>
          </w:p>
          <w:p w14:paraId="40F8CD64" w14:textId="03D8378F"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反馈抑制（AFC）：传声增益提升幅度：≥15dB ；</w:t>
            </w:r>
          </w:p>
          <w:p w14:paraId="23EC5936" w14:textId="18D8163F"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回声消除（AEC）：回音消除尾音长度：&gt;512ms；</w:t>
            </w:r>
          </w:p>
          <w:p w14:paraId="3D2724F7" w14:textId="15FA3BAA" w:rsidR="00471F6D" w:rsidRPr="00ED68E8" w:rsidRDefault="00471F6D" w:rsidP="00ED68E8">
            <w:pPr>
              <w:pStyle w:val="a5"/>
              <w:widowControl/>
              <w:numPr>
                <w:ilvl w:val="5"/>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lastRenderedPageBreak/>
              <w:t>回声消除幅度：&gt; 60dB；</w:t>
            </w:r>
          </w:p>
          <w:p w14:paraId="21C1E1FD" w14:textId="57394562" w:rsidR="00471F6D" w:rsidRPr="00ED68E8" w:rsidRDefault="00471F6D" w:rsidP="00ED68E8">
            <w:pPr>
              <w:pStyle w:val="a5"/>
              <w:widowControl/>
              <w:numPr>
                <w:ilvl w:val="5"/>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收敛速度：&gt; 60dB/S；</w:t>
            </w:r>
          </w:p>
          <w:p w14:paraId="032BF941" w14:textId="240B86F6" w:rsidR="00471F6D"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color w:val="000000" w:themeColor="text1"/>
                <w:kern w:val="0"/>
                <w:szCs w:val="21"/>
              </w:rPr>
              <w:t>自适应背景降噪（ANS）：信噪比提升≥18dB ；自动增益控制（AGC）：增益控制幅度：-12dB - +12dB；</w:t>
            </w:r>
          </w:p>
          <w:p w14:paraId="4905D947" w14:textId="625A1900"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信噪比：≥95dB；</w:t>
            </w:r>
          </w:p>
          <w:p w14:paraId="006D4826" w14:textId="357DF6BF"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功率放大器的最大输出功率：≥2*120W；输入灵敏度：≥250mV；</w:t>
            </w:r>
          </w:p>
          <w:p w14:paraId="7B758BA1" w14:textId="3C6FC22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所有音频处理部分的频率响应：不劣于20Hz—20kHz（±3dB）；</w:t>
            </w:r>
          </w:p>
          <w:p w14:paraId="215D05A2" w14:textId="7F59391D" w:rsidR="00471F6D" w:rsidRPr="004E35B2"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color w:val="000000" w:themeColor="text1"/>
                <w:kern w:val="0"/>
                <w:szCs w:val="21"/>
              </w:rPr>
              <w:t>麦克风（MIC）输入：≥4路，输入电平：不劣于-55dBu - -14dBu ，能提供48V幻象电源；课件音频输入：支持两路RCA立体声插座输入；录音音频输出：支持两路RCA立体声插座输出；</w:t>
            </w:r>
          </w:p>
          <w:p w14:paraId="08ADCF87" w14:textId="7E215CFD"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调试控制接口：支持串口调试；</w:t>
            </w:r>
          </w:p>
          <w:p w14:paraId="6C795FB4" w14:textId="5552EBC5"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具有有效过滤教室内的空调、电风扇等发出的噪音干扰功能，过滤噪声不影响扩声效果；</w:t>
            </w:r>
          </w:p>
          <w:p w14:paraId="07595F99" w14:textId="46C609DB" w:rsidR="00471F6D" w:rsidRPr="00ED68E8" w:rsidRDefault="00471F6D" w:rsidP="00B2525E">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4E35B2">
              <w:rPr>
                <w:rFonts w:ascii="宋体" w:eastAsia="宋体" w:hAnsi="宋体" w:cs="宋体" w:hint="eastAsia"/>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6</w:t>
            </w:r>
            <w:r w:rsidRPr="00ED68E8">
              <w:rPr>
                <w:rFonts w:ascii="宋体" w:eastAsia="宋体" w:hAnsi="宋体" w:cs="宋体"/>
                <w:b/>
                <w:bCs/>
                <w:color w:val="000000" w:themeColor="text1"/>
                <w:kern w:val="0"/>
                <w:szCs w:val="21"/>
                <w:highlight w:val="yellow"/>
              </w:rPr>
              <w:t>通过一只吊麦话筒既能实现本地扩音又能实现远程互动且互不干扰。</w:t>
            </w:r>
          </w:p>
          <w:p w14:paraId="4C15CAA1" w14:textId="2DBF6B4D" w:rsidR="00AB458F" w:rsidRPr="00ED68E8" w:rsidRDefault="00471F6D" w:rsidP="00B2525E">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EB7F16">
              <w:rPr>
                <w:rFonts w:ascii="宋体" w:eastAsia="宋体" w:hAnsi="宋体" w:cs="宋体" w:hint="eastAsia"/>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7</w:t>
            </w:r>
            <w:r w:rsidR="00AB458F" w:rsidRPr="00ED68E8">
              <w:rPr>
                <w:rFonts w:ascii="宋体" w:eastAsia="宋体" w:hAnsi="宋体" w:cs="宋体" w:hint="eastAsia"/>
                <w:b/>
                <w:bCs/>
                <w:color w:val="000000" w:themeColor="text1"/>
                <w:kern w:val="0"/>
                <w:szCs w:val="21"/>
                <w:highlight w:val="yellow"/>
              </w:rPr>
              <w:t>需提供</w:t>
            </w:r>
            <w:r w:rsidRPr="00ED68E8">
              <w:rPr>
                <w:rFonts w:ascii="宋体" w:eastAsia="宋体" w:hAnsi="宋体" w:cs="宋体"/>
                <w:b/>
                <w:bCs/>
                <w:color w:val="000000" w:themeColor="text1"/>
                <w:kern w:val="0"/>
                <w:szCs w:val="21"/>
                <w:highlight w:val="yellow"/>
              </w:rPr>
              <w:t>产品3C认证</w:t>
            </w:r>
            <w:r w:rsidR="00415B76">
              <w:rPr>
                <w:rFonts w:ascii="宋体" w:eastAsia="宋体" w:hAnsi="宋体" w:cs="宋体" w:hint="eastAsia"/>
                <w:b/>
                <w:bCs/>
                <w:color w:val="000000" w:themeColor="text1"/>
                <w:kern w:val="0"/>
                <w:szCs w:val="21"/>
                <w:highlight w:val="yellow"/>
              </w:rPr>
              <w:t>扫描件</w:t>
            </w:r>
            <w:r w:rsidR="00AB458F" w:rsidRPr="00ED68E8">
              <w:rPr>
                <w:rFonts w:ascii="宋体" w:eastAsia="宋体" w:hAnsi="宋体" w:cs="宋体" w:hint="eastAsia"/>
                <w:b/>
                <w:bCs/>
                <w:color w:val="000000" w:themeColor="text1"/>
                <w:kern w:val="0"/>
                <w:szCs w:val="21"/>
                <w:highlight w:val="yellow"/>
              </w:rPr>
              <w:t>；</w:t>
            </w:r>
          </w:p>
          <w:p w14:paraId="1A78785B" w14:textId="24461443" w:rsidR="00AB458F" w:rsidRPr="00415B76" w:rsidRDefault="0036630A" w:rsidP="00E23AEA">
            <w:pPr>
              <w:pStyle w:val="a5"/>
              <w:widowControl/>
              <w:ind w:left="-40" w:firstLineChars="0" w:firstLine="0"/>
              <w:jc w:val="left"/>
              <w:rPr>
                <w:rFonts w:ascii="宋体" w:eastAsia="宋体" w:hAnsi="宋体" w:cs="宋体"/>
                <w:b/>
                <w:bCs/>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EB7F16">
              <w:rPr>
                <w:rFonts w:ascii="宋体" w:eastAsia="宋体" w:hAnsi="宋体" w:cs="宋体" w:hint="eastAsia"/>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8</w:t>
            </w:r>
            <w:r w:rsidR="00AB458F" w:rsidRPr="00ED68E8">
              <w:rPr>
                <w:rFonts w:ascii="宋体" w:eastAsia="宋体" w:hAnsi="宋体" w:cs="宋体" w:hint="eastAsia"/>
                <w:b/>
                <w:bCs/>
                <w:color w:val="000000" w:themeColor="text1"/>
                <w:kern w:val="0"/>
                <w:szCs w:val="21"/>
                <w:highlight w:val="yellow"/>
              </w:rPr>
              <w:t>需提供</w:t>
            </w:r>
            <w:r w:rsidR="00471F6D" w:rsidRPr="00ED68E8">
              <w:rPr>
                <w:rFonts w:ascii="宋体" w:eastAsia="宋体" w:hAnsi="宋体" w:cs="宋体"/>
                <w:b/>
                <w:bCs/>
                <w:color w:val="000000" w:themeColor="text1"/>
                <w:kern w:val="0"/>
                <w:szCs w:val="21"/>
                <w:highlight w:val="yellow"/>
              </w:rPr>
              <w:t>软件著作权</w:t>
            </w:r>
            <w:r w:rsidR="00E23AEA">
              <w:rPr>
                <w:rFonts w:ascii="宋体" w:eastAsia="宋体" w:hAnsi="宋体" w:cs="宋体" w:hint="eastAsia"/>
                <w:b/>
                <w:bCs/>
                <w:color w:val="000000" w:themeColor="text1"/>
                <w:kern w:val="0"/>
                <w:szCs w:val="21"/>
                <w:highlight w:val="yellow"/>
              </w:rPr>
              <w:t>证书</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b/>
                <w:bCs/>
                <w:color w:val="000000" w:themeColor="text1"/>
                <w:kern w:val="0"/>
                <w:szCs w:val="21"/>
                <w:highlight w:val="yellow"/>
              </w:rPr>
              <w:t>。</w:t>
            </w:r>
          </w:p>
        </w:tc>
        <w:tc>
          <w:tcPr>
            <w:tcW w:w="709" w:type="dxa"/>
            <w:shd w:val="clear" w:color="auto" w:fill="auto"/>
            <w:vAlign w:val="center"/>
            <w:hideMark/>
          </w:tcPr>
          <w:p w14:paraId="1AAE005F"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2050F0AA"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1B00478" w14:textId="77777777" w:rsidTr="00471F6D">
        <w:trPr>
          <w:jc w:val="center"/>
        </w:trPr>
        <w:tc>
          <w:tcPr>
            <w:tcW w:w="704" w:type="dxa"/>
            <w:shd w:val="clear" w:color="auto" w:fill="auto"/>
            <w:vAlign w:val="center"/>
            <w:hideMark/>
          </w:tcPr>
          <w:p w14:paraId="55CB7C89" w14:textId="1F9AC1D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1</w:t>
            </w:r>
            <w:r w:rsidRPr="000A470A">
              <w:rPr>
                <w:rFonts w:ascii="宋体" w:eastAsia="宋体" w:hAnsi="宋体" w:cs="宋体" w:hint="eastAsia"/>
                <w:color w:val="000000" w:themeColor="text1"/>
                <w:kern w:val="0"/>
                <w:szCs w:val="21"/>
              </w:rPr>
              <w:t>2</w:t>
            </w:r>
          </w:p>
        </w:tc>
        <w:tc>
          <w:tcPr>
            <w:tcW w:w="1134" w:type="dxa"/>
            <w:shd w:val="clear" w:color="auto" w:fill="auto"/>
            <w:vAlign w:val="center"/>
            <w:hideMark/>
          </w:tcPr>
          <w:p w14:paraId="7A75655D" w14:textId="2D8B2FB2"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音箱</w:t>
            </w:r>
          </w:p>
        </w:tc>
        <w:tc>
          <w:tcPr>
            <w:tcW w:w="5812" w:type="dxa"/>
            <w:shd w:val="clear" w:color="auto" w:fill="auto"/>
            <w:vAlign w:val="center"/>
          </w:tcPr>
          <w:p w14:paraId="04BE9993" w14:textId="175DFFF5" w:rsidR="00471F6D" w:rsidRPr="00ED68E8" w:rsidRDefault="00471F6D" w:rsidP="00C433C8">
            <w:pPr>
              <w:pStyle w:val="a5"/>
              <w:widowControl/>
              <w:numPr>
                <w:ilvl w:val="0"/>
                <w:numId w:val="5"/>
              </w:numPr>
              <w:ind w:firstLineChars="0"/>
              <w:jc w:val="left"/>
              <w:rPr>
                <w:rFonts w:ascii="宋体" w:eastAsia="宋体" w:hAnsi="宋体" w:cs="宋体"/>
                <w:color w:val="000000" w:themeColor="text1"/>
                <w:kern w:val="0"/>
                <w:szCs w:val="21"/>
              </w:rPr>
            </w:pPr>
            <w:r w:rsidRPr="004E35B2">
              <w:rPr>
                <w:rFonts w:ascii="宋体" w:eastAsia="宋体" w:hAnsi="宋体" w:cs="宋体"/>
                <w:color w:val="000000" w:themeColor="text1"/>
                <w:kern w:val="0"/>
                <w:szCs w:val="21"/>
              </w:rPr>
              <w:t>频率响应：</w:t>
            </w:r>
            <w:r w:rsidR="00413860" w:rsidRPr="004E35B2">
              <w:rPr>
                <w:rFonts w:ascii="宋体" w:eastAsia="宋体" w:hAnsi="宋体" w:cs="宋体" w:hint="eastAsia"/>
                <w:color w:val="000000" w:themeColor="text1"/>
                <w:kern w:val="0"/>
                <w:szCs w:val="21"/>
              </w:rPr>
              <w:t>≥</w:t>
            </w:r>
            <w:r w:rsidRPr="004E35B2">
              <w:rPr>
                <w:rFonts w:ascii="宋体" w:eastAsia="宋体" w:hAnsi="宋体" w:cs="宋体"/>
                <w:color w:val="000000" w:themeColor="text1"/>
                <w:kern w:val="0"/>
                <w:szCs w:val="21"/>
              </w:rPr>
              <w:t>120Hz-20KHz（±3dB）</w:t>
            </w:r>
            <w:r w:rsidR="00AB458F" w:rsidRPr="004E35B2">
              <w:rPr>
                <w:rFonts w:ascii="宋体" w:eastAsia="宋体" w:hAnsi="宋体" w:cs="宋体" w:hint="eastAsia"/>
                <w:color w:val="000000" w:themeColor="text1"/>
                <w:kern w:val="0"/>
                <w:szCs w:val="21"/>
              </w:rPr>
              <w:t>。</w:t>
            </w:r>
            <w:r w:rsidRPr="004E35B2">
              <w:rPr>
                <w:rFonts w:ascii="宋体" w:eastAsia="宋体" w:hAnsi="宋体" w:cs="宋体"/>
                <w:color w:val="000000" w:themeColor="text1"/>
                <w:kern w:val="0"/>
                <w:szCs w:val="21"/>
              </w:rPr>
              <w:t>额定阻抗：</w:t>
            </w:r>
            <w:r w:rsidR="00413860" w:rsidRPr="004E35B2">
              <w:rPr>
                <w:rFonts w:ascii="宋体" w:eastAsia="宋体" w:hAnsi="宋体" w:cs="宋体" w:hint="eastAsia"/>
                <w:color w:val="000000" w:themeColor="text1"/>
                <w:kern w:val="0"/>
                <w:szCs w:val="21"/>
              </w:rPr>
              <w:t>≥</w:t>
            </w:r>
            <w:r w:rsidRPr="004E35B2">
              <w:rPr>
                <w:rFonts w:ascii="宋体" w:eastAsia="宋体" w:hAnsi="宋体" w:cs="宋体"/>
                <w:color w:val="000000" w:themeColor="text1"/>
                <w:kern w:val="0"/>
                <w:szCs w:val="21"/>
              </w:rPr>
              <w:t xml:space="preserve"> 6Ω</w:t>
            </w:r>
            <w:r w:rsidR="00AB458F" w:rsidRPr="004E35B2">
              <w:rPr>
                <w:rFonts w:ascii="宋体" w:eastAsia="宋体" w:hAnsi="宋体" w:cs="宋体" w:hint="eastAsia"/>
                <w:color w:val="000000" w:themeColor="text1"/>
                <w:kern w:val="0"/>
                <w:szCs w:val="21"/>
              </w:rPr>
              <w:t>。</w:t>
            </w:r>
            <w:r w:rsidRPr="004E35B2">
              <w:rPr>
                <w:rFonts w:ascii="宋体" w:eastAsia="宋体" w:hAnsi="宋体" w:cs="宋体"/>
                <w:color w:val="000000" w:themeColor="text1"/>
                <w:kern w:val="0"/>
                <w:szCs w:val="21"/>
              </w:rPr>
              <w:t>灵敏度 ：</w:t>
            </w:r>
            <w:r w:rsidR="00AB458F" w:rsidRPr="004E35B2">
              <w:rPr>
                <w:rFonts w:ascii="宋体" w:eastAsia="宋体" w:hAnsi="宋体" w:cs="宋体" w:hint="eastAsia"/>
                <w:color w:val="000000" w:themeColor="text1"/>
                <w:kern w:val="0"/>
                <w:szCs w:val="21"/>
              </w:rPr>
              <w:t>≥</w:t>
            </w:r>
            <w:r w:rsidRPr="004E35B2">
              <w:rPr>
                <w:rFonts w:ascii="宋体" w:eastAsia="宋体" w:hAnsi="宋体" w:cs="宋体"/>
                <w:color w:val="000000" w:themeColor="text1"/>
                <w:kern w:val="0"/>
                <w:szCs w:val="21"/>
              </w:rPr>
              <w:t xml:space="preserve"> 87dB</w:t>
            </w:r>
            <w:r w:rsidR="00C433C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匹配功率：15W-80W</w:t>
            </w:r>
            <w:r w:rsidR="00AB458F"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高音单元：1×1“丝膜高音”,低音单元：1×4.5吋“玻纤盆”</w:t>
            </w:r>
            <w:r w:rsidR="00AB458F"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1F164863"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2</w:t>
            </w:r>
          </w:p>
        </w:tc>
        <w:tc>
          <w:tcPr>
            <w:tcW w:w="652" w:type="dxa"/>
            <w:shd w:val="clear" w:color="auto" w:fill="auto"/>
            <w:vAlign w:val="center"/>
            <w:hideMark/>
          </w:tcPr>
          <w:p w14:paraId="34E3C958"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对</w:t>
            </w:r>
          </w:p>
        </w:tc>
      </w:tr>
      <w:tr w:rsidR="00471F6D" w:rsidRPr="000A470A" w14:paraId="159EFBAB" w14:textId="77777777" w:rsidTr="00471F6D">
        <w:trPr>
          <w:jc w:val="center"/>
        </w:trPr>
        <w:tc>
          <w:tcPr>
            <w:tcW w:w="704" w:type="dxa"/>
            <w:shd w:val="clear" w:color="auto" w:fill="auto"/>
            <w:vAlign w:val="center"/>
          </w:tcPr>
          <w:p w14:paraId="44E76A2E" w14:textId="56FCD5C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1</w:t>
            </w:r>
            <w:r w:rsidRPr="000A470A">
              <w:rPr>
                <w:rFonts w:ascii="宋体" w:eastAsia="宋体" w:hAnsi="宋体" w:cs="宋体" w:hint="eastAsia"/>
                <w:color w:val="000000" w:themeColor="text1"/>
                <w:kern w:val="0"/>
                <w:szCs w:val="21"/>
              </w:rPr>
              <w:t>3</w:t>
            </w:r>
          </w:p>
        </w:tc>
        <w:tc>
          <w:tcPr>
            <w:tcW w:w="1134" w:type="dxa"/>
            <w:shd w:val="clear" w:color="auto" w:fill="auto"/>
            <w:vAlign w:val="center"/>
          </w:tcPr>
          <w:p w14:paraId="6693489F" w14:textId="7153446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U段无线领夹麦</w:t>
            </w:r>
          </w:p>
        </w:tc>
        <w:tc>
          <w:tcPr>
            <w:tcW w:w="5812" w:type="dxa"/>
            <w:shd w:val="clear" w:color="auto" w:fill="auto"/>
            <w:vAlign w:val="center"/>
          </w:tcPr>
          <w:p w14:paraId="4AA4FBDB" w14:textId="1F18EBDD" w:rsidR="00471F6D" w:rsidRPr="00ED68E8" w:rsidRDefault="00AB458F"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话筒通用，稳定性强，可</w:t>
            </w:r>
            <w:r w:rsidR="00471F6D" w:rsidRPr="00ED68E8">
              <w:rPr>
                <w:rFonts w:ascii="宋体" w:eastAsia="宋体" w:hAnsi="宋体" w:cs="宋体"/>
                <w:color w:val="000000" w:themeColor="text1"/>
                <w:kern w:val="0"/>
                <w:szCs w:val="21"/>
              </w:rPr>
              <w:t>实现</w:t>
            </w:r>
            <w:r w:rsidRPr="00ED68E8">
              <w:rPr>
                <w:rFonts w:ascii="宋体" w:eastAsia="宋体" w:hAnsi="宋体" w:cs="宋体" w:hint="eastAsia"/>
                <w:color w:val="000000" w:themeColor="text1"/>
                <w:kern w:val="0"/>
                <w:szCs w:val="21"/>
              </w:rPr>
              <w:t>≥</w:t>
            </w:r>
            <w:r w:rsidR="00471F6D" w:rsidRPr="00ED68E8">
              <w:rPr>
                <w:rFonts w:ascii="宋体" w:eastAsia="宋体" w:hAnsi="宋体" w:cs="宋体"/>
                <w:color w:val="000000" w:themeColor="text1"/>
                <w:kern w:val="0"/>
                <w:szCs w:val="21"/>
              </w:rPr>
              <w:t>50套话筒同时使用，话筒结构采用稳固设计。 </w:t>
            </w:r>
          </w:p>
          <w:p w14:paraId="365EDC6C" w14:textId="59140564" w:rsidR="00471F6D"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t>性能特点</w:t>
            </w:r>
            <w:r w:rsidRPr="004E35B2">
              <w:rPr>
                <w:rFonts w:ascii="宋体" w:eastAsia="宋体" w:hAnsi="宋体" w:cs="宋体"/>
                <w:color w:val="000000" w:themeColor="text1"/>
                <w:kern w:val="0"/>
                <w:szCs w:val="21"/>
              </w:rPr>
              <w:t>:</w:t>
            </w:r>
          </w:p>
          <w:p w14:paraId="703AE93B" w14:textId="1EF991DB" w:rsidR="00471F6D" w:rsidRPr="00ED68E8" w:rsidRDefault="00AB458F"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w:t>
            </w:r>
            <w:r w:rsidR="00471F6D" w:rsidRPr="00ED68E8">
              <w:rPr>
                <w:rFonts w:ascii="宋体" w:eastAsia="宋体" w:hAnsi="宋体" w:cs="宋体"/>
                <w:color w:val="000000" w:themeColor="text1"/>
                <w:kern w:val="0"/>
                <w:szCs w:val="21"/>
              </w:rPr>
              <w:t>2通道UHF无线系统，每通道</w:t>
            </w:r>
            <w:r w:rsidR="00E23AEA" w:rsidRPr="00ED68E8">
              <w:rPr>
                <w:rFonts w:ascii="宋体" w:eastAsia="宋体" w:hAnsi="宋体" w:cs="宋体" w:hint="eastAsia"/>
                <w:color w:val="000000" w:themeColor="text1"/>
                <w:kern w:val="0"/>
                <w:szCs w:val="21"/>
              </w:rPr>
              <w:t>≥</w:t>
            </w:r>
            <w:r w:rsidR="00471F6D" w:rsidRPr="00ED68E8">
              <w:rPr>
                <w:rFonts w:ascii="宋体" w:eastAsia="宋体" w:hAnsi="宋体" w:cs="宋体"/>
                <w:color w:val="000000" w:themeColor="text1"/>
                <w:kern w:val="0"/>
                <w:szCs w:val="21"/>
              </w:rPr>
              <w:t>100个频率可选</w:t>
            </w:r>
            <w:r w:rsidRPr="00ED68E8">
              <w:rPr>
                <w:rFonts w:ascii="宋体" w:eastAsia="宋体" w:hAnsi="宋体" w:cs="宋体" w:hint="eastAsia"/>
                <w:color w:val="000000" w:themeColor="text1"/>
                <w:kern w:val="0"/>
                <w:szCs w:val="21"/>
              </w:rPr>
              <w:t>。</w:t>
            </w:r>
          </w:p>
          <w:p w14:paraId="1F128003" w14:textId="3DCCB32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配有LCD液晶显示，实时反馈系统工作状态</w:t>
            </w:r>
            <w:r w:rsidR="00AB458F" w:rsidRPr="00ED68E8">
              <w:rPr>
                <w:rFonts w:ascii="宋体" w:eastAsia="宋体" w:hAnsi="宋体" w:cs="宋体" w:hint="eastAsia"/>
                <w:color w:val="000000" w:themeColor="text1"/>
                <w:kern w:val="0"/>
                <w:szCs w:val="21"/>
              </w:rPr>
              <w:t>。</w:t>
            </w:r>
          </w:p>
          <w:p w14:paraId="23C5A512" w14:textId="675D357B"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采用红外线自动对频（IR）技术，设定和操作更简便</w:t>
            </w:r>
            <w:r w:rsidR="00AB458F" w:rsidRPr="00ED68E8">
              <w:rPr>
                <w:rFonts w:ascii="宋体" w:eastAsia="宋体" w:hAnsi="宋体" w:cs="宋体" w:hint="eastAsia"/>
                <w:color w:val="000000" w:themeColor="text1"/>
                <w:kern w:val="0"/>
                <w:szCs w:val="21"/>
              </w:rPr>
              <w:t>。</w:t>
            </w:r>
          </w:p>
          <w:p w14:paraId="705A5CEE" w14:textId="5DCBE8B0" w:rsidR="00471F6D" w:rsidRPr="00ED68E8" w:rsidRDefault="004E35B2"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w:t>
            </w:r>
            <w:r w:rsidR="00471F6D" w:rsidRPr="00ED68E8">
              <w:rPr>
                <w:rFonts w:ascii="宋体" w:eastAsia="宋体" w:hAnsi="宋体" w:cs="宋体"/>
                <w:color w:val="000000" w:themeColor="text1"/>
                <w:kern w:val="0"/>
                <w:szCs w:val="21"/>
              </w:rPr>
              <w:t>2支话筒可互换使用，手持</w:t>
            </w:r>
            <w:proofErr w:type="gramStart"/>
            <w:r w:rsidR="00471F6D" w:rsidRPr="00ED68E8">
              <w:rPr>
                <w:rFonts w:ascii="宋体" w:eastAsia="宋体" w:hAnsi="宋体" w:cs="宋体"/>
                <w:color w:val="000000" w:themeColor="text1"/>
                <w:kern w:val="0"/>
                <w:szCs w:val="21"/>
              </w:rPr>
              <w:t>管使用</w:t>
            </w:r>
            <w:proofErr w:type="gramEnd"/>
            <w:r w:rsidR="00471F6D" w:rsidRPr="00ED68E8">
              <w:rPr>
                <w:rFonts w:ascii="宋体" w:eastAsia="宋体" w:hAnsi="宋体" w:cs="宋体"/>
                <w:color w:val="000000" w:themeColor="text1"/>
                <w:kern w:val="0"/>
                <w:szCs w:val="21"/>
              </w:rPr>
              <w:t>金属外观，经久耐用，性能更稳定，可选配手持式/领夹式/头戴式话筒</w:t>
            </w:r>
            <w:r w:rsidR="00AB458F" w:rsidRPr="00ED68E8">
              <w:rPr>
                <w:rFonts w:ascii="宋体" w:eastAsia="宋体" w:hAnsi="宋体" w:cs="宋体" w:hint="eastAsia"/>
                <w:color w:val="000000" w:themeColor="text1"/>
                <w:kern w:val="0"/>
                <w:szCs w:val="21"/>
              </w:rPr>
              <w:t>。</w:t>
            </w:r>
          </w:p>
          <w:p w14:paraId="55AC1BE8" w14:textId="4A8DC48D" w:rsidR="00471F6D" w:rsidRPr="004E35B2" w:rsidRDefault="00471F6D" w:rsidP="004E35B2">
            <w:pPr>
              <w:widowControl/>
              <w:jc w:val="left"/>
              <w:rPr>
                <w:rFonts w:ascii="宋体" w:eastAsia="宋体" w:hAnsi="宋体" w:cs="宋体"/>
                <w:color w:val="000000" w:themeColor="text1"/>
                <w:kern w:val="0"/>
                <w:szCs w:val="21"/>
              </w:rPr>
            </w:pPr>
            <w:r w:rsidRPr="004E35B2">
              <w:rPr>
                <w:rFonts w:ascii="宋体" w:eastAsia="宋体" w:hAnsi="宋体" w:cs="宋体" w:hint="eastAsia"/>
                <w:color w:val="000000" w:themeColor="text1"/>
                <w:kern w:val="0"/>
                <w:szCs w:val="21"/>
              </w:rPr>
              <w:lastRenderedPageBreak/>
              <w:t>系统参数：</w:t>
            </w:r>
          </w:p>
          <w:p w14:paraId="3B55D71A" w14:textId="25A74CDB" w:rsidR="00471F6D" w:rsidRPr="00ED68E8" w:rsidRDefault="00471F6D" w:rsidP="00C433C8">
            <w:pPr>
              <w:pStyle w:val="a5"/>
              <w:widowControl/>
              <w:numPr>
                <w:ilvl w:val="0"/>
                <w:numId w:val="5"/>
              </w:numPr>
              <w:ind w:firstLineChars="0"/>
              <w:jc w:val="left"/>
              <w:rPr>
                <w:rFonts w:ascii="宋体" w:eastAsia="宋体" w:hAnsi="宋体" w:cs="宋体"/>
                <w:color w:val="000000" w:themeColor="text1"/>
                <w:kern w:val="0"/>
                <w:szCs w:val="21"/>
              </w:rPr>
            </w:pPr>
            <w:r w:rsidRPr="00C433C8">
              <w:rPr>
                <w:rFonts w:ascii="宋体" w:eastAsia="宋体" w:hAnsi="宋体" w:cs="宋体" w:hint="eastAsia"/>
                <w:color w:val="000000" w:themeColor="text1"/>
                <w:kern w:val="0"/>
                <w:szCs w:val="21"/>
              </w:rPr>
              <w:t>频率范围</w:t>
            </w:r>
            <w:r w:rsidRPr="00C433C8">
              <w:rPr>
                <w:rFonts w:ascii="宋体" w:eastAsia="宋体" w:hAnsi="宋体" w:cs="宋体"/>
                <w:color w:val="000000" w:themeColor="text1"/>
                <w:kern w:val="0"/>
                <w:szCs w:val="21"/>
              </w:rPr>
              <w:t>: 610MHz-670MHz</w:t>
            </w:r>
            <w:r w:rsidR="00AB458F"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信道数目</w:t>
            </w:r>
            <w:r w:rsidRPr="00C433C8">
              <w:rPr>
                <w:rFonts w:ascii="宋体" w:eastAsia="宋体" w:hAnsi="宋体" w:cs="宋体"/>
                <w:color w:val="000000" w:themeColor="text1"/>
                <w:kern w:val="0"/>
                <w:szCs w:val="21"/>
              </w:rPr>
              <w:t xml:space="preserve">: </w:t>
            </w:r>
            <w:r w:rsidR="00AB458F" w:rsidRPr="00C433C8">
              <w:rPr>
                <w:rFonts w:ascii="宋体" w:eastAsia="宋体" w:hAnsi="宋体" w:cs="宋体" w:hint="eastAsia"/>
                <w:color w:val="000000" w:themeColor="text1"/>
                <w:kern w:val="0"/>
                <w:szCs w:val="21"/>
              </w:rPr>
              <w:t>≥</w:t>
            </w:r>
            <w:r w:rsidRPr="00C433C8">
              <w:rPr>
                <w:rFonts w:ascii="宋体" w:eastAsia="宋体" w:hAnsi="宋体" w:cs="宋体"/>
                <w:color w:val="000000" w:themeColor="text1"/>
                <w:kern w:val="0"/>
                <w:szCs w:val="21"/>
              </w:rPr>
              <w:t>200个</w:t>
            </w:r>
            <w:r w:rsidR="00C433C8"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信道间隔</w:t>
            </w:r>
            <w:r w:rsidRPr="00C433C8">
              <w:rPr>
                <w:rFonts w:ascii="宋体" w:eastAsia="宋体" w:hAnsi="宋体" w:cs="宋体"/>
                <w:color w:val="000000" w:themeColor="text1"/>
                <w:kern w:val="0"/>
                <w:szCs w:val="21"/>
              </w:rPr>
              <w:t>: 250KHZ</w:t>
            </w:r>
            <w:r w:rsidR="00AB458F"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动态范围</w:t>
            </w:r>
            <w:r w:rsidRPr="00C433C8">
              <w:rPr>
                <w:rFonts w:ascii="宋体" w:eastAsia="宋体" w:hAnsi="宋体" w:cs="宋体"/>
                <w:color w:val="000000" w:themeColor="text1"/>
                <w:kern w:val="0"/>
                <w:szCs w:val="21"/>
              </w:rPr>
              <w:t>: 100db</w:t>
            </w:r>
            <w:r w:rsidR="00AB458F"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音频频率响应</w:t>
            </w:r>
            <w:r w:rsidRPr="00C433C8">
              <w:rPr>
                <w:rFonts w:ascii="宋体" w:eastAsia="宋体" w:hAnsi="宋体" w:cs="宋体"/>
                <w:color w:val="000000" w:themeColor="text1"/>
                <w:kern w:val="0"/>
                <w:szCs w:val="21"/>
              </w:rPr>
              <w:t>: 50HZ-16KHZ</w:t>
            </w:r>
            <w:r w:rsidR="00AB458F"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综合信噪比</w:t>
            </w:r>
            <w:r w:rsidRPr="00C433C8">
              <w:rPr>
                <w:rFonts w:ascii="宋体" w:eastAsia="宋体" w:hAnsi="宋体" w:cs="宋体"/>
                <w:color w:val="000000" w:themeColor="text1"/>
                <w:kern w:val="0"/>
                <w:szCs w:val="21"/>
              </w:rPr>
              <w:t>: &gt;76db</w:t>
            </w:r>
            <w:r w:rsidR="00AB458F"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综合失真：≤</w:t>
            </w:r>
            <w:r w:rsidRPr="00C433C8">
              <w:rPr>
                <w:rFonts w:ascii="宋体" w:eastAsia="宋体" w:hAnsi="宋体" w:cs="宋体"/>
                <w:color w:val="000000" w:themeColor="text1"/>
                <w:kern w:val="0"/>
                <w:szCs w:val="21"/>
              </w:rPr>
              <w:t>0.5%</w:t>
            </w:r>
            <w:r w:rsidR="00C433C8">
              <w:rPr>
                <w:rFonts w:ascii="宋体" w:eastAsia="宋体" w:hAnsi="宋体" w:cs="宋体" w:hint="eastAsia"/>
                <w:color w:val="000000" w:themeColor="text1"/>
                <w:kern w:val="0"/>
                <w:szCs w:val="21"/>
              </w:rPr>
              <w:t>；</w:t>
            </w:r>
            <w:r w:rsidRPr="00B44C8D">
              <w:rPr>
                <w:rFonts w:ascii="宋体" w:eastAsia="宋体" w:hAnsi="宋体" w:cs="宋体" w:hint="eastAsia"/>
                <w:color w:val="000000" w:themeColor="text1"/>
                <w:kern w:val="0"/>
                <w:szCs w:val="21"/>
              </w:rPr>
              <w:t>消耗功率：</w:t>
            </w:r>
            <w:r w:rsidRPr="00B44C8D">
              <w:rPr>
                <w:rFonts w:ascii="宋体" w:eastAsia="宋体" w:hAnsi="宋体" w:cs="宋体"/>
                <w:color w:val="000000" w:themeColor="text1"/>
                <w:kern w:val="0"/>
                <w:szCs w:val="21"/>
              </w:rPr>
              <w:t xml:space="preserve"> </w:t>
            </w:r>
            <w:r w:rsidR="00413860" w:rsidRPr="00B44C8D">
              <w:rPr>
                <w:rFonts w:ascii="宋体" w:eastAsia="宋体" w:hAnsi="宋体" w:cs="宋体" w:hint="eastAsia"/>
                <w:color w:val="000000" w:themeColor="text1"/>
                <w:kern w:val="0"/>
                <w:szCs w:val="21"/>
              </w:rPr>
              <w:t>≤</w:t>
            </w:r>
            <w:r w:rsidRPr="00B44C8D">
              <w:rPr>
                <w:rFonts w:ascii="宋体" w:eastAsia="宋体" w:hAnsi="宋体" w:cs="宋体"/>
                <w:color w:val="000000" w:themeColor="text1"/>
                <w:kern w:val="0"/>
                <w:szCs w:val="21"/>
              </w:rPr>
              <w:t>10W</w:t>
            </w:r>
            <w:r w:rsidR="00AB458F" w:rsidRPr="00B44C8D">
              <w:rPr>
                <w:rFonts w:ascii="宋体" w:eastAsia="宋体" w:hAnsi="宋体" w:cs="宋体" w:hint="eastAsia"/>
                <w:color w:val="000000" w:themeColor="text1"/>
                <w:kern w:val="0"/>
                <w:szCs w:val="21"/>
              </w:rPr>
              <w:t>。</w:t>
            </w:r>
            <w:r w:rsidRPr="00B44C8D">
              <w:rPr>
                <w:rFonts w:ascii="宋体" w:eastAsia="宋体" w:hAnsi="宋体" w:cs="宋体"/>
                <w:color w:val="000000" w:themeColor="text1"/>
                <w:kern w:val="0"/>
                <w:szCs w:val="21"/>
              </w:rPr>
              <w:t>发射机</w:t>
            </w:r>
            <w:r w:rsidR="00EB7F16">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电池寿命：正常功率发射时，可使用</w:t>
            </w:r>
            <w:r w:rsidR="00AB458F"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8小时</w:t>
            </w:r>
            <w:r w:rsidR="00AB458F" w:rsidRPr="00ED68E8">
              <w:rPr>
                <w:rFonts w:ascii="宋体" w:eastAsia="宋体" w:hAnsi="宋体" w:cs="宋体" w:hint="eastAsia"/>
                <w:color w:val="000000" w:themeColor="text1"/>
                <w:kern w:val="0"/>
                <w:szCs w:val="21"/>
              </w:rPr>
              <w:t>。</w:t>
            </w:r>
          </w:p>
        </w:tc>
        <w:tc>
          <w:tcPr>
            <w:tcW w:w="709" w:type="dxa"/>
            <w:shd w:val="clear" w:color="auto" w:fill="auto"/>
            <w:vAlign w:val="center"/>
          </w:tcPr>
          <w:p w14:paraId="6729C407" w14:textId="090003A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tcPr>
          <w:p w14:paraId="48523A9A" w14:textId="1DB61330"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51B46559" w14:textId="77777777" w:rsidTr="00471F6D">
        <w:trPr>
          <w:jc w:val="center"/>
        </w:trPr>
        <w:tc>
          <w:tcPr>
            <w:tcW w:w="704" w:type="dxa"/>
            <w:shd w:val="clear" w:color="auto" w:fill="auto"/>
            <w:vAlign w:val="center"/>
            <w:hideMark/>
          </w:tcPr>
          <w:p w14:paraId="78A83EB7" w14:textId="19B4625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1</w:t>
            </w:r>
            <w:r w:rsidRPr="000A470A">
              <w:rPr>
                <w:rFonts w:ascii="宋体" w:eastAsia="宋体" w:hAnsi="宋体" w:cs="宋体" w:hint="eastAsia"/>
                <w:color w:val="000000" w:themeColor="text1"/>
                <w:kern w:val="0"/>
                <w:szCs w:val="21"/>
              </w:rPr>
              <w:t>4</w:t>
            </w:r>
          </w:p>
        </w:tc>
        <w:tc>
          <w:tcPr>
            <w:tcW w:w="1134" w:type="dxa"/>
            <w:shd w:val="clear" w:color="auto" w:fill="auto"/>
            <w:vAlign w:val="center"/>
            <w:hideMark/>
          </w:tcPr>
          <w:p w14:paraId="697AEB7D" w14:textId="1DF331E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吊麦</w:t>
            </w:r>
          </w:p>
        </w:tc>
        <w:tc>
          <w:tcPr>
            <w:tcW w:w="5812" w:type="dxa"/>
            <w:shd w:val="clear" w:color="auto" w:fill="auto"/>
            <w:vAlign w:val="center"/>
          </w:tcPr>
          <w:p w14:paraId="2D540E71" w14:textId="0A6A8947"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 xml:space="preserve">频率范围 ： 20-20KHz 。灵敏度≥-35dB（18mV/Pa）。 </w:t>
            </w:r>
          </w:p>
          <w:p w14:paraId="0CBAC771" w14:textId="0E113305"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指向性：超心型。（长：≤150mm、直径：≤20mm）</w:t>
            </w:r>
            <w:r w:rsidR="00AB458F" w:rsidRPr="00ED68E8">
              <w:rPr>
                <w:rFonts w:ascii="宋体" w:eastAsia="宋体" w:hAnsi="宋体" w:cs="宋体" w:hint="eastAsia"/>
                <w:color w:val="000000" w:themeColor="text1"/>
                <w:kern w:val="0"/>
                <w:szCs w:val="21"/>
              </w:rPr>
              <w:t>。</w:t>
            </w:r>
          </w:p>
          <w:p w14:paraId="37206A1D" w14:textId="38150211"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最大声压级≥135dB。信噪比：≥75dB 。</w:t>
            </w:r>
          </w:p>
          <w:p w14:paraId="7193A696" w14:textId="4A096228"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供电电压：48V幻象电源供电。</w:t>
            </w:r>
          </w:p>
          <w:p w14:paraId="2BA901BD" w14:textId="65076E52"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抗手机、电磁、高频干扰。</w:t>
            </w:r>
          </w:p>
        </w:tc>
        <w:tc>
          <w:tcPr>
            <w:tcW w:w="709" w:type="dxa"/>
            <w:shd w:val="clear" w:color="auto" w:fill="auto"/>
            <w:vAlign w:val="center"/>
            <w:hideMark/>
          </w:tcPr>
          <w:p w14:paraId="0DB475A6"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5F12077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支</w:t>
            </w:r>
          </w:p>
        </w:tc>
      </w:tr>
      <w:tr w:rsidR="00471F6D" w:rsidRPr="000A470A" w14:paraId="75EF5D7F" w14:textId="77777777" w:rsidTr="00471F6D">
        <w:trPr>
          <w:jc w:val="center"/>
        </w:trPr>
        <w:tc>
          <w:tcPr>
            <w:tcW w:w="704" w:type="dxa"/>
            <w:shd w:val="clear" w:color="auto" w:fill="auto"/>
            <w:vAlign w:val="center"/>
            <w:hideMark/>
          </w:tcPr>
          <w:p w14:paraId="10A0E55F" w14:textId="1C2D9D0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r w:rsidRPr="000A470A">
              <w:rPr>
                <w:rFonts w:ascii="宋体" w:eastAsia="宋体" w:hAnsi="宋体" w:cs="宋体"/>
                <w:color w:val="000000" w:themeColor="text1"/>
                <w:kern w:val="0"/>
                <w:szCs w:val="21"/>
              </w:rPr>
              <w:t>5</w:t>
            </w:r>
          </w:p>
        </w:tc>
        <w:tc>
          <w:tcPr>
            <w:tcW w:w="1134" w:type="dxa"/>
            <w:shd w:val="clear" w:color="auto" w:fill="auto"/>
            <w:vAlign w:val="center"/>
            <w:hideMark/>
          </w:tcPr>
          <w:p w14:paraId="078C1F6B" w14:textId="6D815752"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音箱控制开关</w:t>
            </w:r>
          </w:p>
        </w:tc>
        <w:tc>
          <w:tcPr>
            <w:tcW w:w="5812" w:type="dxa"/>
            <w:shd w:val="clear" w:color="auto" w:fill="auto"/>
            <w:vAlign w:val="center"/>
            <w:hideMark/>
          </w:tcPr>
          <w:p w14:paraId="259DFE4D" w14:textId="69203F2A"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要求可以一键开启和关闭音箱的声音</w:t>
            </w:r>
          </w:p>
        </w:tc>
        <w:tc>
          <w:tcPr>
            <w:tcW w:w="709" w:type="dxa"/>
            <w:shd w:val="clear" w:color="000000" w:fill="FFFFFF"/>
            <w:vAlign w:val="center"/>
            <w:hideMark/>
          </w:tcPr>
          <w:p w14:paraId="39318CD1"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3CF3F449"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个</w:t>
            </w:r>
          </w:p>
        </w:tc>
      </w:tr>
      <w:tr w:rsidR="00471F6D" w:rsidRPr="000A470A" w14:paraId="68D440B9" w14:textId="77777777" w:rsidTr="00471F6D">
        <w:trPr>
          <w:jc w:val="center"/>
        </w:trPr>
        <w:tc>
          <w:tcPr>
            <w:tcW w:w="704" w:type="dxa"/>
            <w:shd w:val="clear" w:color="auto" w:fill="auto"/>
            <w:vAlign w:val="center"/>
            <w:hideMark/>
          </w:tcPr>
          <w:p w14:paraId="11D6A5B9" w14:textId="4B9B2C2B"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16</w:t>
            </w:r>
          </w:p>
        </w:tc>
        <w:tc>
          <w:tcPr>
            <w:tcW w:w="1134" w:type="dxa"/>
            <w:shd w:val="clear" w:color="auto" w:fill="auto"/>
            <w:vAlign w:val="center"/>
            <w:hideMark/>
          </w:tcPr>
          <w:p w14:paraId="72A06B8B" w14:textId="3C5CA7C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互联黑板</w:t>
            </w:r>
          </w:p>
        </w:tc>
        <w:tc>
          <w:tcPr>
            <w:tcW w:w="5812" w:type="dxa"/>
            <w:shd w:val="clear" w:color="auto" w:fill="auto"/>
            <w:vAlign w:val="center"/>
            <w:hideMark/>
          </w:tcPr>
          <w:p w14:paraId="17F4CBDA" w14:textId="1524265F" w:rsidR="00471F6D" w:rsidRPr="00B44C8D" w:rsidRDefault="00471F6D" w:rsidP="00B44C8D">
            <w:pPr>
              <w:widowControl/>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规格与结构：</w:t>
            </w:r>
          </w:p>
          <w:p w14:paraId="253D3161" w14:textId="30A951E4"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整体外径尺寸≥</w:t>
            </w:r>
            <w:r w:rsidRPr="00B44C8D">
              <w:rPr>
                <w:rFonts w:ascii="宋体" w:eastAsia="宋体" w:hAnsi="宋体" w:cs="宋体"/>
                <w:color w:val="000000" w:themeColor="text1"/>
                <w:kern w:val="0"/>
                <w:szCs w:val="21"/>
              </w:rPr>
              <w:t>5000mm*2000mm，一侧为升降书写板，上下推拉结构</w:t>
            </w:r>
            <w:r w:rsidR="0098556D">
              <w:rPr>
                <w:rFonts w:ascii="宋体" w:eastAsia="宋体" w:hAnsi="宋体" w:cs="宋体"/>
                <w:color w:val="000000" w:themeColor="text1"/>
                <w:kern w:val="0"/>
                <w:szCs w:val="21"/>
              </w:rPr>
              <w:t>，外框和轨道一体化设计，升降结构在黑板竖框内面，不外露，采用</w:t>
            </w:r>
            <w:r w:rsidRPr="00B44C8D">
              <w:rPr>
                <w:rFonts w:ascii="宋体" w:eastAsia="宋体" w:hAnsi="宋体" w:cs="宋体"/>
                <w:color w:val="000000" w:themeColor="text1"/>
                <w:kern w:val="0"/>
                <w:szCs w:val="21"/>
              </w:rPr>
              <w:t>滑道，封闭式防尘轴承，链条式升降，书写板下边框配有通长拉手；另一侧为整块专用投影板，投影无眩光，整体外径尺寸可根据学校实际情况进行调整</w:t>
            </w:r>
            <w:r w:rsidR="00AB458F" w:rsidRPr="00B44C8D">
              <w:rPr>
                <w:rFonts w:ascii="宋体" w:eastAsia="宋体" w:hAnsi="宋体" w:cs="宋体" w:hint="eastAsia"/>
                <w:color w:val="000000" w:themeColor="text1"/>
                <w:kern w:val="0"/>
                <w:szCs w:val="21"/>
              </w:rPr>
              <w:t>。</w:t>
            </w:r>
          </w:p>
          <w:p w14:paraId="7B639E29" w14:textId="62500C72"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书写板面：材质采用搪瓷钢板</w:t>
            </w:r>
            <w:r w:rsidR="00AB458F" w:rsidRPr="00B44C8D">
              <w:rPr>
                <w:rFonts w:ascii="宋体" w:eastAsia="宋体" w:hAnsi="宋体" w:cs="宋体" w:hint="eastAsia"/>
                <w:color w:val="000000" w:themeColor="text1"/>
                <w:kern w:val="0"/>
                <w:szCs w:val="21"/>
              </w:rPr>
              <w:t>。</w:t>
            </w:r>
            <w:r w:rsidRPr="00B44C8D">
              <w:rPr>
                <w:rFonts w:ascii="宋体" w:eastAsia="宋体" w:hAnsi="宋体" w:cs="宋体" w:hint="eastAsia"/>
                <w:color w:val="000000" w:themeColor="text1"/>
                <w:kern w:val="0"/>
                <w:szCs w:val="21"/>
              </w:rPr>
              <w:t>基板厚度≥</w:t>
            </w:r>
            <w:r w:rsidRPr="00B44C8D">
              <w:rPr>
                <w:rFonts w:ascii="宋体" w:eastAsia="宋体" w:hAnsi="宋体" w:cs="宋体"/>
                <w:color w:val="000000" w:themeColor="text1"/>
                <w:kern w:val="0"/>
                <w:szCs w:val="21"/>
              </w:rPr>
              <w:t>0.30mm，整板无拼接</w:t>
            </w:r>
            <w:r w:rsidR="00AB458F" w:rsidRPr="00B44C8D">
              <w:rPr>
                <w:rFonts w:ascii="宋体" w:eastAsia="宋体" w:hAnsi="宋体" w:cs="宋体" w:hint="eastAsia"/>
                <w:color w:val="000000" w:themeColor="text1"/>
                <w:kern w:val="0"/>
                <w:szCs w:val="21"/>
              </w:rPr>
              <w:t>。</w:t>
            </w:r>
          </w:p>
          <w:p w14:paraId="37B7954A" w14:textId="5BDD10D3"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颜色：墨绿色，表面附有透明保护膜</w:t>
            </w:r>
            <w:r w:rsidR="00AB458F" w:rsidRPr="00B44C8D">
              <w:rPr>
                <w:rFonts w:ascii="宋体" w:eastAsia="宋体" w:hAnsi="宋体" w:cs="宋体" w:hint="eastAsia"/>
                <w:color w:val="000000" w:themeColor="text1"/>
                <w:kern w:val="0"/>
                <w:szCs w:val="21"/>
              </w:rPr>
              <w:t>。</w:t>
            </w:r>
          </w:p>
          <w:p w14:paraId="70B45980" w14:textId="52A5050E"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硬度：涂层硬度≥</w:t>
            </w:r>
            <w:r w:rsidRPr="00B44C8D">
              <w:rPr>
                <w:rFonts w:ascii="宋体" w:eastAsia="宋体" w:hAnsi="宋体" w:cs="宋体"/>
                <w:color w:val="000000" w:themeColor="text1"/>
                <w:kern w:val="0"/>
                <w:szCs w:val="21"/>
              </w:rPr>
              <w:t>8H</w:t>
            </w:r>
            <w:r w:rsidR="00AB458F" w:rsidRPr="00B44C8D">
              <w:rPr>
                <w:rFonts w:ascii="宋体" w:eastAsia="宋体" w:hAnsi="宋体" w:cs="宋体" w:hint="eastAsia"/>
                <w:color w:val="000000" w:themeColor="text1"/>
                <w:kern w:val="0"/>
                <w:szCs w:val="21"/>
              </w:rPr>
              <w:t>。</w:t>
            </w:r>
            <w:r w:rsidRPr="00B44C8D">
              <w:rPr>
                <w:rFonts w:ascii="宋体" w:eastAsia="宋体" w:hAnsi="宋体" w:cs="宋体" w:hint="eastAsia"/>
                <w:color w:val="000000" w:themeColor="text1"/>
                <w:kern w:val="0"/>
                <w:szCs w:val="21"/>
              </w:rPr>
              <w:t>光泽度：光泽度＜</w:t>
            </w:r>
            <w:r w:rsidRPr="00B44C8D">
              <w:rPr>
                <w:rFonts w:ascii="宋体" w:eastAsia="宋体" w:hAnsi="宋体" w:cs="宋体"/>
                <w:color w:val="000000" w:themeColor="text1"/>
                <w:kern w:val="0"/>
                <w:szCs w:val="21"/>
              </w:rPr>
              <w:t>6%</w:t>
            </w:r>
            <w:r w:rsidR="00AB458F" w:rsidRPr="00B44C8D">
              <w:rPr>
                <w:rFonts w:ascii="宋体" w:eastAsia="宋体" w:hAnsi="宋体" w:cs="宋体" w:hint="eastAsia"/>
                <w:color w:val="000000" w:themeColor="text1"/>
                <w:kern w:val="0"/>
                <w:szCs w:val="21"/>
              </w:rPr>
              <w:t>。</w:t>
            </w:r>
          </w:p>
          <w:p w14:paraId="51DA808E" w14:textId="77777777"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使用寿命：面板正常使用寿命≥</w:t>
            </w:r>
            <w:r w:rsidRPr="00B44C8D">
              <w:rPr>
                <w:rFonts w:ascii="宋体" w:eastAsia="宋体" w:hAnsi="宋体" w:cs="宋体"/>
                <w:color w:val="000000" w:themeColor="text1"/>
                <w:kern w:val="0"/>
                <w:szCs w:val="21"/>
              </w:rPr>
              <w:t>8年。</w:t>
            </w:r>
          </w:p>
          <w:p w14:paraId="4682A792" w14:textId="77777777"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单块书写板功能：</w:t>
            </w:r>
          </w:p>
          <w:p w14:paraId="1D6359AB" w14:textId="0AE48578" w:rsidR="00471F6D" w:rsidRPr="00E23AEA" w:rsidRDefault="00471F6D" w:rsidP="000B2793">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bCs/>
                <w:color w:val="000000" w:themeColor="text1"/>
                <w:kern w:val="0"/>
                <w:szCs w:val="21"/>
              </w:rPr>
              <w:t>同步显示：将板书同步显示、放大到显示设备上。</w:t>
            </w:r>
          </w:p>
          <w:p w14:paraId="0773AF7E" w14:textId="77777777" w:rsidR="00471F6D" w:rsidRPr="00E23AEA" w:rsidRDefault="00471F6D" w:rsidP="00ED68E8">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存储查询：板书及授课内容的记忆存储、查询功能。</w:t>
            </w:r>
          </w:p>
          <w:p w14:paraId="7C203B5A" w14:textId="77777777" w:rsidR="00471F6D" w:rsidRPr="00E23AEA" w:rsidRDefault="00471F6D" w:rsidP="00ED68E8">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一键笔记：重点笔记一键保存，自动生成文字笔记。</w:t>
            </w:r>
          </w:p>
          <w:p w14:paraId="7B91EFF1" w14:textId="77777777" w:rsidR="00471F6D" w:rsidRPr="00E23AEA" w:rsidRDefault="00471F6D" w:rsidP="00ED68E8">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互动直播：可实现与微信、手机客户端的互联互动。</w:t>
            </w:r>
          </w:p>
          <w:p w14:paraId="28AEE152" w14:textId="77777777" w:rsidR="00471F6D" w:rsidRPr="00E23AEA" w:rsidRDefault="00471F6D" w:rsidP="00ED68E8">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授课录播：可对授课的屏幕、板书进行微录播回放。</w:t>
            </w:r>
          </w:p>
          <w:p w14:paraId="5806C880" w14:textId="7BE0F101" w:rsidR="00471F6D" w:rsidRPr="00E23AEA" w:rsidRDefault="00471F6D" w:rsidP="000B2793">
            <w:pPr>
              <w:pStyle w:val="a5"/>
              <w:widowControl/>
              <w:numPr>
                <w:ilvl w:val="0"/>
                <w:numId w:val="5"/>
              </w:numPr>
              <w:ind w:firstLineChars="0"/>
              <w:jc w:val="left"/>
              <w:rPr>
                <w:rFonts w:ascii="宋体" w:eastAsia="宋体" w:hAnsi="宋体" w:cs="宋体"/>
                <w:bCs/>
                <w:color w:val="000000" w:themeColor="text1"/>
                <w:kern w:val="0"/>
                <w:szCs w:val="21"/>
              </w:rPr>
            </w:pPr>
            <w:r w:rsidRPr="00E23AEA">
              <w:rPr>
                <w:rFonts w:ascii="宋体" w:eastAsia="宋体" w:hAnsi="宋体" w:cs="宋体"/>
                <w:bCs/>
                <w:color w:val="000000" w:themeColor="text1"/>
                <w:kern w:val="0"/>
                <w:szCs w:val="21"/>
              </w:rPr>
              <w:lastRenderedPageBreak/>
              <w:t>快捷功能：清屏、保存板书内容；切换投影机显示板书内容或电脑课件内容；电子课件翻页功能；改变板书笔记颜色的功能；分享功能。</w:t>
            </w:r>
          </w:p>
          <w:p w14:paraId="1746BBCE" w14:textId="1EAD6EC8" w:rsidR="00471F6D" w:rsidRPr="00B44C8D" w:rsidRDefault="0098556D" w:rsidP="00ED68E8">
            <w:pPr>
              <w:pStyle w:val="a5"/>
              <w:widowControl/>
              <w:numPr>
                <w:ilvl w:val="0"/>
                <w:numId w:val="5"/>
              </w:numPr>
              <w:ind w:firstLineChars="0"/>
              <w:jc w:val="left"/>
              <w:rPr>
                <w:rFonts w:ascii="宋体" w:eastAsia="宋体" w:hAnsi="宋体" w:cs="宋体"/>
                <w:color w:val="000000" w:themeColor="text1"/>
                <w:kern w:val="0"/>
                <w:szCs w:val="21"/>
              </w:rPr>
            </w:pPr>
            <w:r>
              <w:rPr>
                <w:rFonts w:ascii="宋体" w:eastAsia="宋体" w:hAnsi="宋体" w:cs="宋体"/>
                <w:color w:val="000000" w:themeColor="text1"/>
                <w:kern w:val="0"/>
                <w:szCs w:val="21"/>
              </w:rPr>
              <w:t>投影板面：材质采用</w:t>
            </w:r>
            <w:r w:rsidR="00471F6D" w:rsidRPr="00B44C8D">
              <w:rPr>
                <w:rFonts w:ascii="宋体" w:eastAsia="宋体" w:hAnsi="宋体" w:cs="宋体"/>
                <w:color w:val="000000" w:themeColor="text1"/>
                <w:kern w:val="0"/>
                <w:szCs w:val="21"/>
              </w:rPr>
              <w:t>投影板，基板厚度≥0.30mm；颜色：白色，表面附有透明保护膜；硬度：涂层硬度≥6H；光泽度：光泽度＜35%，投影无眩光。</w:t>
            </w:r>
          </w:p>
          <w:p w14:paraId="78838573" w14:textId="75977561" w:rsidR="00471F6D" w:rsidRPr="00EB7F16"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B7F16">
              <w:rPr>
                <w:rFonts w:ascii="宋体" w:eastAsia="宋体" w:hAnsi="宋体" w:cs="宋体"/>
                <w:color w:val="000000" w:themeColor="text1"/>
                <w:kern w:val="0"/>
                <w:szCs w:val="21"/>
              </w:rPr>
              <w:t>衬板：厚度≥15mm</w:t>
            </w:r>
            <w:r w:rsidR="00AB458F" w:rsidRPr="00EB7F16">
              <w:rPr>
                <w:rFonts w:ascii="宋体" w:eastAsia="宋体" w:hAnsi="宋体" w:cs="宋体" w:hint="eastAsia"/>
                <w:color w:val="000000" w:themeColor="text1"/>
                <w:kern w:val="0"/>
                <w:szCs w:val="21"/>
              </w:rPr>
              <w:t>。</w:t>
            </w:r>
            <w:r w:rsidRPr="00EB7F16">
              <w:rPr>
                <w:rFonts w:ascii="宋体" w:eastAsia="宋体" w:hAnsi="宋体" w:cs="宋体"/>
                <w:color w:val="000000" w:themeColor="text1"/>
                <w:kern w:val="0"/>
                <w:szCs w:val="21"/>
              </w:rPr>
              <w:t>背板：采用镀锌钢板或防锈亚光彩涂钢板，厚度≥0.20mm；一次成型，每间隔8cm有2cm加强凹槽</w:t>
            </w:r>
            <w:r w:rsidR="00AB458F" w:rsidRPr="00EB7F16">
              <w:rPr>
                <w:rFonts w:ascii="宋体" w:eastAsia="宋体" w:hAnsi="宋体" w:cs="宋体" w:hint="eastAsia"/>
                <w:color w:val="000000" w:themeColor="text1"/>
                <w:kern w:val="0"/>
                <w:szCs w:val="21"/>
              </w:rPr>
              <w:t>。</w:t>
            </w:r>
          </w:p>
          <w:p w14:paraId="68A39452" w14:textId="56EB765E"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覆板：采用环保型胶水，甲醛释放量符合国家规定；书写板板体，一次成型</w:t>
            </w:r>
            <w:r w:rsidR="00AB458F" w:rsidRPr="00B44C8D">
              <w:rPr>
                <w:rFonts w:ascii="宋体" w:eastAsia="宋体" w:hAnsi="宋体" w:cs="宋体" w:hint="eastAsia"/>
                <w:color w:val="000000" w:themeColor="text1"/>
                <w:kern w:val="0"/>
                <w:szCs w:val="21"/>
              </w:rPr>
              <w:t>。</w:t>
            </w:r>
          </w:p>
          <w:p w14:paraId="667DFE41" w14:textId="2228D149"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边框：材质采用铝合金，模具一次成型； 书写板边框和投影板边框规格≥30mm*25mm，封闭管状，内加助筋；外框规格左右竖框≥90mm*55mm，中间竖框≥90mm*80mm，横框≥90mm*30mm，竖框外有护板，外框和轨道一体化设计</w:t>
            </w:r>
            <w:r w:rsidR="00AB458F" w:rsidRPr="00B44C8D">
              <w:rPr>
                <w:rFonts w:ascii="宋体" w:eastAsia="宋体" w:hAnsi="宋体" w:cs="宋体" w:hint="eastAsia"/>
                <w:color w:val="000000" w:themeColor="text1"/>
                <w:kern w:val="0"/>
                <w:szCs w:val="21"/>
              </w:rPr>
              <w:t>。</w:t>
            </w:r>
          </w:p>
          <w:p w14:paraId="0A8FF61B" w14:textId="12F1AEE5"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粉笔槽：宽度≥70mm，壁厚≥1.0mm；与边框采用镶嵌式连接，一体化设计</w:t>
            </w:r>
            <w:r w:rsidR="00AB458F" w:rsidRPr="00B44C8D">
              <w:rPr>
                <w:rFonts w:ascii="宋体" w:eastAsia="宋体" w:hAnsi="宋体" w:cs="宋体" w:hint="eastAsia"/>
                <w:color w:val="000000" w:themeColor="text1"/>
                <w:kern w:val="0"/>
                <w:szCs w:val="21"/>
              </w:rPr>
              <w:t>。</w:t>
            </w:r>
            <w:r w:rsidRPr="00B44C8D">
              <w:rPr>
                <w:rFonts w:ascii="宋体" w:eastAsia="宋体" w:hAnsi="宋体" w:cs="宋体"/>
                <w:color w:val="000000" w:themeColor="text1"/>
                <w:kern w:val="0"/>
                <w:szCs w:val="21"/>
              </w:rPr>
              <w:t xml:space="preserve"> </w:t>
            </w:r>
          </w:p>
          <w:p w14:paraId="4FE13243" w14:textId="5CCF44B5"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包角：采用防爆塑料插角，模具一次成型，不得拼接；</w:t>
            </w:r>
          </w:p>
          <w:p w14:paraId="0D5226FC" w14:textId="168BB277"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同步装置：黑板外框内侧设计有2条并行凸轨，轨道与外框一体化设计，模具一次成型；每块滑动书写板两侧上下均匀隐形安装4组（≥8个）凹式滑轮；两个凹式滑轮分别与凸式轨道的前后单条凸轨滑动连接</w:t>
            </w:r>
            <w:r w:rsidR="00AB458F" w:rsidRPr="00B44C8D">
              <w:rPr>
                <w:rFonts w:ascii="宋体" w:eastAsia="宋体" w:hAnsi="宋体" w:cs="宋体" w:hint="eastAsia"/>
                <w:color w:val="000000" w:themeColor="text1"/>
                <w:kern w:val="0"/>
                <w:szCs w:val="21"/>
              </w:rPr>
              <w:t>。</w:t>
            </w:r>
          </w:p>
          <w:p w14:paraId="6F168ECC" w14:textId="2FF938EB"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链轮：固定于竖框内面，隐形安装；滑轮采用精密轴承、耐磨损的聚酯材料</w:t>
            </w:r>
            <w:r w:rsidR="00AB458F" w:rsidRPr="00B44C8D">
              <w:rPr>
                <w:rFonts w:ascii="宋体" w:eastAsia="宋体" w:hAnsi="宋体" w:cs="宋体" w:hint="eastAsia"/>
                <w:color w:val="000000" w:themeColor="text1"/>
                <w:kern w:val="0"/>
                <w:szCs w:val="21"/>
              </w:rPr>
              <w:t>。</w:t>
            </w:r>
            <w:r w:rsidRPr="00B44C8D">
              <w:rPr>
                <w:rFonts w:ascii="宋体" w:eastAsia="宋体" w:hAnsi="宋体" w:cs="宋体"/>
                <w:color w:val="000000" w:themeColor="text1"/>
                <w:kern w:val="0"/>
                <w:szCs w:val="21"/>
              </w:rPr>
              <w:t>传动连接：采用摩托车链条</w:t>
            </w:r>
            <w:r w:rsidR="00AB458F" w:rsidRPr="00B44C8D">
              <w:rPr>
                <w:rFonts w:ascii="宋体" w:eastAsia="宋体" w:hAnsi="宋体" w:cs="宋体" w:hint="eastAsia"/>
                <w:color w:val="000000" w:themeColor="text1"/>
                <w:kern w:val="0"/>
                <w:szCs w:val="21"/>
              </w:rPr>
              <w:t>。</w:t>
            </w:r>
            <w:r w:rsidRPr="00B44C8D">
              <w:rPr>
                <w:rFonts w:ascii="宋体" w:eastAsia="宋体" w:hAnsi="宋体" w:cs="宋体"/>
                <w:color w:val="000000" w:themeColor="text1"/>
                <w:kern w:val="0"/>
                <w:szCs w:val="21"/>
              </w:rPr>
              <w:t xml:space="preserve"> </w:t>
            </w:r>
          </w:p>
          <w:p w14:paraId="0F4A9C53" w14:textId="67C989F3" w:rsidR="00471F6D"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color w:val="000000" w:themeColor="text1"/>
                <w:kern w:val="0"/>
                <w:szCs w:val="21"/>
              </w:rPr>
              <w:t>缓冲装置：升降黑板的上外框内面两侧需安装缓冲垫，数目≥4个。</w:t>
            </w:r>
          </w:p>
        </w:tc>
        <w:tc>
          <w:tcPr>
            <w:tcW w:w="709" w:type="dxa"/>
            <w:shd w:val="clear" w:color="000000" w:fill="FFFFFF"/>
            <w:vAlign w:val="center"/>
            <w:hideMark/>
          </w:tcPr>
          <w:p w14:paraId="3C5BD42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29E59D67"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块</w:t>
            </w:r>
          </w:p>
        </w:tc>
      </w:tr>
      <w:tr w:rsidR="00471F6D" w:rsidRPr="000A470A" w14:paraId="3EB70C8C" w14:textId="77777777" w:rsidTr="00471F6D">
        <w:trPr>
          <w:jc w:val="center"/>
        </w:trPr>
        <w:tc>
          <w:tcPr>
            <w:tcW w:w="704" w:type="dxa"/>
            <w:shd w:val="clear" w:color="auto" w:fill="auto"/>
            <w:vAlign w:val="center"/>
            <w:hideMark/>
          </w:tcPr>
          <w:p w14:paraId="31C3DDE9" w14:textId="0D6958FE"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17</w:t>
            </w:r>
          </w:p>
        </w:tc>
        <w:tc>
          <w:tcPr>
            <w:tcW w:w="1134" w:type="dxa"/>
            <w:shd w:val="clear" w:color="auto" w:fill="auto"/>
            <w:vAlign w:val="center"/>
            <w:hideMark/>
          </w:tcPr>
          <w:p w14:paraId="42251247" w14:textId="4275113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触控一体机</w:t>
            </w:r>
          </w:p>
        </w:tc>
        <w:tc>
          <w:tcPr>
            <w:tcW w:w="5812" w:type="dxa"/>
            <w:shd w:val="clear" w:color="auto" w:fill="auto"/>
            <w:vAlign w:val="center"/>
            <w:hideMark/>
          </w:tcPr>
          <w:p w14:paraId="6C63E36A" w14:textId="7C5D5FDA" w:rsidR="00F42403" w:rsidRPr="00B44C8D" w:rsidRDefault="00F42403" w:rsidP="00B44C8D">
            <w:pPr>
              <w:widowControl/>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硬件规格：</w:t>
            </w:r>
          </w:p>
          <w:p w14:paraId="4F184541" w14:textId="09BFA20B"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显示尺寸：≥86英寸；</w:t>
            </w:r>
          </w:p>
          <w:p w14:paraId="7125B018" w14:textId="17B84455"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亮度：≥350cd/m²；</w:t>
            </w:r>
          </w:p>
          <w:p w14:paraId="4DE16E9F" w14:textId="13223D89"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 xml:space="preserve">对比度：≥1400：1；反应时间：≤4ms；视角：178度(H)/178度(V)； </w:t>
            </w:r>
          </w:p>
          <w:p w14:paraId="736F5109" w14:textId="239F5D47"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触摸分辨率：≥32767*32767；</w:t>
            </w:r>
          </w:p>
          <w:p w14:paraId="1084C0DB" w14:textId="33CA4296"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lastRenderedPageBreak/>
              <w:t>输入接口：HDMI≥2个、VGA≥1个、PC-AUDIO≥1个、YPbPr≥1个、USB(MEDIA) ≥3个、USB(PC) ≥2个、USB(TOUCH) ≥1个、RS232≥1个；</w:t>
            </w:r>
          </w:p>
          <w:p w14:paraId="005034C0" w14:textId="1208635C" w:rsidR="0036630A" w:rsidRPr="00ED68E8" w:rsidRDefault="0036630A"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音箱：≥10W*2；</w:t>
            </w:r>
          </w:p>
          <w:p w14:paraId="4FE74B54" w14:textId="6B37A72D" w:rsidR="00F42403" w:rsidRPr="00ED68E8" w:rsidRDefault="0036630A" w:rsidP="00A92678">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0B2793">
              <w:rPr>
                <w:rFonts w:ascii="宋体" w:eastAsia="宋体" w:hAnsi="宋体" w:cs="宋体"/>
                <w:b/>
                <w:bCs/>
                <w:color w:val="000000" w:themeColor="text1"/>
                <w:kern w:val="0"/>
                <w:szCs w:val="21"/>
                <w:highlight w:val="yellow"/>
              </w:rPr>
              <w:t>1</w:t>
            </w:r>
            <w:r w:rsidR="003678F1">
              <w:rPr>
                <w:rFonts w:ascii="宋体" w:eastAsia="宋体" w:hAnsi="宋体" w:cs="宋体"/>
                <w:b/>
                <w:bCs/>
                <w:color w:val="000000" w:themeColor="text1"/>
                <w:kern w:val="0"/>
                <w:szCs w:val="21"/>
                <w:highlight w:val="yellow"/>
              </w:rPr>
              <w:t>9</w:t>
            </w:r>
            <w:r w:rsidR="00F42403" w:rsidRPr="00ED68E8">
              <w:rPr>
                <w:rFonts w:ascii="宋体" w:eastAsia="宋体" w:hAnsi="宋体" w:cs="宋体"/>
                <w:b/>
                <w:bCs/>
                <w:color w:val="000000" w:themeColor="text1"/>
                <w:kern w:val="0"/>
                <w:szCs w:val="21"/>
                <w:highlight w:val="yellow"/>
              </w:rPr>
              <w:t>触摸框：内置一体成型（提供</w:t>
            </w:r>
            <w:r w:rsidR="00E23AEA">
              <w:rPr>
                <w:rFonts w:ascii="宋体" w:eastAsia="宋体" w:hAnsi="宋体" w:cs="宋体" w:hint="eastAsia"/>
                <w:b/>
                <w:bCs/>
                <w:color w:val="000000" w:themeColor="text1"/>
                <w:kern w:val="0"/>
                <w:szCs w:val="21"/>
                <w:highlight w:val="yellow"/>
              </w:rPr>
              <w:t>检测</w:t>
            </w:r>
            <w:r w:rsidR="00F42403" w:rsidRPr="00ED68E8">
              <w:rPr>
                <w:rFonts w:ascii="宋体" w:eastAsia="宋体" w:hAnsi="宋体" w:cs="宋体"/>
                <w:b/>
                <w:bCs/>
                <w:color w:val="000000" w:themeColor="text1"/>
                <w:kern w:val="0"/>
                <w:szCs w:val="21"/>
                <w:highlight w:val="yellow"/>
              </w:rPr>
              <w:t>机构出具的检测报告）；</w:t>
            </w:r>
          </w:p>
          <w:p w14:paraId="01EBB3FA" w14:textId="6C84CCC1" w:rsidR="0036630A" w:rsidRPr="00ED68E8" w:rsidRDefault="0036630A" w:rsidP="00A92678">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20</w:t>
            </w:r>
            <w:r w:rsidR="00F42403" w:rsidRPr="00ED68E8">
              <w:rPr>
                <w:rFonts w:ascii="宋体" w:eastAsia="宋体" w:hAnsi="宋体" w:cs="宋体"/>
                <w:b/>
                <w:bCs/>
                <w:color w:val="000000" w:themeColor="text1"/>
                <w:kern w:val="0"/>
                <w:szCs w:val="21"/>
                <w:highlight w:val="yellow"/>
              </w:rPr>
              <w:t>具有抗遮挡性、抗光性（抗阳光、抗日光灯）；</w:t>
            </w:r>
            <w:r w:rsidRPr="00ED68E8">
              <w:rPr>
                <w:rFonts w:ascii="宋体" w:eastAsia="宋体" w:hAnsi="宋体" w:cs="宋体"/>
                <w:b/>
                <w:bCs/>
                <w:color w:val="000000" w:themeColor="text1"/>
                <w:kern w:val="0"/>
                <w:szCs w:val="21"/>
                <w:highlight w:val="yellow"/>
              </w:rPr>
              <w:t>（</w:t>
            </w:r>
            <w:r w:rsidR="00E23AEA" w:rsidRPr="00ED68E8">
              <w:rPr>
                <w:rFonts w:ascii="宋体" w:eastAsia="宋体" w:hAnsi="宋体" w:cs="宋体"/>
                <w:b/>
                <w:bCs/>
                <w:color w:val="000000" w:themeColor="text1"/>
                <w:kern w:val="0"/>
                <w:szCs w:val="21"/>
                <w:highlight w:val="yellow"/>
              </w:rPr>
              <w:t>提供</w:t>
            </w:r>
            <w:r w:rsidR="00E23AEA">
              <w:rPr>
                <w:rFonts w:ascii="宋体" w:eastAsia="宋体" w:hAnsi="宋体" w:cs="宋体" w:hint="eastAsia"/>
                <w:b/>
                <w:bCs/>
                <w:color w:val="000000" w:themeColor="text1"/>
                <w:kern w:val="0"/>
                <w:szCs w:val="21"/>
                <w:highlight w:val="yellow"/>
              </w:rPr>
              <w:t>检测</w:t>
            </w:r>
            <w:r w:rsidR="00E23AEA" w:rsidRPr="00ED68E8">
              <w:rPr>
                <w:rFonts w:ascii="宋体" w:eastAsia="宋体" w:hAnsi="宋体" w:cs="宋体"/>
                <w:b/>
                <w:bCs/>
                <w:color w:val="000000" w:themeColor="text1"/>
                <w:kern w:val="0"/>
                <w:szCs w:val="21"/>
                <w:highlight w:val="yellow"/>
              </w:rPr>
              <w:t>机构出具的检测报告</w:t>
            </w:r>
            <w:r w:rsidRPr="00ED68E8">
              <w:rPr>
                <w:rFonts w:ascii="宋体" w:eastAsia="宋体" w:hAnsi="宋体" w:cs="宋体"/>
                <w:b/>
                <w:bCs/>
                <w:color w:val="000000" w:themeColor="text1"/>
                <w:kern w:val="0"/>
                <w:szCs w:val="21"/>
                <w:highlight w:val="yellow"/>
              </w:rPr>
              <w:t>）；</w:t>
            </w:r>
          </w:p>
          <w:p w14:paraId="7B15EDE1" w14:textId="2621AC5B" w:rsidR="00F42403" w:rsidRPr="00ED68E8" w:rsidRDefault="0036630A" w:rsidP="00A92678">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21</w:t>
            </w:r>
            <w:r w:rsidR="00F42403" w:rsidRPr="00ED68E8">
              <w:rPr>
                <w:rFonts w:ascii="宋体" w:eastAsia="宋体" w:hAnsi="宋体" w:cs="宋体"/>
                <w:b/>
                <w:bCs/>
                <w:color w:val="000000" w:themeColor="text1"/>
                <w:kern w:val="0"/>
                <w:szCs w:val="21"/>
                <w:highlight w:val="yellow"/>
              </w:rPr>
              <w:t>触摸精度：≤±1mm（</w:t>
            </w:r>
            <w:r w:rsidR="00E23AEA" w:rsidRPr="00ED68E8">
              <w:rPr>
                <w:rFonts w:ascii="宋体" w:eastAsia="宋体" w:hAnsi="宋体" w:cs="宋体"/>
                <w:b/>
                <w:bCs/>
                <w:color w:val="000000" w:themeColor="text1"/>
                <w:kern w:val="0"/>
                <w:szCs w:val="21"/>
                <w:highlight w:val="yellow"/>
              </w:rPr>
              <w:t>提供</w:t>
            </w:r>
            <w:r w:rsidR="00E23AEA">
              <w:rPr>
                <w:rFonts w:ascii="宋体" w:eastAsia="宋体" w:hAnsi="宋体" w:cs="宋体" w:hint="eastAsia"/>
                <w:b/>
                <w:bCs/>
                <w:color w:val="000000" w:themeColor="text1"/>
                <w:kern w:val="0"/>
                <w:szCs w:val="21"/>
                <w:highlight w:val="yellow"/>
              </w:rPr>
              <w:t>检测</w:t>
            </w:r>
            <w:r w:rsidR="00E23AEA" w:rsidRPr="00ED68E8">
              <w:rPr>
                <w:rFonts w:ascii="宋体" w:eastAsia="宋体" w:hAnsi="宋体" w:cs="宋体"/>
                <w:b/>
                <w:bCs/>
                <w:color w:val="000000" w:themeColor="text1"/>
                <w:kern w:val="0"/>
                <w:szCs w:val="21"/>
                <w:highlight w:val="yellow"/>
              </w:rPr>
              <w:t>机构出具的检测报告</w:t>
            </w:r>
            <w:r w:rsidR="00F42403" w:rsidRPr="00ED68E8">
              <w:rPr>
                <w:rFonts w:ascii="宋体" w:eastAsia="宋体" w:hAnsi="宋体" w:cs="宋体"/>
                <w:b/>
                <w:bCs/>
                <w:color w:val="000000" w:themeColor="text1"/>
                <w:kern w:val="0"/>
                <w:szCs w:val="21"/>
                <w:highlight w:val="yellow"/>
              </w:rPr>
              <w:t>）；</w:t>
            </w:r>
          </w:p>
          <w:p w14:paraId="1FC1FCBE" w14:textId="244D47D5" w:rsidR="0036630A" w:rsidRPr="00ED68E8" w:rsidRDefault="0036630A" w:rsidP="00A92678">
            <w:pPr>
              <w:pStyle w:val="a5"/>
              <w:widowControl/>
              <w:ind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22</w:t>
            </w:r>
            <w:r w:rsidRPr="00ED68E8">
              <w:rPr>
                <w:rFonts w:ascii="宋体" w:eastAsia="宋体" w:hAnsi="宋体" w:cs="宋体"/>
                <w:b/>
                <w:bCs/>
                <w:color w:val="000000" w:themeColor="text1"/>
                <w:kern w:val="0"/>
                <w:szCs w:val="21"/>
                <w:highlight w:val="yellow"/>
              </w:rPr>
              <w:t>触摸方式：表面光波多点触控（</w:t>
            </w:r>
            <w:r w:rsidR="00E23AEA" w:rsidRPr="00ED68E8">
              <w:rPr>
                <w:rFonts w:ascii="宋体" w:eastAsia="宋体" w:hAnsi="宋体" w:cs="宋体"/>
                <w:b/>
                <w:bCs/>
                <w:color w:val="000000" w:themeColor="text1"/>
                <w:kern w:val="0"/>
                <w:szCs w:val="21"/>
                <w:highlight w:val="yellow"/>
              </w:rPr>
              <w:t>提供</w:t>
            </w:r>
            <w:r w:rsidR="00E23AEA">
              <w:rPr>
                <w:rFonts w:ascii="宋体" w:eastAsia="宋体" w:hAnsi="宋体" w:cs="宋体" w:hint="eastAsia"/>
                <w:b/>
                <w:bCs/>
                <w:color w:val="000000" w:themeColor="text1"/>
                <w:kern w:val="0"/>
                <w:szCs w:val="21"/>
                <w:highlight w:val="yellow"/>
              </w:rPr>
              <w:t>检测</w:t>
            </w:r>
            <w:r w:rsidR="00E23AEA" w:rsidRPr="00ED68E8">
              <w:rPr>
                <w:rFonts w:ascii="宋体" w:eastAsia="宋体" w:hAnsi="宋体" w:cs="宋体"/>
                <w:b/>
                <w:bCs/>
                <w:color w:val="000000" w:themeColor="text1"/>
                <w:kern w:val="0"/>
                <w:szCs w:val="21"/>
                <w:highlight w:val="yellow"/>
              </w:rPr>
              <w:t>机构出具的检测报告</w:t>
            </w:r>
            <w:r w:rsidRPr="00ED68E8">
              <w:rPr>
                <w:rFonts w:ascii="宋体" w:eastAsia="宋体" w:hAnsi="宋体" w:cs="宋体"/>
                <w:b/>
                <w:bCs/>
                <w:color w:val="000000" w:themeColor="text1"/>
                <w:kern w:val="0"/>
                <w:szCs w:val="21"/>
                <w:highlight w:val="yellow"/>
              </w:rPr>
              <w:t>）；</w:t>
            </w:r>
          </w:p>
          <w:p w14:paraId="4A641CC4" w14:textId="7E5572C1" w:rsidR="0036630A" w:rsidRPr="00ED68E8" w:rsidRDefault="0036630A" w:rsidP="00A92678">
            <w:pPr>
              <w:pStyle w:val="a5"/>
              <w:widowControl/>
              <w:ind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0B2793">
              <w:rPr>
                <w:rFonts w:ascii="宋体" w:eastAsia="宋体" w:hAnsi="宋体" w:cs="宋体"/>
                <w:b/>
                <w:bCs/>
                <w:color w:val="000000" w:themeColor="text1"/>
                <w:kern w:val="0"/>
                <w:szCs w:val="21"/>
                <w:highlight w:val="yellow"/>
              </w:rPr>
              <w:t>2</w:t>
            </w:r>
            <w:r w:rsidR="003678F1">
              <w:rPr>
                <w:rFonts w:ascii="宋体" w:eastAsia="宋体" w:hAnsi="宋体" w:cs="宋体"/>
                <w:b/>
                <w:bCs/>
                <w:color w:val="000000" w:themeColor="text1"/>
                <w:kern w:val="0"/>
                <w:szCs w:val="21"/>
                <w:highlight w:val="yellow"/>
              </w:rPr>
              <w:t>3</w:t>
            </w:r>
            <w:r w:rsidRPr="00ED68E8">
              <w:rPr>
                <w:rFonts w:ascii="宋体" w:eastAsia="宋体" w:hAnsi="宋体" w:cs="宋体"/>
                <w:b/>
                <w:bCs/>
                <w:color w:val="000000" w:themeColor="text1"/>
                <w:kern w:val="0"/>
                <w:szCs w:val="21"/>
                <w:highlight w:val="yellow"/>
              </w:rPr>
              <w:t>显示分辨率：≥3840*2160； （</w:t>
            </w:r>
            <w:r w:rsidR="00E23AEA" w:rsidRPr="00ED68E8">
              <w:rPr>
                <w:rFonts w:ascii="宋体" w:eastAsia="宋体" w:hAnsi="宋体" w:cs="宋体"/>
                <w:b/>
                <w:bCs/>
                <w:color w:val="000000" w:themeColor="text1"/>
                <w:kern w:val="0"/>
                <w:szCs w:val="21"/>
                <w:highlight w:val="yellow"/>
              </w:rPr>
              <w:t>提供</w:t>
            </w:r>
            <w:r w:rsidR="00E23AEA">
              <w:rPr>
                <w:rFonts w:ascii="宋体" w:eastAsia="宋体" w:hAnsi="宋体" w:cs="宋体" w:hint="eastAsia"/>
                <w:b/>
                <w:bCs/>
                <w:color w:val="000000" w:themeColor="text1"/>
                <w:kern w:val="0"/>
                <w:szCs w:val="21"/>
                <w:highlight w:val="yellow"/>
              </w:rPr>
              <w:t>检测</w:t>
            </w:r>
            <w:r w:rsidR="00E23AEA" w:rsidRPr="00ED68E8">
              <w:rPr>
                <w:rFonts w:ascii="宋体" w:eastAsia="宋体" w:hAnsi="宋体" w:cs="宋体"/>
                <w:b/>
                <w:bCs/>
                <w:color w:val="000000" w:themeColor="text1"/>
                <w:kern w:val="0"/>
                <w:szCs w:val="21"/>
                <w:highlight w:val="yellow"/>
              </w:rPr>
              <w:t>机构出具的检测报告</w:t>
            </w:r>
            <w:r w:rsidRPr="00ED68E8">
              <w:rPr>
                <w:rFonts w:ascii="宋体" w:eastAsia="宋体" w:hAnsi="宋体" w:cs="宋体"/>
                <w:b/>
                <w:bCs/>
                <w:color w:val="000000" w:themeColor="text1"/>
                <w:kern w:val="0"/>
                <w:szCs w:val="21"/>
                <w:highlight w:val="yellow"/>
              </w:rPr>
              <w:t>）；</w:t>
            </w:r>
          </w:p>
          <w:p w14:paraId="65DB260F" w14:textId="2F205B69" w:rsidR="00493B99" w:rsidRPr="00ED68E8" w:rsidRDefault="00493B99" w:rsidP="00A92678">
            <w:pPr>
              <w:pStyle w:val="a5"/>
              <w:widowControl/>
              <w:ind w:firstLineChars="0" w:firstLine="0"/>
              <w:jc w:val="left"/>
              <w:rPr>
                <w:rFonts w:ascii="宋体" w:eastAsia="宋体" w:hAnsi="宋体" w:cs="宋体"/>
                <w:b/>
                <w:bCs/>
                <w:color w:val="000000" w:themeColor="text1"/>
                <w:kern w:val="0"/>
                <w:szCs w:val="21"/>
              </w:rPr>
            </w:pPr>
            <w:r w:rsidRPr="00ED68E8">
              <w:rPr>
                <w:rFonts w:ascii="宋体" w:eastAsia="宋体" w:hAnsi="宋体" w:cs="宋体" w:hint="eastAsia"/>
                <w:b/>
                <w:bCs/>
                <w:color w:val="000000" w:themeColor="text1"/>
                <w:kern w:val="0"/>
                <w:szCs w:val="21"/>
                <w:highlight w:val="yellow"/>
              </w:rPr>
              <w:t>#</w:t>
            </w:r>
            <w:r w:rsidR="000B2793">
              <w:rPr>
                <w:rFonts w:ascii="宋体" w:eastAsia="宋体" w:hAnsi="宋体" w:cs="宋体"/>
                <w:b/>
                <w:bCs/>
                <w:color w:val="000000" w:themeColor="text1"/>
                <w:kern w:val="0"/>
                <w:szCs w:val="21"/>
                <w:highlight w:val="yellow"/>
              </w:rPr>
              <w:t>2</w:t>
            </w:r>
            <w:r w:rsidR="003678F1">
              <w:rPr>
                <w:rFonts w:ascii="宋体" w:eastAsia="宋体" w:hAnsi="宋体" w:cs="宋体"/>
                <w:b/>
                <w:bCs/>
                <w:color w:val="000000" w:themeColor="text1"/>
                <w:kern w:val="0"/>
                <w:szCs w:val="21"/>
                <w:highlight w:val="yellow"/>
              </w:rPr>
              <w:t>4</w:t>
            </w:r>
            <w:r w:rsidRPr="00ED68E8">
              <w:rPr>
                <w:rFonts w:ascii="宋体" w:eastAsia="宋体" w:hAnsi="宋体" w:hint="eastAsia"/>
                <w:b/>
                <w:bCs/>
                <w:szCs w:val="21"/>
                <w:highlight w:val="yellow"/>
              </w:rPr>
              <w:t>提供产品工频磁场抗扰度检测报告</w:t>
            </w:r>
            <w:r w:rsidR="00415B76">
              <w:rPr>
                <w:rFonts w:ascii="宋体" w:eastAsia="宋体" w:hAnsi="宋体" w:hint="eastAsia"/>
                <w:b/>
                <w:bCs/>
                <w:szCs w:val="21"/>
                <w:highlight w:val="yellow"/>
              </w:rPr>
              <w:t>扫描件</w:t>
            </w:r>
            <w:r w:rsidR="00B44C8D">
              <w:rPr>
                <w:rFonts w:ascii="宋体" w:eastAsia="宋体" w:hAnsi="宋体" w:hint="eastAsia"/>
                <w:b/>
                <w:bCs/>
                <w:szCs w:val="21"/>
              </w:rPr>
              <w:t>;</w:t>
            </w:r>
          </w:p>
          <w:p w14:paraId="1353D4EA" w14:textId="5861FD74"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OPS: CPU性能不低于I5、内存≥4G内存、硬盘≥500</w:t>
            </w:r>
            <w:r w:rsidR="00E23AEA">
              <w:rPr>
                <w:rFonts w:ascii="宋体" w:eastAsia="宋体" w:hAnsi="宋体" w:cs="宋体" w:hint="eastAsia"/>
                <w:color w:val="000000" w:themeColor="text1"/>
                <w:kern w:val="0"/>
                <w:szCs w:val="21"/>
              </w:rPr>
              <w:t>G</w:t>
            </w:r>
            <w:r w:rsidRPr="00ED68E8">
              <w:rPr>
                <w:rFonts w:ascii="宋体" w:eastAsia="宋体" w:hAnsi="宋体" w:cs="宋体"/>
                <w:color w:val="000000" w:themeColor="text1"/>
                <w:kern w:val="0"/>
                <w:szCs w:val="21"/>
              </w:rPr>
              <w:t>；</w:t>
            </w:r>
          </w:p>
          <w:p w14:paraId="121BD85F" w14:textId="63A273C1" w:rsidR="00F42403" w:rsidRPr="00B44C8D" w:rsidRDefault="00F42403" w:rsidP="00B44C8D">
            <w:pPr>
              <w:widowControl/>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软件功能：</w:t>
            </w:r>
          </w:p>
          <w:p w14:paraId="5148734D" w14:textId="7FF82202"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支持同时≥4支笔在屏幕上书写，且互不干扰影响；</w:t>
            </w:r>
          </w:p>
          <w:p w14:paraId="637C330D" w14:textId="6D3D9D09" w:rsidR="00F42403" w:rsidRPr="00ED68E8" w:rsidRDefault="00F42403"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具有多种白板书写模式选择；可全屏书写和标注；具有教学辅助工具；可进行视频录播，具有视频批注功能，可对视频进行动态批注；支持导入DOC/EXCEL/PPT/JPG/BMP/JPEG/FLASH/MPG/MPEG/AVI/WMV等格式的文件；支持声音同步录制；启用画笔功能：录制过程中启用画笔进行书写、绘画、批注等，带画笔参数快捷设置；可设置视频质量；添加课件制作者版权，直接合成至录制好的视频画面中，版权信息可设定于任意坐标，可设置字体、大小、颜色；</w:t>
            </w:r>
          </w:p>
          <w:p w14:paraId="41C65AE4" w14:textId="6FBE5B47" w:rsidR="0036630A"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移动支架：含移动支架。</w:t>
            </w:r>
          </w:p>
          <w:p w14:paraId="7199ADE6" w14:textId="7DBD1BC5" w:rsidR="0036630A" w:rsidRPr="00ED68E8" w:rsidRDefault="0036630A"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提供产品3C证书</w:t>
            </w:r>
            <w:r w:rsidR="00415B76">
              <w:rPr>
                <w:rFonts w:ascii="宋体" w:eastAsia="宋体" w:hAnsi="宋体" w:cs="宋体"/>
                <w:color w:val="000000" w:themeColor="text1"/>
                <w:kern w:val="0"/>
                <w:szCs w:val="21"/>
              </w:rPr>
              <w:t>扫描件</w:t>
            </w:r>
            <w:r w:rsidRPr="00ED68E8">
              <w:rPr>
                <w:rFonts w:ascii="宋体" w:eastAsia="宋体" w:hAnsi="宋体" w:cs="宋体"/>
                <w:color w:val="000000" w:themeColor="text1"/>
                <w:kern w:val="0"/>
                <w:szCs w:val="21"/>
              </w:rPr>
              <w:t>；</w:t>
            </w:r>
          </w:p>
          <w:p w14:paraId="233B1772" w14:textId="75BBF3E8" w:rsidR="00471F6D" w:rsidRPr="00E23AEA" w:rsidRDefault="00F42403" w:rsidP="00E23AEA">
            <w:pPr>
              <w:pStyle w:val="a5"/>
              <w:widowControl/>
              <w:numPr>
                <w:ilvl w:val="0"/>
                <w:numId w:val="5"/>
              </w:numPr>
              <w:ind w:firstLineChars="0"/>
              <w:jc w:val="left"/>
              <w:rPr>
                <w:rFonts w:ascii="宋体" w:eastAsia="宋体" w:hAnsi="宋体" w:cs="宋体"/>
                <w:color w:val="000000" w:themeColor="text1"/>
                <w:kern w:val="0"/>
                <w:szCs w:val="21"/>
              </w:rPr>
            </w:pPr>
            <w:r w:rsidRPr="00E23AEA">
              <w:rPr>
                <w:rFonts w:ascii="宋体" w:eastAsia="宋体" w:hAnsi="宋体" w:cs="宋体" w:hint="eastAsia"/>
                <w:bCs/>
                <w:color w:val="000000" w:themeColor="text1"/>
                <w:kern w:val="0"/>
                <w:szCs w:val="21"/>
              </w:rPr>
              <w:t>需提供</w:t>
            </w:r>
            <w:r w:rsidR="00471F6D" w:rsidRPr="00E23AEA">
              <w:rPr>
                <w:rFonts w:ascii="宋体" w:eastAsia="宋体" w:hAnsi="宋体" w:cs="宋体" w:hint="eastAsia"/>
                <w:bCs/>
                <w:color w:val="000000" w:themeColor="text1"/>
                <w:kern w:val="0"/>
                <w:szCs w:val="21"/>
              </w:rPr>
              <w:t>白板软件著作权</w:t>
            </w:r>
            <w:r w:rsidR="00415B76" w:rsidRPr="00E23AEA">
              <w:rPr>
                <w:rFonts w:ascii="宋体" w:eastAsia="宋体" w:hAnsi="宋体" w:cs="宋体" w:hint="eastAsia"/>
                <w:bCs/>
                <w:color w:val="000000" w:themeColor="text1"/>
                <w:kern w:val="0"/>
                <w:szCs w:val="21"/>
              </w:rPr>
              <w:t>扫描件</w:t>
            </w:r>
            <w:r w:rsidR="00471F6D" w:rsidRPr="00E23AEA">
              <w:rPr>
                <w:rFonts w:ascii="宋体" w:eastAsia="宋体" w:hAnsi="宋体" w:cs="宋体" w:hint="eastAsia"/>
                <w:bCs/>
                <w:color w:val="000000" w:themeColor="text1"/>
                <w:kern w:val="0"/>
                <w:szCs w:val="21"/>
              </w:rPr>
              <w:t>；</w:t>
            </w:r>
          </w:p>
        </w:tc>
        <w:tc>
          <w:tcPr>
            <w:tcW w:w="709" w:type="dxa"/>
            <w:shd w:val="clear" w:color="000000" w:fill="FFFFFF"/>
            <w:vAlign w:val="center"/>
            <w:hideMark/>
          </w:tcPr>
          <w:p w14:paraId="2CFF283D"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53B76C0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1C18C717" w14:textId="77777777" w:rsidTr="00471F6D">
        <w:trPr>
          <w:jc w:val="center"/>
        </w:trPr>
        <w:tc>
          <w:tcPr>
            <w:tcW w:w="704" w:type="dxa"/>
            <w:shd w:val="clear" w:color="auto" w:fill="auto"/>
            <w:vAlign w:val="center"/>
            <w:hideMark/>
          </w:tcPr>
          <w:p w14:paraId="0F693AD1" w14:textId="7C263BD0"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18</w:t>
            </w:r>
          </w:p>
        </w:tc>
        <w:tc>
          <w:tcPr>
            <w:tcW w:w="1134" w:type="dxa"/>
            <w:shd w:val="clear" w:color="auto" w:fill="auto"/>
            <w:vAlign w:val="center"/>
            <w:hideMark/>
          </w:tcPr>
          <w:p w14:paraId="5302233D" w14:textId="5E12F9D2"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辅助显示屏</w:t>
            </w:r>
          </w:p>
        </w:tc>
        <w:tc>
          <w:tcPr>
            <w:tcW w:w="5812" w:type="dxa"/>
            <w:shd w:val="clear" w:color="auto" w:fill="auto"/>
            <w:vAlign w:val="center"/>
            <w:hideMark/>
          </w:tcPr>
          <w:p w14:paraId="140EC7A9" w14:textId="5209117C" w:rsidR="00BC7DD1" w:rsidRPr="00ED68E8" w:rsidRDefault="00471F6D" w:rsidP="00C433C8">
            <w:pPr>
              <w:pStyle w:val="a5"/>
              <w:widowControl/>
              <w:numPr>
                <w:ilvl w:val="0"/>
                <w:numId w:val="5"/>
              </w:numPr>
              <w:ind w:firstLineChars="0"/>
              <w:jc w:val="left"/>
              <w:rPr>
                <w:rFonts w:ascii="宋体" w:eastAsia="宋体" w:hAnsi="宋体" w:cs="宋体"/>
                <w:color w:val="000000" w:themeColor="text1"/>
                <w:kern w:val="0"/>
                <w:szCs w:val="21"/>
              </w:rPr>
            </w:pPr>
            <w:r w:rsidRPr="00C433C8">
              <w:rPr>
                <w:rFonts w:ascii="宋体" w:eastAsia="宋体" w:hAnsi="宋体" w:cs="宋体" w:hint="eastAsia"/>
                <w:color w:val="000000" w:themeColor="text1"/>
                <w:kern w:val="0"/>
                <w:szCs w:val="21"/>
              </w:rPr>
              <w:t xml:space="preserve">液晶屏幕尺寸≥55英寸 </w:t>
            </w:r>
            <w:r w:rsidR="00F42403"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背光技术侧光源:LED</w:t>
            </w:r>
            <w:r w:rsidR="00F42403"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分辨率:3840*2160</w:t>
            </w:r>
            <w:r w:rsidR="00C433C8" w:rsidRPr="00C433C8">
              <w:rPr>
                <w:rFonts w:ascii="宋体" w:eastAsia="宋体" w:hAnsi="宋体" w:cs="宋体" w:hint="eastAsia"/>
                <w:color w:val="000000" w:themeColor="text1"/>
                <w:kern w:val="0"/>
                <w:szCs w:val="21"/>
              </w:rPr>
              <w:t>；</w:t>
            </w:r>
            <w:r w:rsidRPr="00C433C8">
              <w:rPr>
                <w:rFonts w:ascii="宋体" w:eastAsia="宋体" w:hAnsi="宋体" w:cs="宋体" w:hint="eastAsia"/>
                <w:color w:val="000000" w:themeColor="text1"/>
                <w:kern w:val="0"/>
                <w:szCs w:val="21"/>
              </w:rPr>
              <w:t xml:space="preserve">支持格式AVI、MPG、TS、MKV、MOV、DAT、RM、RMVB、FLV </w:t>
            </w:r>
            <w:r w:rsidR="00B44C8D" w:rsidRPr="00C433C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输入接口AV RF HDMI USB RJ45 VGA</w:t>
            </w:r>
            <w:r w:rsidR="00F42403" w:rsidRPr="00ED68E8">
              <w:rPr>
                <w:rFonts w:ascii="宋体" w:eastAsia="宋体" w:hAnsi="宋体" w:cs="宋体" w:hint="eastAsia"/>
                <w:color w:val="000000" w:themeColor="text1"/>
                <w:kern w:val="0"/>
                <w:szCs w:val="21"/>
              </w:rPr>
              <w:t>。</w:t>
            </w:r>
          </w:p>
        </w:tc>
        <w:tc>
          <w:tcPr>
            <w:tcW w:w="709" w:type="dxa"/>
            <w:shd w:val="clear" w:color="000000" w:fill="FFFFFF"/>
            <w:vAlign w:val="center"/>
            <w:hideMark/>
          </w:tcPr>
          <w:p w14:paraId="160E5279"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4</w:t>
            </w:r>
          </w:p>
        </w:tc>
        <w:tc>
          <w:tcPr>
            <w:tcW w:w="652" w:type="dxa"/>
            <w:shd w:val="clear" w:color="auto" w:fill="auto"/>
            <w:vAlign w:val="center"/>
            <w:hideMark/>
          </w:tcPr>
          <w:p w14:paraId="3E7EA8A6"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1FDAE842" w14:textId="77777777" w:rsidTr="00471F6D">
        <w:trPr>
          <w:jc w:val="center"/>
        </w:trPr>
        <w:tc>
          <w:tcPr>
            <w:tcW w:w="704" w:type="dxa"/>
            <w:shd w:val="clear" w:color="auto" w:fill="auto"/>
            <w:vAlign w:val="center"/>
            <w:hideMark/>
          </w:tcPr>
          <w:p w14:paraId="7D9A8E93" w14:textId="4233970D"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19</w:t>
            </w:r>
          </w:p>
        </w:tc>
        <w:tc>
          <w:tcPr>
            <w:tcW w:w="1134" w:type="dxa"/>
            <w:shd w:val="clear" w:color="auto" w:fill="auto"/>
            <w:vAlign w:val="center"/>
            <w:hideMark/>
          </w:tcPr>
          <w:p w14:paraId="2D5C99B6" w14:textId="373CAA3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无线投屏</w:t>
            </w:r>
          </w:p>
        </w:tc>
        <w:tc>
          <w:tcPr>
            <w:tcW w:w="5812" w:type="dxa"/>
            <w:shd w:val="clear" w:color="auto" w:fill="auto"/>
            <w:vAlign w:val="center"/>
            <w:hideMark/>
          </w:tcPr>
          <w:p w14:paraId="1259CABF" w14:textId="4AED759B"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能够无线接收Android系统、</w:t>
            </w:r>
            <w:proofErr w:type="spellStart"/>
            <w:r w:rsidRPr="00ED68E8">
              <w:rPr>
                <w:rFonts w:ascii="宋体" w:eastAsia="宋体" w:hAnsi="宋体" w:cs="宋体" w:hint="eastAsia"/>
                <w:color w:val="000000" w:themeColor="text1"/>
                <w:kern w:val="0"/>
                <w:szCs w:val="21"/>
              </w:rPr>
              <w:t>iOS</w:t>
            </w:r>
            <w:proofErr w:type="spellEnd"/>
            <w:r w:rsidRPr="00ED68E8">
              <w:rPr>
                <w:rFonts w:ascii="宋体" w:eastAsia="宋体" w:hAnsi="宋体" w:cs="宋体" w:hint="eastAsia"/>
                <w:color w:val="000000" w:themeColor="text1"/>
                <w:kern w:val="0"/>
                <w:szCs w:val="21"/>
              </w:rPr>
              <w:t>系统、Mac OS系统、Windows系统的镜像视频流，能长时间稳定工作。</w:t>
            </w:r>
          </w:p>
          <w:p w14:paraId="074E4DCF" w14:textId="43258D3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在接收端投屏主界面具有网络设置功能，能设置本机与外网的Wi-Fi</w:t>
            </w:r>
            <w:r w:rsidR="00B44C8D">
              <w:rPr>
                <w:rFonts w:ascii="宋体" w:eastAsia="宋体" w:hAnsi="宋体" w:cs="宋体" w:hint="eastAsia"/>
                <w:color w:val="000000" w:themeColor="text1"/>
                <w:kern w:val="0"/>
                <w:szCs w:val="21"/>
              </w:rPr>
              <w:t>连接；当手机连接接收端投屏时，仍然可以无线上网；接收端</w:t>
            </w:r>
            <w:r w:rsidRPr="00ED68E8">
              <w:rPr>
                <w:rFonts w:ascii="宋体" w:eastAsia="宋体" w:hAnsi="宋体" w:cs="宋体" w:hint="eastAsia"/>
                <w:color w:val="000000" w:themeColor="text1"/>
                <w:kern w:val="0"/>
                <w:szCs w:val="21"/>
              </w:rPr>
              <w:t>自带双网络结构，不接受外插网卡等不可靠的临时性应付方式。</w:t>
            </w:r>
          </w:p>
          <w:p w14:paraId="7763D7BB" w14:textId="44531DC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在投屏主界面能够直接进入到发射器、Android系统和</w:t>
            </w:r>
            <w:proofErr w:type="spellStart"/>
            <w:r w:rsidRPr="00ED68E8">
              <w:rPr>
                <w:rFonts w:ascii="宋体" w:eastAsia="宋体" w:hAnsi="宋体" w:cs="宋体" w:hint="eastAsia"/>
                <w:color w:val="000000" w:themeColor="text1"/>
                <w:kern w:val="0"/>
                <w:szCs w:val="21"/>
              </w:rPr>
              <w:t>iOS</w:t>
            </w:r>
            <w:proofErr w:type="spellEnd"/>
            <w:r w:rsidRPr="00ED68E8">
              <w:rPr>
                <w:rFonts w:ascii="宋体" w:eastAsia="宋体" w:hAnsi="宋体" w:cs="宋体" w:hint="eastAsia"/>
                <w:color w:val="000000" w:themeColor="text1"/>
                <w:kern w:val="0"/>
                <w:szCs w:val="21"/>
              </w:rPr>
              <w:t>系统设备的操作指引界面，有简易的操作视频。</w:t>
            </w:r>
          </w:p>
          <w:p w14:paraId="6969CB00" w14:textId="43AB630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在投屏主界面扫描二维码，能够下载Android、Windows和Mac OS系统的投屏应用程序。</w:t>
            </w:r>
          </w:p>
          <w:p w14:paraId="68987CD4" w14:textId="12A85ECA" w:rsidR="00272496" w:rsidRPr="00ED68E8" w:rsidRDefault="00471F6D" w:rsidP="00B44C8D">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Windows电脑和Mac OS电脑，既可以采用硬件发射器投屏，也可以采用软件投屏；硬件发射器投屏免安装。软件发射器的软件下载快捷方便。</w:t>
            </w:r>
          </w:p>
          <w:p w14:paraId="56E1E2C2" w14:textId="6D13163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用硬件发射器投屏时，接收端鼠标右键可以透传给Windows/Mac OS，并实现鼠标右键的反控功能；点击鼠标右键不能弹出“退出”的提示询问框。</w:t>
            </w:r>
          </w:p>
          <w:p w14:paraId="4A42B219" w14:textId="1047E738"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用硬件发射器投屏时，接收端具有悬浮中控窗，可随意选择投屏设备，可以查看投屏设备数量和状态。</w:t>
            </w:r>
          </w:p>
          <w:p w14:paraId="43244BA9" w14:textId="317DFB7A"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具有反控翻动PPT页面的功能，能够滚动Word、Excel、PPT非全屏状态的正文内容。</w:t>
            </w:r>
          </w:p>
          <w:p w14:paraId="3FB4DB27" w14:textId="27B6A5D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能够接收投送的PPT、Word、Excel、视频文档，并直接播放，并可在投送端遥控操作文档；U盘插在接收端时，也可对U盘内的PPT、Word、Excel、视频文件自动播放。</w:t>
            </w:r>
          </w:p>
          <w:p w14:paraId="293A4126" w14:textId="2504A7F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可以把接收到的内容二次无线镜像给其它智能终端，其它智能终端可以对本机进行遥控操作。</w:t>
            </w:r>
          </w:p>
          <w:p w14:paraId="0C89A9CE" w14:textId="3EAD2C9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可以对二次镜像内容进行批注，批注内容在接收端设备上实时显示。</w:t>
            </w:r>
          </w:p>
          <w:p w14:paraId="0270A9DE" w14:textId="14945F9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投屏发射端可以对接收端所显示的内容进行快照，并保存在发射端。</w:t>
            </w:r>
          </w:p>
          <w:p w14:paraId="7C5B3FF5" w14:textId="761DC24E"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可在手机发射端发言，发言内容无线传送给接收端，从而进入音响系统；发言的同时，可以传输摄像头摄录的实时视频。</w:t>
            </w:r>
          </w:p>
          <w:p w14:paraId="6152DF88" w14:textId="1281C61C"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lastRenderedPageBreak/>
              <w:t>具有1024×768、1280×720、1280×800、1366×768、1920×1080、1920×1200</w:t>
            </w:r>
            <w:r w:rsidR="00E23AEA">
              <w:rPr>
                <w:rFonts w:ascii="宋体" w:eastAsia="宋体" w:hAnsi="宋体" w:cs="宋体" w:hint="eastAsia"/>
                <w:color w:val="000000" w:themeColor="text1"/>
                <w:kern w:val="0"/>
                <w:szCs w:val="21"/>
              </w:rPr>
              <w:t>等分辨率</w:t>
            </w:r>
            <w:r w:rsidRPr="00ED68E8">
              <w:rPr>
                <w:rFonts w:ascii="宋体" w:eastAsia="宋体" w:hAnsi="宋体" w:cs="宋体" w:hint="eastAsia"/>
                <w:color w:val="000000" w:themeColor="text1"/>
                <w:kern w:val="0"/>
                <w:szCs w:val="21"/>
              </w:rPr>
              <w:t>可设置。</w:t>
            </w:r>
          </w:p>
          <w:p w14:paraId="6090122F" w14:textId="0F07B65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具有显示区域的宽高比调节能力；高度调节范围为100%-95%；宽度调节范围为100%-95%。</w:t>
            </w:r>
          </w:p>
          <w:p w14:paraId="03FCDDEA" w14:textId="35EC10B0"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具有色度参数调节能力，包括亮度、对比度、色温等参数。</w:t>
            </w:r>
          </w:p>
          <w:p w14:paraId="54819BC8" w14:textId="71905FD0" w:rsidR="00471F6D" w:rsidRPr="00ED68E8" w:rsidRDefault="00471F6D" w:rsidP="00B44C8D">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主机与电源集成为一体，安装方便，连接可靠，不允许电源与主机分离。具有专用的安装支架，安装在天花板上时不需要单独固定。</w:t>
            </w:r>
          </w:p>
        </w:tc>
        <w:tc>
          <w:tcPr>
            <w:tcW w:w="709" w:type="dxa"/>
            <w:shd w:val="clear" w:color="000000" w:fill="FFFFFF"/>
            <w:vAlign w:val="center"/>
            <w:hideMark/>
          </w:tcPr>
          <w:p w14:paraId="0B421822"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3</w:t>
            </w:r>
          </w:p>
        </w:tc>
        <w:tc>
          <w:tcPr>
            <w:tcW w:w="652" w:type="dxa"/>
            <w:shd w:val="clear" w:color="auto" w:fill="auto"/>
            <w:vAlign w:val="center"/>
            <w:hideMark/>
          </w:tcPr>
          <w:p w14:paraId="01A486FA"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6920EBB5" w14:textId="77777777" w:rsidTr="00F42403">
        <w:trPr>
          <w:jc w:val="center"/>
        </w:trPr>
        <w:tc>
          <w:tcPr>
            <w:tcW w:w="704" w:type="dxa"/>
            <w:shd w:val="clear" w:color="auto" w:fill="auto"/>
            <w:vAlign w:val="center"/>
            <w:hideMark/>
          </w:tcPr>
          <w:p w14:paraId="2C0CF1BD" w14:textId="5D6D9DF9"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20</w:t>
            </w:r>
          </w:p>
        </w:tc>
        <w:tc>
          <w:tcPr>
            <w:tcW w:w="1134" w:type="dxa"/>
            <w:shd w:val="clear" w:color="auto" w:fill="auto"/>
            <w:vAlign w:val="center"/>
            <w:hideMark/>
          </w:tcPr>
          <w:p w14:paraId="07A2A2C3" w14:textId="6D24406C"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矩阵</w:t>
            </w:r>
          </w:p>
        </w:tc>
        <w:tc>
          <w:tcPr>
            <w:tcW w:w="5812" w:type="dxa"/>
            <w:shd w:val="clear" w:color="auto" w:fill="auto"/>
            <w:vAlign w:val="center"/>
          </w:tcPr>
          <w:p w14:paraId="36950D71" w14:textId="3E2BEE8E" w:rsidR="00F42403" w:rsidRPr="00ED68E8" w:rsidRDefault="00F42403"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8路HDMI输入，</w:t>
            </w:r>
            <w:r w:rsidRPr="00ED68E8">
              <w:rPr>
                <w:rFonts w:ascii="宋体" w:eastAsia="宋体" w:hAnsi="宋体" w:cs="宋体" w:hint="eastAsia"/>
                <w:color w:val="000000" w:themeColor="text1"/>
                <w:kern w:val="0"/>
                <w:szCs w:val="21"/>
              </w:rPr>
              <w:t>≥</w:t>
            </w:r>
            <w:r w:rsidRPr="00ED68E8">
              <w:rPr>
                <w:rFonts w:ascii="宋体" w:eastAsia="宋体" w:hAnsi="宋体" w:cs="宋体"/>
                <w:color w:val="000000" w:themeColor="text1"/>
                <w:kern w:val="0"/>
                <w:szCs w:val="21"/>
              </w:rPr>
              <w:t>8路HDMI输出，最大支持192*192路；</w:t>
            </w:r>
            <w:r w:rsidR="00B44C8D" w:rsidRPr="00ED68E8">
              <w:rPr>
                <w:rFonts w:ascii="宋体" w:eastAsia="宋体" w:hAnsi="宋体" w:cs="宋体"/>
                <w:color w:val="000000" w:themeColor="text1"/>
                <w:kern w:val="0"/>
                <w:szCs w:val="21"/>
              </w:rPr>
              <w:t>最大分辨率：</w:t>
            </w:r>
            <w:r w:rsidR="00B44C8D" w:rsidRPr="00ED68E8">
              <w:rPr>
                <w:rFonts w:ascii="宋体" w:eastAsia="宋体" w:hAnsi="宋体" w:cs="宋体" w:hint="eastAsia"/>
                <w:color w:val="000000" w:themeColor="text1"/>
                <w:kern w:val="0"/>
                <w:szCs w:val="21"/>
              </w:rPr>
              <w:t>≥</w:t>
            </w:r>
            <w:r w:rsidR="00B44C8D" w:rsidRPr="00ED68E8">
              <w:rPr>
                <w:rFonts w:ascii="宋体" w:eastAsia="宋体" w:hAnsi="宋体" w:cs="宋体"/>
                <w:color w:val="000000" w:themeColor="text1"/>
                <w:kern w:val="0"/>
                <w:szCs w:val="21"/>
              </w:rPr>
              <w:t>1920x1200；</w:t>
            </w:r>
          </w:p>
          <w:p w14:paraId="054ACC6D" w14:textId="366B9D45" w:rsidR="00471F6D" w:rsidRPr="00ED68E8" w:rsidRDefault="00F42403" w:rsidP="00B44C8D">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color w:val="000000" w:themeColor="text1"/>
                <w:kern w:val="0"/>
                <w:szCs w:val="21"/>
              </w:rPr>
              <w:t>全数字化切换，每种输出卡都能实现真正实时的无缝切换；每种输出卡都能实现视频拼接功能，图像视窗在全屏范围内可以任意缩放、叠加、漫游；预览卡能实现视频预览并切换功能；支持DVI 1.0协议，符合HDCP1.3标准，兼容HDMI 1.3a；支持热插拔，支持音视频信号一起切换,支持音频AUTO DELAY；HDMI数字音频与模拟音频可选择输入，HDMI数字音频与模拟音频同时输出；支持EDID读取，PC软件控制切换与EDID管理；带宽：10.2Gbps满载；支持多个场景保存及调用模式，多达100个以上的场景模式</w:t>
            </w:r>
            <w:r w:rsidRPr="00ED68E8">
              <w:rPr>
                <w:rFonts w:ascii="宋体" w:eastAsia="宋体" w:hAnsi="宋体" w:cs="宋体" w:hint="eastAsia"/>
                <w:color w:val="000000" w:themeColor="text1"/>
                <w:kern w:val="0"/>
                <w:szCs w:val="21"/>
              </w:rPr>
              <w:t>；</w:t>
            </w:r>
          </w:p>
        </w:tc>
        <w:tc>
          <w:tcPr>
            <w:tcW w:w="709" w:type="dxa"/>
            <w:shd w:val="clear" w:color="000000" w:fill="FFFFFF"/>
            <w:vAlign w:val="center"/>
            <w:hideMark/>
          </w:tcPr>
          <w:p w14:paraId="2191288F"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58CDC58F"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3C3CAD3B" w14:textId="77777777" w:rsidTr="00471F6D">
        <w:trPr>
          <w:jc w:val="center"/>
        </w:trPr>
        <w:tc>
          <w:tcPr>
            <w:tcW w:w="704" w:type="dxa"/>
            <w:shd w:val="clear" w:color="auto" w:fill="auto"/>
            <w:vAlign w:val="center"/>
            <w:hideMark/>
          </w:tcPr>
          <w:p w14:paraId="7D4F2DCC" w14:textId="5AA90F38"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2</w:t>
            </w:r>
            <w:r w:rsidRPr="000A470A">
              <w:rPr>
                <w:rFonts w:ascii="宋体" w:eastAsia="宋体" w:hAnsi="宋体" w:cs="宋体"/>
                <w:color w:val="000000" w:themeColor="text1"/>
                <w:kern w:val="0"/>
                <w:szCs w:val="21"/>
              </w:rPr>
              <w:t>1</w:t>
            </w:r>
          </w:p>
        </w:tc>
        <w:tc>
          <w:tcPr>
            <w:tcW w:w="1134" w:type="dxa"/>
            <w:shd w:val="clear" w:color="auto" w:fill="auto"/>
            <w:vAlign w:val="center"/>
            <w:hideMark/>
          </w:tcPr>
          <w:p w14:paraId="619CD62E" w14:textId="75FC985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云录播管理系统</w:t>
            </w:r>
          </w:p>
        </w:tc>
        <w:tc>
          <w:tcPr>
            <w:tcW w:w="5812" w:type="dxa"/>
            <w:shd w:val="clear" w:color="auto" w:fill="auto"/>
            <w:vAlign w:val="center"/>
            <w:hideMark/>
          </w:tcPr>
          <w:p w14:paraId="62AE4FAF" w14:textId="77777777"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云录播平台需支持直播、点播、录制、网络课堂统一管理功能。</w:t>
            </w:r>
          </w:p>
          <w:p w14:paraId="6135C358" w14:textId="6A99FB83"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系统基于B/S架构，支持多终端访问，集直播课堂、资源录制、资源管理、巡课、权限管理等功能于一体，实现直播、点播、录制功能。</w:t>
            </w:r>
          </w:p>
          <w:p w14:paraId="51E219D8" w14:textId="3052B765"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系统支持分布式部署，一个平台管理多台录制、直播服务器。</w:t>
            </w:r>
          </w:p>
          <w:p w14:paraId="117422FC" w14:textId="4BEAEC6B" w:rsidR="00272496" w:rsidRPr="00E23AEA" w:rsidRDefault="00471F6D" w:rsidP="000B2793">
            <w:pPr>
              <w:pStyle w:val="a5"/>
              <w:widowControl/>
              <w:numPr>
                <w:ilvl w:val="0"/>
                <w:numId w:val="5"/>
              </w:numPr>
              <w:ind w:firstLineChars="0"/>
              <w:rPr>
                <w:rFonts w:ascii="宋体" w:eastAsia="宋体" w:hAnsi="宋体" w:cs="宋体"/>
                <w:bCs/>
                <w:color w:val="000000" w:themeColor="text1"/>
                <w:kern w:val="0"/>
                <w:szCs w:val="21"/>
              </w:rPr>
            </w:pPr>
            <w:r w:rsidRPr="00E23AEA">
              <w:rPr>
                <w:rFonts w:ascii="宋体" w:eastAsia="宋体" w:hAnsi="宋体" w:cs="宋体" w:hint="eastAsia"/>
                <w:bCs/>
                <w:color w:val="000000" w:themeColor="text1"/>
                <w:kern w:val="0"/>
                <w:szCs w:val="21"/>
              </w:rPr>
              <w:t>平台需具有首页、个人空间和管理空间三大核心功能模块</w:t>
            </w:r>
          </w:p>
          <w:p w14:paraId="47DD15CB" w14:textId="05C117DB"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首页功能：需具有区域分类模块、学科分类模块，年级</w:t>
            </w:r>
            <w:r w:rsidRPr="00ED68E8">
              <w:rPr>
                <w:rFonts w:ascii="宋体" w:eastAsia="宋体" w:hAnsi="宋体" w:cs="宋体" w:hint="eastAsia"/>
                <w:color w:val="000000" w:themeColor="text1"/>
                <w:kern w:val="0"/>
                <w:szCs w:val="21"/>
              </w:rPr>
              <w:lastRenderedPageBreak/>
              <w:t>分类模块、教材分类模块，各模块之间支持独立操作及自定义功能，具有最新课件显示，课件点播排行功能。</w:t>
            </w:r>
          </w:p>
          <w:p w14:paraId="3688F628" w14:textId="60067071"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个人空间：需具有资源管理、在线直播、文档上传、课件下载等功能。</w:t>
            </w:r>
          </w:p>
          <w:p w14:paraId="10B527D1" w14:textId="221258EC" w:rsidR="0036630A"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管理空间：需具有云课程、教室管理、直播课堂、课件管理、系统维护、权限管理等功能，同时需支持数据库扩展功能。提供此项功能软件界面截图，进行技术参数验证。</w:t>
            </w:r>
          </w:p>
          <w:p w14:paraId="3433A2D1" w14:textId="6B8853A8" w:rsidR="00272496" w:rsidRPr="00ED68E8" w:rsidRDefault="0036630A"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w:t>
            </w:r>
            <w:proofErr w:type="spellStart"/>
            <w:r w:rsidRPr="00ED68E8">
              <w:rPr>
                <w:rFonts w:ascii="宋体" w:eastAsia="宋体" w:hAnsi="宋体" w:cs="宋体" w:hint="eastAsia"/>
                <w:color w:val="000000" w:themeColor="text1"/>
                <w:kern w:val="0"/>
                <w:szCs w:val="21"/>
              </w:rPr>
              <w:t>ios</w:t>
            </w:r>
            <w:proofErr w:type="spellEnd"/>
            <w:r w:rsidRPr="00ED68E8">
              <w:rPr>
                <w:rFonts w:ascii="宋体" w:eastAsia="宋体" w:hAnsi="宋体" w:cs="宋体" w:hint="eastAsia"/>
                <w:color w:val="000000" w:themeColor="text1"/>
                <w:kern w:val="0"/>
                <w:szCs w:val="21"/>
              </w:rPr>
              <w:t>、安卓APP下载；支持APP观看直播和点播等功能。</w:t>
            </w:r>
          </w:p>
          <w:p w14:paraId="0082AFFA" w14:textId="67FE4492"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支持设置多种视频课件观看状态，公开视频课件（所有人观看）、发布的视频课件（有权限者观看）、冻结的视频课件（发布者观看）、共享的视频课件（指定人观看）。</w:t>
            </w:r>
          </w:p>
          <w:p w14:paraId="5F9E5254" w14:textId="20998EA6"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支持设置多种课程状态，公开课（所有人观看）、发布的课程（有权限者观看）、冻结课程（发布者观看）。</w:t>
            </w:r>
          </w:p>
          <w:p w14:paraId="5D75FAD7" w14:textId="3E024894"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支持灵活的权限配置，支持对象管理、访问管理、操作管理等功能，可按对象和角色配置数据访问权限和功能应用权限；可以控制每个课程允许观看人员设置或管理。</w:t>
            </w:r>
          </w:p>
          <w:p w14:paraId="2EF2CDF0" w14:textId="2021A7A3"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支持统一视频课件管理，按教室、课程进行管理，管理人员大批量课程与资源；按课程管理视频课件，支持整合同一门课程下不同教师录制的视频资源，支持课程分享和收藏功能。</w:t>
            </w:r>
          </w:p>
          <w:p w14:paraId="4916FF62" w14:textId="4628EDB5"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支持网页下载功能，支持单个视频课件下载和批量视频下载。</w:t>
            </w:r>
          </w:p>
          <w:p w14:paraId="2810A4DF" w14:textId="2B341C43"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支持全站搜索功能，可以根据主题主讲标题等信息搜索课程和课件。</w:t>
            </w:r>
          </w:p>
          <w:p w14:paraId="71D1A508" w14:textId="092CF236"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支持Flash视频点播方式，无需安装其它播件，即可点播课件。</w:t>
            </w:r>
          </w:p>
          <w:p w14:paraId="46DB9E83" w14:textId="1C54BA1E"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Flash视频直播方式，无需安装其它播件，即可观看直播，观看直播时支持语音和文字评论，用户未登录观看公开直播时，支持设置昵称功能；直播时支持自由选择直播服务器，设置画面观看的布局（单画面、双画面、三画面）。</w:t>
            </w:r>
          </w:p>
          <w:p w14:paraId="70DF2384" w14:textId="7974C2B9"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lastRenderedPageBreak/>
              <w:t>需具有强大的基础数据后台管理，支持用户、课程、教室、部门等基础数据的批量导入导出功能。</w:t>
            </w:r>
          </w:p>
          <w:p w14:paraId="4D2DADD9" w14:textId="0F5F2B65"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支持课表管理模块，支持导入excel课表，配合直播录制软件实现自动录制直播。</w:t>
            </w:r>
          </w:p>
          <w:p w14:paraId="193489CA" w14:textId="511082A7"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支持教室管理模块，支持每个教室进行单独手动控制，配合录制直播软件实现录制、直播、云台控制。</w:t>
            </w:r>
          </w:p>
          <w:p w14:paraId="2987BE59" w14:textId="01712D05"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支持文字互动的实时发送，配合录制直播软件实现双方文字互动。</w:t>
            </w:r>
          </w:p>
          <w:p w14:paraId="693562D0" w14:textId="6DD8BEF4"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支持批量录制，批量选择教室、设定录制时间、选择录播模式、设置直播码流，并可进行批量录制预览功能。</w:t>
            </w:r>
          </w:p>
          <w:p w14:paraId="2840DFE1" w14:textId="2F2281F1"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支持直播课堂标题的编辑修改；支持扫码观看，手机扫二维码即可用手机观看直播。</w:t>
            </w:r>
          </w:p>
          <w:p w14:paraId="44A18963" w14:textId="59DFBDC3"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支持网络课堂管理功能，支持添加多功能教学终端，创建网络课堂，统一管理网络课堂。</w:t>
            </w:r>
          </w:p>
          <w:p w14:paraId="0AFE8B7D" w14:textId="77777777" w:rsidR="003678F1" w:rsidRDefault="00471F6D" w:rsidP="00DF5B49">
            <w:pPr>
              <w:pStyle w:val="a5"/>
              <w:widowControl/>
              <w:ind w:firstLineChars="0" w:firstLine="0"/>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0B2793">
              <w:rPr>
                <w:rFonts w:ascii="宋体" w:eastAsia="宋体" w:hAnsi="宋体" w:cs="宋体"/>
                <w:b/>
                <w:bCs/>
                <w:color w:val="000000" w:themeColor="text1"/>
                <w:kern w:val="0"/>
                <w:szCs w:val="21"/>
                <w:highlight w:val="yellow"/>
              </w:rPr>
              <w:t>2</w:t>
            </w:r>
            <w:r w:rsidR="003678F1">
              <w:rPr>
                <w:rFonts w:ascii="宋体" w:eastAsia="宋体" w:hAnsi="宋体" w:cs="宋体"/>
                <w:b/>
                <w:bCs/>
                <w:color w:val="000000" w:themeColor="text1"/>
                <w:kern w:val="0"/>
                <w:szCs w:val="21"/>
                <w:highlight w:val="yellow"/>
              </w:rPr>
              <w:t>5</w:t>
            </w:r>
            <w:r w:rsidRPr="00ED68E8">
              <w:rPr>
                <w:rFonts w:ascii="宋体" w:eastAsia="宋体" w:hAnsi="宋体" w:cs="宋体" w:hint="eastAsia"/>
                <w:b/>
                <w:bCs/>
                <w:color w:val="000000" w:themeColor="text1"/>
                <w:kern w:val="0"/>
                <w:szCs w:val="21"/>
                <w:highlight w:val="yellow"/>
              </w:rPr>
              <w:t>支持远程巡课功能，支持录播教室设置，实时查看教室上课状态，需具有直播图标、录制图标、跟踪图标、按键发音图标，支持二分屏和全屏显示。提供此项功能软件界面截图，进行技术参数验证。</w:t>
            </w:r>
          </w:p>
          <w:p w14:paraId="58D19247" w14:textId="22DA17AB" w:rsidR="00F42403" w:rsidRPr="00415B76" w:rsidRDefault="003678F1" w:rsidP="00415B76">
            <w:pPr>
              <w:pStyle w:val="a5"/>
              <w:widowControl/>
              <w:ind w:firstLineChars="0" w:firstLine="0"/>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Pr>
                <w:rFonts w:ascii="宋体" w:eastAsia="宋体" w:hAnsi="宋体" w:cs="宋体"/>
                <w:b/>
                <w:bCs/>
                <w:color w:val="000000" w:themeColor="text1"/>
                <w:kern w:val="0"/>
                <w:szCs w:val="21"/>
                <w:highlight w:val="yellow"/>
              </w:rPr>
              <w:t>26</w:t>
            </w:r>
            <w:r w:rsidR="00471F6D" w:rsidRPr="00ED68E8">
              <w:rPr>
                <w:rFonts w:ascii="宋体" w:eastAsia="宋体" w:hAnsi="宋体" w:cs="宋体" w:hint="eastAsia"/>
                <w:b/>
                <w:bCs/>
                <w:color w:val="000000" w:themeColor="text1"/>
                <w:kern w:val="0"/>
                <w:szCs w:val="21"/>
                <w:highlight w:val="yellow"/>
              </w:rPr>
              <w:t>提供与此模块功能一致的计算机软件著作权登记证书</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7AE59963"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553A64DF"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34898FC0" w14:textId="77777777" w:rsidTr="00471F6D">
        <w:trPr>
          <w:jc w:val="center"/>
        </w:trPr>
        <w:tc>
          <w:tcPr>
            <w:tcW w:w="704" w:type="dxa"/>
            <w:shd w:val="clear" w:color="auto" w:fill="auto"/>
            <w:vAlign w:val="center"/>
            <w:hideMark/>
          </w:tcPr>
          <w:p w14:paraId="7ECE91B0" w14:textId="499B4090"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22</w:t>
            </w:r>
          </w:p>
        </w:tc>
        <w:tc>
          <w:tcPr>
            <w:tcW w:w="1134" w:type="dxa"/>
            <w:shd w:val="clear" w:color="auto" w:fill="auto"/>
            <w:vAlign w:val="center"/>
            <w:hideMark/>
          </w:tcPr>
          <w:p w14:paraId="55B8044C" w14:textId="33971D2C"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课堂直播系统</w:t>
            </w:r>
          </w:p>
        </w:tc>
        <w:tc>
          <w:tcPr>
            <w:tcW w:w="5812" w:type="dxa"/>
            <w:shd w:val="clear" w:color="auto" w:fill="auto"/>
            <w:vAlign w:val="center"/>
            <w:hideMark/>
          </w:tcPr>
          <w:p w14:paraId="29FC2DA9" w14:textId="1799DF90" w:rsidR="0036630A"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支持多种浏览器（IE、Safari、谷歌、火狐</w:t>
            </w:r>
            <w:r w:rsidR="00E23AEA">
              <w:rPr>
                <w:rFonts w:ascii="宋体" w:eastAsia="宋体" w:hAnsi="宋体" w:cs="宋体" w:hint="eastAsia"/>
                <w:color w:val="000000" w:themeColor="text1"/>
                <w:kern w:val="0"/>
                <w:szCs w:val="21"/>
              </w:rPr>
              <w:t>等</w:t>
            </w:r>
            <w:r w:rsidRPr="00ED68E8">
              <w:rPr>
                <w:rFonts w:ascii="宋体" w:eastAsia="宋体" w:hAnsi="宋体" w:cs="宋体" w:hint="eastAsia"/>
                <w:color w:val="000000" w:themeColor="text1"/>
                <w:kern w:val="0"/>
                <w:szCs w:val="21"/>
              </w:rPr>
              <w:t>），多种PC终端、移动终端（Android、IOS）收看直播，无需安装客户端软件或插件即可收看，直播低延时。</w:t>
            </w:r>
          </w:p>
          <w:p w14:paraId="771860F9" w14:textId="500C94D0" w:rsidR="00272496" w:rsidRPr="00ED68E8" w:rsidRDefault="0036630A"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支持远程云台控制，通过浏览器，可以在任何地点对教室的摄像机云台进行调节，调节摄像机的转动和焦距变化。</w:t>
            </w:r>
          </w:p>
          <w:p w14:paraId="1214BA64" w14:textId="0DB5CCDA"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支持自动直播控制功能，可以通过设置课表对某一个教室到时间自动开始直播。</w:t>
            </w:r>
          </w:p>
          <w:p w14:paraId="566D4644" w14:textId="12808025"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支持局域网还是广域网，都可以实现高清直播，不需要映射网络端口或者是VPN。</w:t>
            </w:r>
          </w:p>
          <w:p w14:paraId="204DFFFB" w14:textId="66C0C0B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支持单画面电影模式和多画面模式的直播。多画面直播时，视频和屏幕窗口可互换，且每个窗口都能全屏观看，</w:t>
            </w:r>
            <w:r w:rsidRPr="00ED68E8">
              <w:rPr>
                <w:rFonts w:ascii="宋体" w:eastAsia="宋体" w:hAnsi="宋体" w:cs="宋体" w:hint="eastAsia"/>
                <w:color w:val="000000" w:themeColor="text1"/>
                <w:kern w:val="0"/>
                <w:szCs w:val="21"/>
              </w:rPr>
              <w:lastRenderedPageBreak/>
              <w:t>还可调整窗口的大小和位置。</w:t>
            </w:r>
          </w:p>
          <w:p w14:paraId="74DCF8FF" w14:textId="67F749FA" w:rsidR="00272496" w:rsidRPr="00B44C8D"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进行直播时，如果网络发生网络故障，故障排除后会自动重连。支持语音消息、文字消息的实时发送，使教室终端能及时接收控制室端的指令，便于双方沟通。</w:t>
            </w:r>
          </w:p>
          <w:p w14:paraId="008280F7" w14:textId="1BF1130F"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支持视频监控功能，通过网络同步监听与监看所有教室内教师授课声音、图像及电脑屏幕画面，根据不同教室，显示多路音视频和屏幕画面。</w:t>
            </w:r>
          </w:p>
          <w:p w14:paraId="1A5EF3C9" w14:textId="5AE7F39B" w:rsidR="00272496" w:rsidRPr="00B44C8D" w:rsidRDefault="0036630A" w:rsidP="00B44C8D">
            <w:pPr>
              <w:pStyle w:val="a5"/>
              <w:widowControl/>
              <w:numPr>
                <w:ilvl w:val="0"/>
                <w:numId w:val="5"/>
              </w:numPr>
              <w:ind w:firstLineChars="0"/>
              <w:jc w:val="left"/>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支持手动直播控制功能，在线人数控制、观看密码控制、观看权限控制。</w:t>
            </w:r>
          </w:p>
          <w:p w14:paraId="52249B7D" w14:textId="3FBFDE15" w:rsidR="003678F1" w:rsidRDefault="0036630A" w:rsidP="000B2793">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0B2793">
              <w:rPr>
                <w:rFonts w:ascii="宋体" w:eastAsia="宋体" w:hAnsi="宋体" w:cs="宋体"/>
                <w:b/>
                <w:bCs/>
                <w:color w:val="000000" w:themeColor="text1"/>
                <w:kern w:val="0"/>
                <w:szCs w:val="21"/>
                <w:highlight w:val="yellow"/>
              </w:rPr>
              <w:t>2</w:t>
            </w:r>
            <w:r w:rsidR="003678F1">
              <w:rPr>
                <w:rFonts w:ascii="宋体" w:eastAsia="宋体" w:hAnsi="宋体" w:cs="宋体"/>
                <w:b/>
                <w:bCs/>
                <w:color w:val="000000" w:themeColor="text1"/>
                <w:kern w:val="0"/>
                <w:szCs w:val="21"/>
                <w:highlight w:val="yellow"/>
              </w:rPr>
              <w:t>7</w:t>
            </w:r>
            <w:r w:rsidR="00B44C8D">
              <w:rPr>
                <w:rFonts w:ascii="宋体" w:eastAsia="宋体" w:hAnsi="宋体" w:cs="宋体" w:hint="eastAsia"/>
                <w:b/>
                <w:bCs/>
                <w:color w:val="000000" w:themeColor="text1"/>
                <w:kern w:val="0"/>
                <w:szCs w:val="21"/>
                <w:highlight w:val="yellow"/>
              </w:rPr>
              <w:t>.</w:t>
            </w:r>
            <w:r w:rsidR="00471F6D" w:rsidRPr="00ED68E8">
              <w:rPr>
                <w:rFonts w:ascii="宋体" w:eastAsia="宋体" w:hAnsi="宋体" w:cs="宋体" w:hint="eastAsia"/>
                <w:b/>
                <w:bCs/>
                <w:color w:val="000000" w:themeColor="text1"/>
                <w:kern w:val="0"/>
                <w:szCs w:val="21"/>
                <w:highlight w:val="yellow"/>
              </w:rPr>
              <w:t>提供由中华人民共和国国家版权局颁发与此软件功能一致的计算机软件著作权登记证书</w:t>
            </w:r>
            <w:r w:rsidR="00415B76">
              <w:rPr>
                <w:rFonts w:ascii="宋体" w:eastAsia="宋体" w:hAnsi="宋体" w:cs="宋体" w:hint="eastAsia"/>
                <w:b/>
                <w:bCs/>
                <w:color w:val="000000" w:themeColor="text1"/>
                <w:kern w:val="0"/>
                <w:szCs w:val="21"/>
                <w:highlight w:val="yellow"/>
              </w:rPr>
              <w:t>扫描件</w:t>
            </w:r>
            <w:r w:rsidR="00E23AEA">
              <w:rPr>
                <w:rFonts w:ascii="宋体" w:eastAsia="宋体" w:hAnsi="宋体" w:cs="宋体" w:hint="eastAsia"/>
                <w:b/>
                <w:bCs/>
                <w:color w:val="000000" w:themeColor="text1"/>
                <w:kern w:val="0"/>
                <w:szCs w:val="21"/>
                <w:highlight w:val="yellow"/>
              </w:rPr>
              <w:t>。</w:t>
            </w:r>
          </w:p>
          <w:p w14:paraId="0F89BF17" w14:textId="3EB7A6E4" w:rsidR="00471F6D" w:rsidRPr="00ED68E8" w:rsidRDefault="003678F1" w:rsidP="00E23AEA">
            <w:pPr>
              <w:pStyle w:val="a5"/>
              <w:widowControl/>
              <w:ind w:left="-40" w:firstLineChars="0" w:firstLine="0"/>
              <w:jc w:val="left"/>
              <w:rPr>
                <w:rFonts w:ascii="宋体" w:eastAsia="宋体" w:hAnsi="宋体" w:cs="宋体"/>
                <w:color w:val="000000" w:themeColor="text1"/>
                <w:kern w:val="0"/>
                <w:szCs w:val="21"/>
              </w:rPr>
            </w:pPr>
            <w:r w:rsidRPr="00ED68E8">
              <w:rPr>
                <w:rFonts w:ascii="宋体" w:eastAsia="宋体" w:hAnsi="宋体" w:cs="宋体" w:hint="eastAsia"/>
                <w:b/>
                <w:bCs/>
                <w:color w:val="000000" w:themeColor="text1"/>
                <w:kern w:val="0"/>
                <w:szCs w:val="21"/>
                <w:highlight w:val="yellow"/>
              </w:rPr>
              <w:t>#</w:t>
            </w:r>
            <w:r>
              <w:rPr>
                <w:rFonts w:ascii="宋体" w:eastAsia="宋体" w:hAnsi="宋体" w:cs="宋体"/>
                <w:b/>
                <w:bCs/>
                <w:color w:val="000000" w:themeColor="text1"/>
                <w:kern w:val="0"/>
                <w:szCs w:val="21"/>
                <w:highlight w:val="yellow"/>
              </w:rPr>
              <w:t>28</w:t>
            </w:r>
            <w:r>
              <w:rPr>
                <w:rFonts w:ascii="宋体" w:eastAsia="宋体" w:hAnsi="宋体" w:cs="宋体" w:hint="eastAsia"/>
                <w:b/>
                <w:bCs/>
                <w:color w:val="000000" w:themeColor="text1"/>
                <w:kern w:val="0"/>
                <w:szCs w:val="21"/>
                <w:highlight w:val="yellow"/>
              </w:rPr>
              <w:t>.</w:t>
            </w:r>
            <w:r w:rsidR="00471F6D" w:rsidRPr="00ED68E8">
              <w:rPr>
                <w:rFonts w:ascii="宋体" w:eastAsia="宋体" w:hAnsi="宋体" w:cs="宋体" w:hint="eastAsia"/>
                <w:b/>
                <w:bCs/>
                <w:color w:val="000000" w:themeColor="text1"/>
                <w:kern w:val="0"/>
                <w:szCs w:val="21"/>
                <w:highlight w:val="yellow"/>
              </w:rPr>
              <w:t>提供软件检测报告</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327482EA"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3ACF0F4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552AA05A" w14:textId="77777777" w:rsidTr="00471F6D">
        <w:trPr>
          <w:jc w:val="center"/>
        </w:trPr>
        <w:tc>
          <w:tcPr>
            <w:tcW w:w="704" w:type="dxa"/>
            <w:shd w:val="clear" w:color="auto" w:fill="auto"/>
            <w:vAlign w:val="center"/>
            <w:hideMark/>
          </w:tcPr>
          <w:p w14:paraId="1C5C8FBF" w14:textId="3E21A7EA"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23</w:t>
            </w:r>
          </w:p>
        </w:tc>
        <w:tc>
          <w:tcPr>
            <w:tcW w:w="1134" w:type="dxa"/>
            <w:shd w:val="clear" w:color="auto" w:fill="auto"/>
            <w:vAlign w:val="center"/>
            <w:hideMark/>
          </w:tcPr>
          <w:p w14:paraId="26034172" w14:textId="29A8E447" w:rsidR="00471F6D" w:rsidRPr="000A470A" w:rsidRDefault="00471F6D" w:rsidP="002E0C07">
            <w:pPr>
              <w:widowControl/>
              <w:jc w:val="center"/>
              <w:rPr>
                <w:rFonts w:ascii="宋体" w:eastAsia="宋体" w:hAnsi="宋体" w:cs="宋体"/>
                <w:color w:val="000000" w:themeColor="text1"/>
                <w:szCs w:val="21"/>
              </w:rPr>
            </w:pPr>
            <w:r w:rsidRPr="000A470A">
              <w:rPr>
                <w:rFonts w:ascii="宋体" w:eastAsia="宋体" w:hAnsi="宋体" w:cs="宋体" w:hint="eastAsia"/>
                <w:color w:val="000000" w:themeColor="text1"/>
                <w:kern w:val="0"/>
                <w:szCs w:val="21"/>
              </w:rPr>
              <w:t>互动教学系统</w:t>
            </w:r>
          </w:p>
        </w:tc>
        <w:tc>
          <w:tcPr>
            <w:tcW w:w="5812" w:type="dxa"/>
            <w:shd w:val="clear" w:color="auto" w:fill="auto"/>
            <w:vAlign w:val="center"/>
            <w:hideMark/>
          </w:tcPr>
          <w:p w14:paraId="58EB92A0" w14:textId="001DF790" w:rsidR="0036630A"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与录播主机无缝隙兼容，配合录播主机使用（设备无须做端口映射，即可开启互动）。</w:t>
            </w:r>
          </w:p>
          <w:p w14:paraId="0B7358F2" w14:textId="18AEFDEC" w:rsidR="00272496" w:rsidRPr="00ED68E8" w:rsidRDefault="0036630A"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支持教学互动过程录制成互动模式课件，用浏览器即可播放，无须安装其他软件。</w:t>
            </w:r>
          </w:p>
          <w:p w14:paraId="0FBE2DFE" w14:textId="0C4FF977"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支持固定互动课堂，无需进行二次互动点进行配置，同事支持动态互动课堂，支持互动课堂临时搭建。</w:t>
            </w:r>
          </w:p>
          <w:p w14:paraId="5D39165C" w14:textId="73220AF2"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支持创建管理互动课堂，实现异地互动，形成网络互动课堂。</w:t>
            </w:r>
          </w:p>
          <w:p w14:paraId="29D26FD5" w14:textId="7C0AEB90"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支持组建单点网络互动课堂，即一间主讲教室与一间听课教室交互。</w:t>
            </w:r>
          </w:p>
          <w:p w14:paraId="01905299" w14:textId="2CF5610C" w:rsidR="00272496" w:rsidRPr="00B44C8D"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B44C8D">
              <w:rPr>
                <w:rFonts w:ascii="宋体" w:eastAsia="宋体" w:hAnsi="宋体" w:cs="宋体" w:hint="eastAsia"/>
                <w:color w:val="000000" w:themeColor="text1"/>
                <w:kern w:val="0"/>
                <w:szCs w:val="21"/>
              </w:rPr>
              <w:t>支持互动过程中，可以实时增加，也可以删除一个互动教室</w:t>
            </w:r>
            <w:r w:rsidR="00B44C8D" w:rsidRPr="00B44C8D">
              <w:rPr>
                <w:rFonts w:ascii="宋体" w:eastAsia="宋体" w:hAnsi="宋体" w:cs="宋体" w:hint="eastAsia"/>
                <w:color w:val="000000" w:themeColor="text1"/>
                <w:kern w:val="0"/>
                <w:szCs w:val="21"/>
              </w:rPr>
              <w:t>;</w:t>
            </w:r>
            <w:r w:rsidRPr="00B44C8D">
              <w:rPr>
                <w:rFonts w:ascii="宋体" w:eastAsia="宋体" w:hAnsi="宋体" w:cs="宋体" w:hint="eastAsia"/>
                <w:color w:val="000000" w:themeColor="text1"/>
                <w:kern w:val="0"/>
                <w:szCs w:val="21"/>
              </w:rPr>
              <w:t>支持组建多点的网络互动课堂，即一间主讲教室与多间听课教室同时交互，支持多间教室互动。</w:t>
            </w:r>
          </w:p>
          <w:p w14:paraId="33374D5A" w14:textId="32AFD92C"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支持互动课堂管理功能，具有多种用户权限的设置，包括建立互动小组，添加、删除、修改互动教室，开始和停止互动过程等。</w:t>
            </w:r>
          </w:p>
          <w:p w14:paraId="573B7937" w14:textId="1F2B416E"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互动课堂管理员在课堂开始前、进行中、结束后进行全全管理控制。</w:t>
            </w:r>
          </w:p>
          <w:p w14:paraId="42858C19" w14:textId="5979E7A2"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支持在在互动中，可以进行直播和录制教学场景。</w:t>
            </w:r>
          </w:p>
          <w:p w14:paraId="2B243442" w14:textId="34B8276A"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可设置互动设备参数、查看互动状态、控制互动发言等。</w:t>
            </w:r>
          </w:p>
          <w:p w14:paraId="5FC32140" w14:textId="493505D9" w:rsidR="00272496" w:rsidRPr="00071035"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lastRenderedPageBreak/>
              <w:t>在互动课堂进行交互时，可监看监听主讲教室和听课教室的音视频画面。当互动时，具有申请发言功能，为避免互动干扰，可以对听课教室做静音，哑音等操作。</w:t>
            </w:r>
          </w:p>
          <w:p w14:paraId="27BEAB28" w14:textId="40AF29E7" w:rsidR="00272496" w:rsidRPr="00071035"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t>支持教室及课程命名功能，在互动视频中添加教室文字水印。支持单间教室进行提问，与主讲教室进行互动问答。</w:t>
            </w:r>
          </w:p>
          <w:p w14:paraId="4A784EE0" w14:textId="5B6F7740"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支持多间教室进行互动交流，进行教学研讨。</w:t>
            </w:r>
          </w:p>
          <w:p w14:paraId="593B7F88" w14:textId="5E3EB5AE"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通过网络，将教学互动过程直播出去，直播画面可全真展现互动课堂的全过程。</w:t>
            </w:r>
          </w:p>
          <w:p w14:paraId="2E8AC3D9" w14:textId="27171BDA" w:rsidR="0036630A" w:rsidRPr="00EB7F16" w:rsidRDefault="0036630A" w:rsidP="00EB7F16">
            <w:pPr>
              <w:pStyle w:val="a5"/>
              <w:widowControl/>
              <w:numPr>
                <w:ilvl w:val="0"/>
                <w:numId w:val="5"/>
              </w:numPr>
              <w:ind w:firstLineChars="0"/>
              <w:rPr>
                <w:rFonts w:ascii="宋体" w:eastAsia="宋体" w:hAnsi="宋体" w:cs="宋体"/>
                <w:color w:val="000000" w:themeColor="text1"/>
                <w:kern w:val="0"/>
                <w:szCs w:val="21"/>
              </w:rPr>
            </w:pPr>
            <w:r w:rsidRPr="00EB7F16">
              <w:rPr>
                <w:rFonts w:ascii="宋体" w:eastAsia="宋体" w:hAnsi="宋体" w:cs="宋体" w:hint="eastAsia"/>
                <w:color w:val="000000" w:themeColor="text1"/>
                <w:kern w:val="0"/>
                <w:szCs w:val="21"/>
              </w:rPr>
              <w:t>支持web网页创建互动课堂，同时可通过控制系统的网络教研功能进行创建管理互动课堂。</w:t>
            </w:r>
          </w:p>
          <w:p w14:paraId="26413C13" w14:textId="5C7F7073" w:rsidR="00272496" w:rsidRPr="00071035" w:rsidRDefault="0036630A" w:rsidP="000B2793">
            <w:pPr>
              <w:pStyle w:val="a5"/>
              <w:widowControl/>
              <w:numPr>
                <w:ilvl w:val="0"/>
                <w:numId w:val="5"/>
              </w:numPr>
              <w:ind w:firstLineChars="0"/>
              <w:rPr>
                <w:rFonts w:ascii="宋体" w:eastAsia="宋体" w:hAnsi="宋体" w:cs="宋体"/>
                <w:bCs/>
                <w:color w:val="000000" w:themeColor="text1"/>
                <w:kern w:val="0"/>
                <w:szCs w:val="21"/>
              </w:rPr>
            </w:pPr>
            <w:r w:rsidRPr="00071035">
              <w:rPr>
                <w:rFonts w:ascii="宋体" w:eastAsia="宋体" w:hAnsi="宋体" w:cs="宋体" w:hint="eastAsia"/>
                <w:bCs/>
                <w:color w:val="000000" w:themeColor="text1"/>
                <w:kern w:val="0"/>
                <w:szCs w:val="21"/>
              </w:rPr>
              <w:t>支持远程督导教研功能，当多间教室同时互动时，支持在主讲教室中轮询浏览所有听课教室。</w:t>
            </w:r>
          </w:p>
          <w:p w14:paraId="65F26896" w14:textId="7E89797E" w:rsidR="008524B6" w:rsidRPr="00415B76" w:rsidRDefault="0036630A" w:rsidP="00415B76">
            <w:pPr>
              <w:pStyle w:val="a5"/>
              <w:widowControl/>
              <w:ind w:left="-40" w:firstLineChars="0" w:firstLine="0"/>
              <w:rPr>
                <w:rFonts w:ascii="宋体" w:eastAsia="宋体" w:hAnsi="宋体" w:cs="宋体"/>
                <w:b/>
                <w:color w:val="000000" w:themeColor="text1"/>
                <w:kern w:val="0"/>
                <w:szCs w:val="21"/>
              </w:rPr>
            </w:pPr>
            <w:r w:rsidRPr="000B2793">
              <w:rPr>
                <w:rFonts w:ascii="宋体" w:eastAsia="宋体" w:hAnsi="宋体" w:cs="宋体" w:hint="eastAsia"/>
                <w:b/>
                <w:color w:val="000000" w:themeColor="text1"/>
                <w:kern w:val="0"/>
                <w:szCs w:val="21"/>
                <w:highlight w:val="yellow"/>
              </w:rPr>
              <w:t>#</w:t>
            </w:r>
            <w:r w:rsidR="000B2793" w:rsidRPr="000B2793">
              <w:rPr>
                <w:rFonts w:ascii="宋体" w:eastAsia="宋体" w:hAnsi="宋体" w:cs="宋体"/>
                <w:b/>
                <w:color w:val="000000" w:themeColor="text1"/>
                <w:kern w:val="0"/>
                <w:szCs w:val="21"/>
                <w:highlight w:val="yellow"/>
              </w:rPr>
              <w:t>2</w:t>
            </w:r>
            <w:r w:rsidR="003678F1">
              <w:rPr>
                <w:rFonts w:ascii="宋体" w:eastAsia="宋体" w:hAnsi="宋体" w:cs="宋体"/>
                <w:b/>
                <w:color w:val="000000" w:themeColor="text1"/>
                <w:kern w:val="0"/>
                <w:szCs w:val="21"/>
                <w:highlight w:val="yellow"/>
              </w:rPr>
              <w:t>9</w:t>
            </w:r>
            <w:r w:rsidR="00471F6D" w:rsidRPr="000B2793">
              <w:rPr>
                <w:rFonts w:ascii="宋体" w:eastAsia="宋体" w:hAnsi="宋体" w:cs="宋体" w:hint="eastAsia"/>
                <w:b/>
                <w:color w:val="000000" w:themeColor="text1"/>
                <w:kern w:val="0"/>
                <w:szCs w:val="21"/>
                <w:highlight w:val="yellow"/>
              </w:rPr>
              <w:t>提供由中华人民共和国国家版权局颁发与此软件功能一致的计算机软件著作权登记证书</w:t>
            </w:r>
            <w:r w:rsidR="00415B76">
              <w:rPr>
                <w:rFonts w:ascii="宋体" w:eastAsia="宋体" w:hAnsi="宋体" w:cs="宋体" w:hint="eastAsia"/>
                <w:b/>
                <w:color w:val="000000" w:themeColor="text1"/>
                <w:kern w:val="0"/>
                <w:szCs w:val="21"/>
                <w:highlight w:val="yellow"/>
              </w:rPr>
              <w:t>扫描件</w:t>
            </w:r>
            <w:r w:rsidR="000B2793">
              <w:rPr>
                <w:rFonts w:ascii="宋体" w:eastAsia="宋体" w:hAnsi="宋体" w:cs="宋体" w:hint="eastAsia"/>
                <w:b/>
                <w:color w:val="000000" w:themeColor="text1"/>
                <w:kern w:val="0"/>
                <w:szCs w:val="21"/>
                <w:highlight w:val="yellow"/>
              </w:rPr>
              <w:t>，</w:t>
            </w:r>
            <w:r w:rsidR="00471F6D" w:rsidRPr="000B2793">
              <w:rPr>
                <w:rFonts w:ascii="宋体" w:eastAsia="宋体" w:hAnsi="宋体" w:cs="宋体" w:hint="eastAsia"/>
                <w:b/>
                <w:color w:val="000000" w:themeColor="text1"/>
                <w:kern w:val="0"/>
                <w:szCs w:val="21"/>
                <w:highlight w:val="yellow"/>
              </w:rPr>
              <w:t>提供软件检测报告</w:t>
            </w:r>
            <w:r w:rsidR="00415B76">
              <w:rPr>
                <w:rFonts w:ascii="宋体" w:eastAsia="宋体" w:hAnsi="宋体" w:cs="宋体" w:hint="eastAsia"/>
                <w:b/>
                <w:color w:val="000000" w:themeColor="text1"/>
                <w:kern w:val="0"/>
                <w:szCs w:val="21"/>
                <w:highlight w:val="yellow"/>
              </w:rPr>
              <w:t>扫描件</w:t>
            </w:r>
            <w:r w:rsidR="00471F6D" w:rsidRPr="000B2793">
              <w:rPr>
                <w:rFonts w:ascii="宋体" w:eastAsia="宋体" w:hAnsi="宋体" w:cs="宋体" w:hint="eastAsia"/>
                <w:b/>
                <w:color w:val="000000" w:themeColor="text1"/>
                <w:kern w:val="0"/>
                <w:szCs w:val="21"/>
                <w:highlight w:val="yellow"/>
              </w:rPr>
              <w:t>。</w:t>
            </w:r>
          </w:p>
        </w:tc>
        <w:tc>
          <w:tcPr>
            <w:tcW w:w="709" w:type="dxa"/>
            <w:shd w:val="clear" w:color="auto" w:fill="auto"/>
            <w:vAlign w:val="center"/>
            <w:hideMark/>
          </w:tcPr>
          <w:p w14:paraId="1FA328D9"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5162C4F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7CAE419E" w14:textId="77777777" w:rsidTr="00471F6D">
        <w:trPr>
          <w:jc w:val="center"/>
        </w:trPr>
        <w:tc>
          <w:tcPr>
            <w:tcW w:w="704" w:type="dxa"/>
            <w:shd w:val="clear" w:color="auto" w:fill="auto"/>
            <w:vAlign w:val="center"/>
            <w:hideMark/>
          </w:tcPr>
          <w:p w14:paraId="5F56831F" w14:textId="52B20FD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24</w:t>
            </w:r>
          </w:p>
        </w:tc>
        <w:tc>
          <w:tcPr>
            <w:tcW w:w="1134" w:type="dxa"/>
            <w:shd w:val="clear" w:color="auto" w:fill="auto"/>
            <w:vAlign w:val="center"/>
            <w:hideMark/>
          </w:tcPr>
          <w:p w14:paraId="14F121B8" w14:textId="2F09B8D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在线课件编辑系统</w:t>
            </w:r>
          </w:p>
        </w:tc>
        <w:tc>
          <w:tcPr>
            <w:tcW w:w="5812" w:type="dxa"/>
            <w:shd w:val="clear" w:color="auto" w:fill="auto"/>
            <w:vAlign w:val="center"/>
            <w:hideMark/>
          </w:tcPr>
          <w:p w14:paraId="430FEEDF" w14:textId="1224A8C6" w:rsidR="00272496" w:rsidRPr="00071035" w:rsidRDefault="0036630A" w:rsidP="00ED68E8">
            <w:pPr>
              <w:pStyle w:val="a5"/>
              <w:widowControl/>
              <w:numPr>
                <w:ilvl w:val="0"/>
                <w:numId w:val="5"/>
              </w:numPr>
              <w:ind w:firstLineChars="0"/>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t>支持定时合成，避开服务器访问高峰期压缩编码课件导致服务器访问变慢的问题。</w:t>
            </w:r>
            <w:r w:rsidR="00471F6D" w:rsidRPr="00071035">
              <w:rPr>
                <w:rFonts w:ascii="宋体" w:eastAsia="宋体" w:hAnsi="宋体" w:cs="宋体" w:hint="eastAsia"/>
                <w:color w:val="000000" w:themeColor="text1"/>
                <w:kern w:val="0"/>
                <w:szCs w:val="21"/>
              </w:rPr>
              <w:t>可编辑多种模式的课件，包括课件的掐头、去尾、剪切、合并、添加索引、片头、片尾、字幕，还可以添加主讲人、主题、时间、地点。</w:t>
            </w:r>
          </w:p>
          <w:p w14:paraId="2051BF1C" w14:textId="5BAAB8D9" w:rsidR="0036630A"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支持对课件再压缩，便于网上发布，使课件收看更流畅。并且能够对流媒体视频文件进行编辑处理。</w:t>
            </w:r>
          </w:p>
          <w:p w14:paraId="52C54BF7" w14:textId="3F824B94" w:rsidR="00272496" w:rsidRPr="00ED68E8" w:rsidRDefault="0036630A"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具备转场特效功能（电影模式课件），提供11种特效，3种自定义特效，支持3D特效，轻松实现动画。</w:t>
            </w:r>
          </w:p>
          <w:p w14:paraId="7E3DB43B" w14:textId="3C18FF73"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支持对三分屏、四分屏课件的音视频流和屏幕流进行同步编辑，并可将其转为电影模式课件，便于宣传、大屏播放时使用。</w:t>
            </w:r>
          </w:p>
          <w:p w14:paraId="29FE1AD3" w14:textId="260CBBD7" w:rsidR="00272496" w:rsidRPr="00ED68E8" w:rsidRDefault="00471F6D" w:rsidP="00ED68E8">
            <w:pPr>
              <w:pStyle w:val="a5"/>
              <w:widowControl/>
              <w:numPr>
                <w:ilvl w:val="0"/>
                <w:numId w:val="5"/>
              </w:numPr>
              <w:ind w:firstLineChars="0"/>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支持多种画中画布局模板，VGA部分还支持三维图像叠加模板。提供类似于传统非线性编辑软件的操作界面。</w:t>
            </w:r>
          </w:p>
          <w:p w14:paraId="079B85B0" w14:textId="21991FFE" w:rsidR="00272496" w:rsidRPr="000B2793" w:rsidRDefault="0036630A" w:rsidP="000B2793">
            <w:pPr>
              <w:pStyle w:val="a5"/>
              <w:widowControl/>
              <w:numPr>
                <w:ilvl w:val="0"/>
                <w:numId w:val="5"/>
              </w:numPr>
              <w:ind w:firstLineChars="0"/>
              <w:rPr>
                <w:rFonts w:ascii="宋体" w:eastAsia="宋体" w:hAnsi="宋体" w:cs="宋体"/>
                <w:color w:val="000000" w:themeColor="text1"/>
                <w:kern w:val="0"/>
                <w:szCs w:val="21"/>
              </w:rPr>
            </w:pPr>
            <w:r w:rsidRPr="000B2793">
              <w:rPr>
                <w:rFonts w:ascii="宋体" w:eastAsia="宋体" w:hAnsi="宋体" w:cs="宋体" w:hint="eastAsia"/>
                <w:color w:val="000000" w:themeColor="text1"/>
                <w:kern w:val="0"/>
                <w:szCs w:val="21"/>
              </w:rPr>
              <w:t>系统支持100级的操作记录，当发现操作失误、误删时，可返回某一时间点编辑。</w:t>
            </w:r>
          </w:p>
          <w:p w14:paraId="3AD34C06" w14:textId="0A6D0FE5" w:rsidR="0036630A" w:rsidRPr="000B2793" w:rsidRDefault="0036630A" w:rsidP="000B2793">
            <w:pPr>
              <w:pStyle w:val="a5"/>
              <w:widowControl/>
              <w:numPr>
                <w:ilvl w:val="0"/>
                <w:numId w:val="5"/>
              </w:numPr>
              <w:ind w:firstLineChars="0"/>
              <w:rPr>
                <w:rFonts w:ascii="宋体" w:eastAsia="宋体" w:hAnsi="宋体" w:cs="宋体"/>
                <w:color w:val="000000" w:themeColor="text1"/>
                <w:kern w:val="0"/>
                <w:szCs w:val="21"/>
              </w:rPr>
            </w:pPr>
            <w:r w:rsidRPr="000B2793">
              <w:rPr>
                <w:rFonts w:ascii="宋体" w:eastAsia="宋体" w:hAnsi="宋体" w:cs="宋体" w:hint="eastAsia"/>
                <w:color w:val="000000" w:themeColor="text1"/>
                <w:kern w:val="0"/>
                <w:szCs w:val="21"/>
              </w:rPr>
              <w:t>用户在不用安装任何客户端可随时随地连入系统对录制的课件进行在线编辑，所有操作在网络上完成。方便用户</w:t>
            </w:r>
            <w:r w:rsidRPr="000B2793">
              <w:rPr>
                <w:rFonts w:ascii="宋体" w:eastAsia="宋体" w:hAnsi="宋体" w:cs="宋体" w:hint="eastAsia"/>
                <w:color w:val="000000" w:themeColor="text1"/>
                <w:kern w:val="0"/>
                <w:szCs w:val="21"/>
              </w:rPr>
              <w:lastRenderedPageBreak/>
              <w:t>剪辑时不受地域、设备的限制。</w:t>
            </w:r>
          </w:p>
          <w:p w14:paraId="01A74113" w14:textId="31D2E5FA" w:rsidR="00471F6D" w:rsidRPr="000B2793" w:rsidRDefault="00471F6D" w:rsidP="00415B76">
            <w:pPr>
              <w:pStyle w:val="a5"/>
              <w:widowControl/>
              <w:ind w:firstLineChars="0" w:firstLine="0"/>
              <w:rPr>
                <w:rFonts w:ascii="宋体" w:eastAsia="宋体" w:hAnsi="宋体" w:cs="宋体"/>
                <w:b/>
                <w:bCs/>
                <w:color w:val="000000" w:themeColor="text1"/>
                <w:kern w:val="0"/>
                <w:szCs w:val="21"/>
              </w:rPr>
            </w:pPr>
            <w:r w:rsidRPr="000B2793">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30</w:t>
            </w:r>
            <w:r w:rsidRPr="000B2793">
              <w:rPr>
                <w:rFonts w:ascii="宋体" w:eastAsia="宋体" w:hAnsi="宋体" w:cs="宋体" w:hint="eastAsia"/>
                <w:b/>
                <w:bCs/>
                <w:color w:val="000000" w:themeColor="text1"/>
                <w:kern w:val="0"/>
                <w:szCs w:val="21"/>
                <w:highlight w:val="yellow"/>
              </w:rPr>
              <w:t>具有中华人民共和国国家版权局颁发的《在线课件编辑系统》计算机软件著作权登记证书</w:t>
            </w:r>
            <w:r w:rsidR="00BC7DD1" w:rsidRPr="000B2793">
              <w:rPr>
                <w:rFonts w:ascii="宋体" w:eastAsia="宋体" w:hAnsi="宋体" w:cs="宋体" w:hint="eastAsia"/>
                <w:b/>
                <w:bCs/>
                <w:color w:val="000000" w:themeColor="text1"/>
                <w:kern w:val="0"/>
                <w:szCs w:val="21"/>
                <w:highlight w:val="yellow"/>
              </w:rPr>
              <w:t>。</w:t>
            </w:r>
          </w:p>
        </w:tc>
        <w:tc>
          <w:tcPr>
            <w:tcW w:w="709" w:type="dxa"/>
            <w:shd w:val="clear" w:color="auto" w:fill="auto"/>
            <w:vAlign w:val="center"/>
            <w:hideMark/>
          </w:tcPr>
          <w:p w14:paraId="08783658"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06C9898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70763BFE" w14:textId="77777777" w:rsidTr="00471F6D">
        <w:trPr>
          <w:jc w:val="center"/>
        </w:trPr>
        <w:tc>
          <w:tcPr>
            <w:tcW w:w="704" w:type="dxa"/>
            <w:shd w:val="clear" w:color="auto" w:fill="auto"/>
            <w:vAlign w:val="center"/>
            <w:hideMark/>
          </w:tcPr>
          <w:p w14:paraId="441841B9" w14:textId="70B22CCD" w:rsidR="00471F6D" w:rsidRPr="00FA7CBB" w:rsidRDefault="00471F6D" w:rsidP="002E0C07">
            <w:pPr>
              <w:widowControl/>
              <w:jc w:val="center"/>
              <w:rPr>
                <w:rFonts w:ascii="宋体" w:eastAsia="宋体" w:hAnsi="宋体" w:cs="宋体"/>
                <w:color w:val="000000" w:themeColor="text1"/>
                <w:kern w:val="0"/>
                <w:szCs w:val="21"/>
              </w:rPr>
            </w:pPr>
            <w:r w:rsidRPr="00FA7CBB">
              <w:rPr>
                <w:rFonts w:ascii="宋体" w:eastAsia="宋体" w:hAnsi="宋体" w:cs="宋体"/>
                <w:color w:val="000000" w:themeColor="text1"/>
                <w:kern w:val="0"/>
                <w:szCs w:val="21"/>
              </w:rPr>
              <w:lastRenderedPageBreak/>
              <w:t>25</w:t>
            </w:r>
          </w:p>
        </w:tc>
        <w:tc>
          <w:tcPr>
            <w:tcW w:w="1134" w:type="dxa"/>
            <w:shd w:val="clear" w:color="auto" w:fill="auto"/>
            <w:vAlign w:val="center"/>
            <w:hideMark/>
          </w:tcPr>
          <w:p w14:paraId="719E270D" w14:textId="08DB7C4A" w:rsidR="00471F6D" w:rsidRPr="00FA7CBB" w:rsidRDefault="00471F6D" w:rsidP="002E0C07">
            <w:pPr>
              <w:widowControl/>
              <w:jc w:val="center"/>
              <w:rPr>
                <w:rFonts w:ascii="宋体" w:eastAsia="宋体" w:hAnsi="宋体" w:cs="宋体"/>
                <w:color w:val="000000" w:themeColor="text1"/>
                <w:kern w:val="0"/>
                <w:szCs w:val="21"/>
              </w:rPr>
            </w:pPr>
            <w:r w:rsidRPr="00FA7CBB">
              <w:rPr>
                <w:rFonts w:ascii="宋体" w:eastAsia="宋体" w:hAnsi="宋体" w:cs="宋体" w:hint="eastAsia"/>
                <w:color w:val="000000" w:themeColor="text1"/>
                <w:kern w:val="0"/>
                <w:szCs w:val="21"/>
              </w:rPr>
              <w:t>云服务器</w:t>
            </w:r>
          </w:p>
        </w:tc>
        <w:tc>
          <w:tcPr>
            <w:tcW w:w="5812" w:type="dxa"/>
            <w:shd w:val="clear" w:color="auto" w:fill="auto"/>
            <w:vAlign w:val="center"/>
            <w:hideMark/>
          </w:tcPr>
          <w:p w14:paraId="5B4D1D8D" w14:textId="4A5B4578"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CPU：不低于</w:t>
            </w:r>
            <w:r w:rsidR="00FA7CBB" w:rsidRPr="00583BC6">
              <w:rPr>
                <w:rFonts w:ascii="宋体" w:eastAsia="宋体" w:hAnsi="宋体" w:cs="宋体" w:hint="eastAsia"/>
                <w:color w:val="000000" w:themeColor="text1"/>
                <w:kern w:val="0"/>
                <w:szCs w:val="21"/>
              </w:rPr>
              <w:t>E3</w:t>
            </w:r>
            <w:r w:rsidR="00EA37A2" w:rsidRPr="00583BC6">
              <w:rPr>
                <w:rFonts w:ascii="宋体" w:eastAsia="宋体" w:hAnsi="宋体" w:cs="宋体" w:hint="eastAsia"/>
                <w:color w:val="000000" w:themeColor="text1"/>
                <w:kern w:val="0"/>
                <w:szCs w:val="21"/>
              </w:rPr>
              <w:t>；</w:t>
            </w:r>
            <w:r w:rsidR="00FA7CBB" w:rsidRPr="00583BC6">
              <w:rPr>
                <w:rFonts w:ascii="宋体" w:eastAsia="宋体" w:hAnsi="宋体" w:cs="宋体" w:hint="eastAsia"/>
                <w:color w:val="000000" w:themeColor="text1"/>
                <w:kern w:val="0"/>
                <w:szCs w:val="21"/>
              </w:rPr>
              <w:t>主频≥3.3GHz；核心数量≥四核心；线程数量≥八线程；</w:t>
            </w:r>
            <w:r w:rsidRPr="00583BC6">
              <w:rPr>
                <w:rFonts w:ascii="宋体" w:eastAsia="宋体" w:hAnsi="宋体" w:cs="宋体" w:hint="eastAsia"/>
                <w:color w:val="000000" w:themeColor="text1"/>
                <w:kern w:val="0"/>
                <w:szCs w:val="21"/>
              </w:rPr>
              <w:t>内存：</w:t>
            </w:r>
            <w:r w:rsidR="008524B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8GB</w:t>
            </w:r>
            <w:r w:rsidR="00EA37A2"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机箱</w:t>
            </w:r>
            <w:r w:rsidR="00EA37A2"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1U电源：</w:t>
            </w:r>
            <w:r w:rsidR="00EA37A2"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350W</w:t>
            </w:r>
            <w:r w:rsidR="00EA37A2" w:rsidRPr="00583BC6">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硬盘：</w:t>
            </w:r>
            <w:r w:rsidR="008524B6"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4T</w:t>
            </w:r>
            <w:r w:rsidR="008524B6"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38737F91" w14:textId="77777777" w:rsidR="00471F6D" w:rsidRPr="00FA7CBB" w:rsidRDefault="00471F6D" w:rsidP="002E0C07">
            <w:pPr>
              <w:widowControl/>
              <w:jc w:val="center"/>
              <w:rPr>
                <w:rFonts w:ascii="宋体" w:eastAsia="宋体" w:hAnsi="宋体" w:cs="宋体"/>
                <w:color w:val="000000" w:themeColor="text1"/>
                <w:kern w:val="0"/>
                <w:szCs w:val="21"/>
              </w:rPr>
            </w:pPr>
            <w:r w:rsidRPr="00FA7CBB">
              <w:rPr>
                <w:rFonts w:ascii="宋体" w:eastAsia="宋体" w:hAnsi="宋体" w:cs="宋体" w:hint="eastAsia"/>
                <w:color w:val="000000" w:themeColor="text1"/>
                <w:kern w:val="0"/>
                <w:szCs w:val="21"/>
              </w:rPr>
              <w:t>1</w:t>
            </w:r>
          </w:p>
        </w:tc>
        <w:tc>
          <w:tcPr>
            <w:tcW w:w="652" w:type="dxa"/>
            <w:shd w:val="clear" w:color="auto" w:fill="auto"/>
            <w:vAlign w:val="center"/>
            <w:hideMark/>
          </w:tcPr>
          <w:p w14:paraId="41F1B33E" w14:textId="77777777" w:rsidR="00471F6D" w:rsidRPr="00FA7CBB" w:rsidRDefault="00471F6D" w:rsidP="002E0C07">
            <w:pPr>
              <w:widowControl/>
              <w:jc w:val="center"/>
              <w:rPr>
                <w:rFonts w:ascii="宋体" w:eastAsia="宋体" w:hAnsi="宋体" w:cs="宋体"/>
                <w:color w:val="000000" w:themeColor="text1"/>
                <w:kern w:val="0"/>
                <w:szCs w:val="21"/>
              </w:rPr>
            </w:pPr>
            <w:r w:rsidRPr="00FA7CBB">
              <w:rPr>
                <w:rFonts w:ascii="宋体" w:eastAsia="宋体" w:hAnsi="宋体" w:cs="宋体" w:hint="eastAsia"/>
                <w:color w:val="000000" w:themeColor="text1"/>
                <w:kern w:val="0"/>
                <w:szCs w:val="21"/>
              </w:rPr>
              <w:t>台</w:t>
            </w:r>
          </w:p>
        </w:tc>
      </w:tr>
      <w:tr w:rsidR="00471F6D" w:rsidRPr="000A470A" w14:paraId="4859730D" w14:textId="77777777" w:rsidTr="00471F6D">
        <w:trPr>
          <w:jc w:val="center"/>
        </w:trPr>
        <w:tc>
          <w:tcPr>
            <w:tcW w:w="704" w:type="dxa"/>
            <w:shd w:val="clear" w:color="auto" w:fill="auto"/>
            <w:vAlign w:val="center"/>
            <w:hideMark/>
          </w:tcPr>
          <w:p w14:paraId="02E883C0" w14:textId="4D38768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26</w:t>
            </w:r>
          </w:p>
        </w:tc>
        <w:tc>
          <w:tcPr>
            <w:tcW w:w="1134" w:type="dxa"/>
            <w:shd w:val="clear" w:color="auto" w:fill="auto"/>
            <w:vAlign w:val="center"/>
            <w:hideMark/>
          </w:tcPr>
          <w:p w14:paraId="2D13159F" w14:textId="7B11B65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高清非线性编辑工作站</w:t>
            </w:r>
          </w:p>
        </w:tc>
        <w:tc>
          <w:tcPr>
            <w:tcW w:w="5812" w:type="dxa"/>
            <w:shd w:val="clear" w:color="auto" w:fill="auto"/>
            <w:vAlign w:val="center"/>
            <w:hideMark/>
          </w:tcPr>
          <w:p w14:paraId="4AC0646E" w14:textId="377DB297" w:rsidR="00272496" w:rsidRPr="00071035" w:rsidRDefault="00471F6D" w:rsidP="00071035">
            <w:pPr>
              <w:widowControl/>
              <w:jc w:val="left"/>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t>硬件平台：</w:t>
            </w:r>
          </w:p>
          <w:p w14:paraId="259BF76C" w14:textId="6FEC1D99" w:rsidR="00272496" w:rsidRPr="00ED68E8" w:rsidRDefault="00B34143" w:rsidP="00ED68E8">
            <w:pPr>
              <w:pStyle w:val="a5"/>
              <w:widowControl/>
              <w:numPr>
                <w:ilvl w:val="0"/>
                <w:numId w:val="5"/>
              </w:numPr>
              <w:ind w:firstLineChars="0"/>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性能</w:t>
            </w:r>
            <w:r w:rsidR="00EA37A2" w:rsidRPr="00ED68E8">
              <w:rPr>
                <w:rFonts w:ascii="宋体" w:eastAsia="宋体" w:hAnsi="宋体" w:cs="宋体" w:hint="eastAsia"/>
                <w:color w:val="000000" w:themeColor="text1"/>
                <w:kern w:val="0"/>
                <w:szCs w:val="21"/>
              </w:rPr>
              <w:t>不低于</w:t>
            </w:r>
            <w:r w:rsidR="00471F6D" w:rsidRPr="00ED68E8">
              <w:rPr>
                <w:rFonts w:ascii="宋体" w:eastAsia="宋体" w:hAnsi="宋体" w:cs="宋体" w:hint="eastAsia"/>
                <w:color w:val="000000" w:themeColor="text1"/>
                <w:kern w:val="0"/>
                <w:szCs w:val="21"/>
              </w:rPr>
              <w:t>E5</w:t>
            </w:r>
            <w:r w:rsidR="00FA7CBB" w:rsidRPr="00ED68E8">
              <w:rPr>
                <w:rFonts w:ascii="宋体" w:eastAsia="宋体" w:hAnsi="宋体" w:cs="宋体" w:hint="eastAsia"/>
                <w:color w:val="000000" w:themeColor="text1"/>
                <w:kern w:val="0"/>
                <w:szCs w:val="21"/>
              </w:rPr>
              <w:t>，</w:t>
            </w:r>
            <w:r w:rsidR="00471F6D" w:rsidRPr="00ED68E8">
              <w:rPr>
                <w:rFonts w:ascii="宋体" w:eastAsia="宋体" w:hAnsi="宋体" w:cs="宋体" w:hint="eastAsia"/>
                <w:color w:val="000000" w:themeColor="text1"/>
                <w:kern w:val="0"/>
                <w:szCs w:val="21"/>
              </w:rPr>
              <w:t xml:space="preserve"> 3.5GHz、 16G</w:t>
            </w:r>
            <w:r>
              <w:rPr>
                <w:rFonts w:ascii="宋体" w:eastAsia="宋体" w:hAnsi="宋体" w:cs="宋体" w:hint="eastAsia"/>
                <w:color w:val="000000" w:themeColor="text1"/>
                <w:kern w:val="0"/>
                <w:szCs w:val="21"/>
              </w:rPr>
              <w:t>内存</w:t>
            </w:r>
            <w:r w:rsidR="00471F6D" w:rsidRPr="00ED68E8">
              <w:rPr>
                <w:rFonts w:ascii="宋体" w:eastAsia="宋体" w:hAnsi="宋体" w:cs="宋体" w:hint="eastAsia"/>
                <w:color w:val="000000" w:themeColor="text1"/>
                <w:kern w:val="0"/>
                <w:szCs w:val="21"/>
              </w:rPr>
              <w:t>、 256G SSD、 2T*2 SATA、DVD-ROM、 750W</w:t>
            </w:r>
            <w:r>
              <w:rPr>
                <w:rFonts w:ascii="宋体" w:eastAsia="宋体" w:hAnsi="宋体" w:cs="宋体" w:hint="eastAsia"/>
                <w:color w:val="000000" w:themeColor="text1"/>
                <w:kern w:val="0"/>
                <w:szCs w:val="21"/>
              </w:rPr>
              <w:t>电源</w:t>
            </w:r>
            <w:r w:rsidR="00471F6D" w:rsidRPr="00ED68E8">
              <w:rPr>
                <w:rFonts w:ascii="宋体" w:eastAsia="宋体" w:hAnsi="宋体" w:cs="宋体" w:hint="eastAsia"/>
                <w:color w:val="000000" w:themeColor="text1"/>
                <w:kern w:val="0"/>
                <w:szCs w:val="21"/>
              </w:rPr>
              <w:t>。</w:t>
            </w:r>
          </w:p>
          <w:p w14:paraId="38F8A7A1" w14:textId="77777777" w:rsidR="00272496" w:rsidRPr="00071035" w:rsidRDefault="00471F6D" w:rsidP="00071035">
            <w:pPr>
              <w:widowControl/>
              <w:jc w:val="left"/>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t>软件功能：</w:t>
            </w:r>
          </w:p>
          <w:p w14:paraId="1A3A300E" w14:textId="6B6FBED3" w:rsidR="008524B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基于</w:t>
            </w:r>
            <w:r w:rsidR="00FA7CBB" w:rsidRPr="00ED68E8">
              <w:rPr>
                <w:rFonts w:ascii="宋体" w:eastAsia="宋体" w:hAnsi="宋体" w:cs="宋体" w:hint="eastAsia"/>
                <w:color w:val="000000" w:themeColor="text1"/>
                <w:kern w:val="0"/>
                <w:szCs w:val="21"/>
              </w:rPr>
              <w:t>广播级</w:t>
            </w:r>
            <w:r w:rsidRPr="00ED68E8">
              <w:rPr>
                <w:rFonts w:ascii="宋体" w:eastAsia="宋体" w:hAnsi="宋体" w:cs="宋体" w:hint="eastAsia"/>
                <w:color w:val="000000" w:themeColor="text1"/>
                <w:kern w:val="0"/>
                <w:szCs w:val="21"/>
              </w:rPr>
              <w:t>板卡，提供HDMI及3Gb SDI专业接口,专业PCI-E显卡进行特技加速；配专业后面板接口和Post Pack标准版高级编辑合成软件，可编辑从标清到高清的MPEG-2 I、MPEG-2 IBP、H.264、DV/DVCPRO/DVCPRO 50/DVCPRO HD、AVC-Intra、XDCAM/XDCAM HD等格式的高标清非线性编辑系统</w:t>
            </w:r>
            <w:r w:rsidR="00EA37A2" w:rsidRPr="00ED68E8">
              <w:rPr>
                <w:rFonts w:ascii="宋体" w:eastAsia="宋体" w:hAnsi="宋体" w:cs="宋体" w:hint="eastAsia"/>
                <w:color w:val="000000" w:themeColor="text1"/>
                <w:kern w:val="0"/>
                <w:szCs w:val="21"/>
              </w:rPr>
              <w:t>。</w:t>
            </w:r>
          </w:p>
          <w:p w14:paraId="50CFC6DD" w14:textId="21236F7D" w:rsidR="003678F1" w:rsidRDefault="00471F6D" w:rsidP="00E73A93">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31</w:t>
            </w:r>
            <w:r w:rsidRPr="00ED68E8">
              <w:rPr>
                <w:rFonts w:ascii="宋体" w:eastAsia="宋体" w:hAnsi="宋体" w:cs="宋体" w:hint="eastAsia"/>
                <w:b/>
                <w:bCs/>
                <w:color w:val="000000" w:themeColor="text1"/>
                <w:kern w:val="0"/>
                <w:szCs w:val="21"/>
                <w:highlight w:val="yellow"/>
              </w:rPr>
              <w:t>通过杜比E认证 (</w:t>
            </w:r>
            <w:r w:rsidR="00415B76">
              <w:rPr>
                <w:rFonts w:ascii="宋体" w:eastAsia="宋体" w:hAnsi="宋体" w:cs="宋体" w:hint="eastAsia"/>
                <w:b/>
                <w:bCs/>
                <w:color w:val="000000" w:themeColor="text1"/>
                <w:kern w:val="0"/>
                <w:szCs w:val="21"/>
                <w:highlight w:val="yellow"/>
              </w:rPr>
              <w:t>扫描件</w:t>
            </w:r>
            <w:r w:rsidRPr="00ED68E8">
              <w:rPr>
                <w:rFonts w:ascii="宋体" w:eastAsia="宋体" w:hAnsi="宋体" w:cs="宋体" w:hint="eastAsia"/>
                <w:b/>
                <w:bCs/>
                <w:color w:val="000000" w:themeColor="text1"/>
                <w:kern w:val="0"/>
                <w:szCs w:val="21"/>
                <w:highlight w:val="yellow"/>
              </w:rPr>
              <w:t>）</w:t>
            </w:r>
          </w:p>
          <w:p w14:paraId="5031496F" w14:textId="6A29F50B" w:rsidR="00974CBA" w:rsidRPr="00415B76" w:rsidRDefault="003678F1" w:rsidP="00415B76">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Pr>
                <w:rFonts w:ascii="宋体" w:eastAsia="宋体" w:hAnsi="宋体" w:cs="宋体"/>
                <w:b/>
                <w:bCs/>
                <w:color w:val="000000" w:themeColor="text1"/>
                <w:kern w:val="0"/>
                <w:szCs w:val="21"/>
                <w:highlight w:val="yellow"/>
              </w:rPr>
              <w:t>32</w:t>
            </w:r>
            <w:r w:rsidR="00493B99" w:rsidRPr="00ED68E8">
              <w:rPr>
                <w:rFonts w:ascii="宋体" w:eastAsia="宋体" w:hAnsi="宋体" w:hint="eastAsia"/>
                <w:b/>
                <w:bCs/>
                <w:szCs w:val="21"/>
                <w:highlight w:val="yellow"/>
              </w:rPr>
              <w:t>提供非</w:t>
            </w:r>
            <w:proofErr w:type="gramStart"/>
            <w:r w:rsidR="00493B99" w:rsidRPr="00ED68E8">
              <w:rPr>
                <w:rFonts w:ascii="宋体" w:eastAsia="宋体" w:hAnsi="宋体" w:hint="eastAsia"/>
                <w:b/>
                <w:bCs/>
                <w:szCs w:val="21"/>
                <w:highlight w:val="yellow"/>
              </w:rPr>
              <w:t>编系统双码</w:t>
            </w:r>
            <w:proofErr w:type="gramEnd"/>
            <w:r w:rsidR="00493B99" w:rsidRPr="00ED68E8">
              <w:rPr>
                <w:rFonts w:ascii="宋体" w:eastAsia="宋体" w:hAnsi="宋体" w:hint="eastAsia"/>
                <w:b/>
                <w:bCs/>
                <w:szCs w:val="21"/>
                <w:highlight w:val="yellow"/>
              </w:rPr>
              <w:t>流采集技术证书</w:t>
            </w:r>
            <w:r w:rsidR="00415B76">
              <w:rPr>
                <w:rFonts w:ascii="宋体" w:eastAsia="宋体" w:hAnsi="宋体" w:hint="eastAsia"/>
                <w:b/>
                <w:bCs/>
                <w:szCs w:val="21"/>
                <w:highlight w:val="yellow"/>
              </w:rPr>
              <w:t>扫描件</w:t>
            </w:r>
          </w:p>
        </w:tc>
        <w:tc>
          <w:tcPr>
            <w:tcW w:w="709" w:type="dxa"/>
            <w:shd w:val="clear" w:color="auto" w:fill="auto"/>
            <w:vAlign w:val="center"/>
            <w:hideMark/>
          </w:tcPr>
          <w:p w14:paraId="0DDAFB8C"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24F0E3A2"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48249D13" w14:textId="77777777" w:rsidTr="00471F6D">
        <w:trPr>
          <w:jc w:val="center"/>
        </w:trPr>
        <w:tc>
          <w:tcPr>
            <w:tcW w:w="704" w:type="dxa"/>
            <w:shd w:val="clear" w:color="auto" w:fill="auto"/>
            <w:vAlign w:val="center"/>
            <w:hideMark/>
          </w:tcPr>
          <w:p w14:paraId="2A9F9237" w14:textId="3C15FD5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27</w:t>
            </w:r>
          </w:p>
        </w:tc>
        <w:tc>
          <w:tcPr>
            <w:tcW w:w="1134" w:type="dxa"/>
            <w:shd w:val="clear" w:color="auto" w:fill="auto"/>
            <w:vAlign w:val="center"/>
            <w:hideMark/>
          </w:tcPr>
          <w:p w14:paraId="46B90F50" w14:textId="2E457DA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存储系统</w:t>
            </w:r>
          </w:p>
        </w:tc>
        <w:tc>
          <w:tcPr>
            <w:tcW w:w="5812" w:type="dxa"/>
            <w:shd w:val="clear" w:color="auto" w:fill="auto"/>
            <w:vAlign w:val="center"/>
            <w:hideMark/>
          </w:tcPr>
          <w:p w14:paraId="2EE7891F" w14:textId="6796929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外观：</w:t>
            </w:r>
            <w:r w:rsidR="00C007D0"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3U机架式设备。超融合存储产品，非OEM产品。拥有自主知识产权,具有自主研发能力,可保障后续产品的连续性,提供超融合设备的计算机软件著作权登记证书备查，证书中必须包含超融合架构字样。</w:t>
            </w:r>
          </w:p>
          <w:p w14:paraId="33C62325" w14:textId="7777777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处理器：控制器采用64bit多核中央处理单元，主频在3GHz以上。</w:t>
            </w:r>
          </w:p>
          <w:p w14:paraId="35D3D759" w14:textId="77777777" w:rsidR="00272496"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高速缓存：磁盘阵列配置CACHE≥ 16GB，最大支持64GB。</w:t>
            </w:r>
          </w:p>
          <w:p w14:paraId="267E2710" w14:textId="533F134A"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电源管理：采用1+1冗余电源配置，提高存储的安全性。</w:t>
            </w:r>
          </w:p>
          <w:p w14:paraId="50C0F306" w14:textId="77777777"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主机通道 ：最大可扩展到12个1Gb/s主机接口，也可扩展到4个1Gb/s主机接口和2个10Gb/s主机接口；本次配置1Gb/s主机接口≥4个。</w:t>
            </w:r>
          </w:p>
          <w:p w14:paraId="1FA4D35F" w14:textId="77777777"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扩展能力：具备存储容量扩容能力，可选配磁盘扩展柜（JBOD），最大可连接不少于7个扩展柜。</w:t>
            </w:r>
          </w:p>
          <w:p w14:paraId="588EA6E3" w14:textId="76052A27" w:rsidR="00272496" w:rsidRPr="00071035"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lastRenderedPageBreak/>
              <w:t>管理软件：集成中文版存储系统管理软件。管理界面要求：要求配置图形界面管理工具。</w:t>
            </w:r>
          </w:p>
          <w:p w14:paraId="72CA0AC8" w14:textId="706B0D45" w:rsidR="00272496" w:rsidRPr="00071035"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071035">
              <w:rPr>
                <w:rFonts w:ascii="宋体" w:eastAsia="宋体" w:hAnsi="宋体" w:cs="宋体" w:hint="eastAsia"/>
                <w:color w:val="000000" w:themeColor="text1"/>
                <w:kern w:val="0"/>
                <w:szCs w:val="21"/>
              </w:rPr>
              <w:t>连接方式：提供多主机通道的链路聚合功能，存储体对外仅提供一个虚拟IP地址，便于使用及维护。协议支持：支持传输协议CIFS、NFS、HTTP、FTP、ISCSI。</w:t>
            </w:r>
          </w:p>
          <w:p w14:paraId="1722A3C3" w14:textId="6778E3FA" w:rsidR="00272496" w:rsidRPr="00ED68E8" w:rsidRDefault="00471F6D" w:rsidP="00C60A74">
            <w:pPr>
              <w:pStyle w:val="a5"/>
              <w:widowControl/>
              <w:ind w:left="-40" w:firstLineChars="0" w:firstLine="0"/>
              <w:jc w:val="left"/>
              <w:rPr>
                <w:rFonts w:ascii="宋体" w:eastAsia="宋体" w:hAnsi="宋体" w:cs="宋体"/>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33</w:t>
            </w:r>
            <w:r w:rsidRPr="00ED68E8">
              <w:rPr>
                <w:rFonts w:ascii="宋体" w:eastAsia="宋体" w:hAnsi="宋体" w:cs="宋体" w:hint="eastAsia"/>
                <w:b/>
                <w:bCs/>
                <w:color w:val="000000" w:themeColor="text1"/>
                <w:kern w:val="0"/>
                <w:szCs w:val="21"/>
                <w:highlight w:val="yellow"/>
              </w:rPr>
              <w:t>快照功能</w:t>
            </w:r>
            <w:r w:rsidR="008524B6" w:rsidRPr="00ED68E8">
              <w:rPr>
                <w:rFonts w:ascii="宋体" w:eastAsia="宋体" w:hAnsi="宋体" w:cs="宋体" w:hint="eastAsia"/>
                <w:b/>
                <w:bCs/>
                <w:color w:val="000000" w:themeColor="text1"/>
                <w:kern w:val="0"/>
                <w:szCs w:val="21"/>
                <w:highlight w:val="yellow"/>
              </w:rPr>
              <w:t>：</w:t>
            </w:r>
            <w:r w:rsidRPr="00ED68E8">
              <w:rPr>
                <w:rFonts w:ascii="宋体" w:eastAsia="宋体" w:hAnsi="宋体" w:cs="宋体" w:hint="eastAsia"/>
                <w:b/>
                <w:bCs/>
                <w:color w:val="000000" w:themeColor="text1"/>
                <w:kern w:val="0"/>
                <w:szCs w:val="21"/>
                <w:highlight w:val="yellow"/>
              </w:rPr>
              <w:t>支持本地快照数据保护功能，确保存储数据安全可靠，每个LUN的快照数量≥256个。快照功能为自主知识产权（须提供该功能的软件著作权证书</w:t>
            </w:r>
            <w:r w:rsidR="00415B76">
              <w:rPr>
                <w:rFonts w:ascii="宋体" w:eastAsia="宋体" w:hAnsi="宋体" w:cs="宋体" w:hint="eastAsia"/>
                <w:b/>
                <w:bCs/>
                <w:color w:val="000000" w:themeColor="text1"/>
                <w:kern w:val="0"/>
                <w:szCs w:val="21"/>
                <w:highlight w:val="yellow"/>
              </w:rPr>
              <w:t>扫描件</w:t>
            </w:r>
            <w:r w:rsidRPr="00ED68E8">
              <w:rPr>
                <w:rFonts w:ascii="宋体" w:eastAsia="宋体" w:hAnsi="宋体" w:cs="宋体" w:hint="eastAsia"/>
                <w:b/>
                <w:bCs/>
                <w:color w:val="000000" w:themeColor="text1"/>
                <w:kern w:val="0"/>
                <w:szCs w:val="21"/>
                <w:highlight w:val="yellow"/>
              </w:rPr>
              <w:t>，证书中必须包含存储快照或数据快照字样）。</w:t>
            </w:r>
          </w:p>
          <w:p w14:paraId="0E996CEF" w14:textId="23CED84C" w:rsidR="00272496" w:rsidRPr="00ED68E8" w:rsidRDefault="00471F6D" w:rsidP="00C60A74">
            <w:pPr>
              <w:pStyle w:val="a5"/>
              <w:widowControl/>
              <w:ind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34</w:t>
            </w:r>
            <w:r w:rsidRPr="00ED68E8">
              <w:rPr>
                <w:rFonts w:ascii="宋体" w:eastAsia="宋体" w:hAnsi="宋体" w:cs="宋体" w:hint="eastAsia"/>
                <w:b/>
                <w:bCs/>
                <w:color w:val="000000" w:themeColor="text1"/>
                <w:kern w:val="0"/>
                <w:szCs w:val="21"/>
                <w:highlight w:val="yellow"/>
              </w:rPr>
              <w:t>轻量级应用部署：标配轻量级应用部署功能（可部署:微软SQL Server、Apache、 Tomcat等应用），用于应急生产。要求在同一个图形化管理软件里，既能管理存储资源，又能管理虚拟主机资源，需提供软件界面截图。</w:t>
            </w:r>
          </w:p>
          <w:p w14:paraId="47021075" w14:textId="514C935B" w:rsidR="00471F6D" w:rsidRPr="00ED68E8" w:rsidRDefault="00471F6D" w:rsidP="00C60A74">
            <w:pPr>
              <w:pStyle w:val="a5"/>
              <w:widowControl/>
              <w:ind w:left="-40" w:firstLineChars="0" w:firstLine="0"/>
              <w:jc w:val="left"/>
              <w:rPr>
                <w:rFonts w:ascii="宋体" w:eastAsia="宋体" w:hAnsi="宋体" w:cs="宋体"/>
                <w:b/>
                <w:bCs/>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35</w:t>
            </w:r>
            <w:r w:rsidRPr="00ED68E8">
              <w:rPr>
                <w:rFonts w:ascii="宋体" w:eastAsia="宋体" w:hAnsi="宋体" w:cs="宋体" w:hint="eastAsia"/>
                <w:b/>
                <w:bCs/>
                <w:color w:val="000000" w:themeColor="text1"/>
                <w:kern w:val="0"/>
                <w:szCs w:val="21"/>
                <w:highlight w:val="yellow"/>
              </w:rPr>
              <w:t>带宽限制功能：支持带宽限制功能：系统管理员可以限制各个客户端可使用的存储带宽资源。可以实时地对以</w:t>
            </w:r>
            <w:proofErr w:type="spellStart"/>
            <w:r w:rsidRPr="00ED68E8">
              <w:rPr>
                <w:rFonts w:ascii="宋体" w:eastAsia="宋体" w:hAnsi="宋体" w:cs="宋体" w:hint="eastAsia"/>
                <w:b/>
                <w:bCs/>
                <w:color w:val="000000" w:themeColor="text1"/>
                <w:kern w:val="0"/>
                <w:szCs w:val="21"/>
                <w:highlight w:val="yellow"/>
              </w:rPr>
              <w:t>cifs</w:t>
            </w:r>
            <w:proofErr w:type="spellEnd"/>
            <w:r w:rsidRPr="00ED68E8">
              <w:rPr>
                <w:rFonts w:ascii="宋体" w:eastAsia="宋体" w:hAnsi="宋体" w:cs="宋体" w:hint="eastAsia"/>
                <w:b/>
                <w:bCs/>
                <w:color w:val="000000" w:themeColor="text1"/>
                <w:kern w:val="0"/>
                <w:szCs w:val="21"/>
                <w:highlight w:val="yellow"/>
              </w:rPr>
              <w:t>/</w:t>
            </w:r>
            <w:proofErr w:type="spellStart"/>
            <w:r w:rsidRPr="00ED68E8">
              <w:rPr>
                <w:rFonts w:ascii="宋体" w:eastAsia="宋体" w:hAnsi="宋体" w:cs="宋体" w:hint="eastAsia"/>
                <w:b/>
                <w:bCs/>
                <w:color w:val="000000" w:themeColor="text1"/>
                <w:kern w:val="0"/>
                <w:szCs w:val="21"/>
                <w:highlight w:val="yellow"/>
              </w:rPr>
              <w:t>nfs</w:t>
            </w:r>
            <w:proofErr w:type="spellEnd"/>
            <w:r w:rsidRPr="00ED68E8">
              <w:rPr>
                <w:rFonts w:ascii="宋体" w:eastAsia="宋体" w:hAnsi="宋体" w:cs="宋体" w:hint="eastAsia"/>
                <w:b/>
                <w:bCs/>
                <w:color w:val="000000" w:themeColor="text1"/>
                <w:kern w:val="0"/>
                <w:szCs w:val="21"/>
                <w:highlight w:val="yellow"/>
              </w:rPr>
              <w:t>/ftp/http等协议访问存储的客户端进行读、写带宽限制。存储带宽限制功能为自主知识产权（须提供该功能的软件著作权证书</w:t>
            </w:r>
            <w:r w:rsidR="00415B76">
              <w:rPr>
                <w:rFonts w:ascii="宋体" w:eastAsia="宋体" w:hAnsi="宋体" w:cs="宋体" w:hint="eastAsia"/>
                <w:b/>
                <w:bCs/>
                <w:color w:val="000000" w:themeColor="text1"/>
                <w:kern w:val="0"/>
                <w:szCs w:val="21"/>
                <w:highlight w:val="yellow"/>
              </w:rPr>
              <w:t>扫描件</w:t>
            </w:r>
            <w:r w:rsidRPr="00ED68E8">
              <w:rPr>
                <w:rFonts w:ascii="宋体" w:eastAsia="宋体" w:hAnsi="宋体" w:cs="宋体" w:hint="eastAsia"/>
                <w:b/>
                <w:bCs/>
                <w:color w:val="000000" w:themeColor="text1"/>
                <w:kern w:val="0"/>
                <w:szCs w:val="21"/>
                <w:highlight w:val="yellow"/>
              </w:rPr>
              <w:t>，证书中必须包含带宽限制或带宽控制字样）。</w:t>
            </w:r>
          </w:p>
          <w:p w14:paraId="7F14B50C" w14:textId="01BDE94C" w:rsidR="00272496" w:rsidRPr="00ED68E8" w:rsidRDefault="00FA7CBB" w:rsidP="00C60A74">
            <w:pPr>
              <w:pStyle w:val="a5"/>
              <w:widowControl/>
              <w:ind w:left="-40" w:firstLineChars="0" w:firstLine="0"/>
              <w:jc w:val="left"/>
              <w:rPr>
                <w:rFonts w:ascii="宋体" w:eastAsia="宋体" w:hAnsi="宋体" w:cs="宋体"/>
                <w:color w:val="000000" w:themeColor="text1"/>
                <w:kern w:val="0"/>
                <w:szCs w:val="21"/>
                <w:highlight w:val="yellow"/>
              </w:rPr>
            </w:pPr>
            <w:r w:rsidRPr="00ED68E8">
              <w:rPr>
                <w:rFonts w:ascii="宋体" w:eastAsia="宋体" w:hAnsi="宋体" w:cs="宋体" w:hint="eastAsia"/>
                <w:b/>
                <w:bCs/>
                <w:color w:val="000000" w:themeColor="text1"/>
                <w:kern w:val="0"/>
                <w:szCs w:val="21"/>
                <w:highlight w:val="yellow"/>
              </w:rPr>
              <w:t>#</w:t>
            </w:r>
            <w:r w:rsidR="003678F1">
              <w:rPr>
                <w:rFonts w:ascii="宋体" w:eastAsia="宋体" w:hAnsi="宋体" w:cs="宋体"/>
                <w:b/>
                <w:bCs/>
                <w:color w:val="000000" w:themeColor="text1"/>
                <w:kern w:val="0"/>
                <w:szCs w:val="21"/>
                <w:highlight w:val="yellow"/>
              </w:rPr>
              <w:t>36</w:t>
            </w:r>
            <w:r w:rsidR="00471F6D" w:rsidRPr="00ED68E8">
              <w:rPr>
                <w:rFonts w:ascii="宋体" w:eastAsia="宋体" w:hAnsi="宋体" w:cs="宋体" w:hint="eastAsia"/>
                <w:b/>
                <w:bCs/>
                <w:color w:val="000000" w:themeColor="text1"/>
                <w:kern w:val="0"/>
                <w:szCs w:val="21"/>
                <w:highlight w:val="yellow"/>
              </w:rPr>
              <w:t>存储数据同步复制备份：支持存储数据同步复制备份：可在两套存储体间自动进行数据备份，确保数据冗余安全。可设定备份策略实现最近一段时间范围内指定类型文件进行增量备份，以及定时备份。具有存储数据同步复制功能为自主知识产权（须提供该功能的软件著作权证书</w:t>
            </w:r>
            <w:r w:rsidR="00415B76">
              <w:rPr>
                <w:rFonts w:ascii="宋体" w:eastAsia="宋体" w:hAnsi="宋体" w:cs="宋体" w:hint="eastAsia"/>
                <w:b/>
                <w:bCs/>
                <w:color w:val="000000" w:themeColor="text1"/>
                <w:kern w:val="0"/>
                <w:szCs w:val="21"/>
                <w:highlight w:val="yellow"/>
              </w:rPr>
              <w:t>扫描件</w:t>
            </w:r>
            <w:r w:rsidR="00471F6D" w:rsidRPr="00ED68E8">
              <w:rPr>
                <w:rFonts w:ascii="宋体" w:eastAsia="宋体" w:hAnsi="宋体" w:cs="宋体" w:hint="eastAsia"/>
                <w:b/>
                <w:bCs/>
                <w:color w:val="000000" w:themeColor="text1"/>
                <w:kern w:val="0"/>
                <w:szCs w:val="21"/>
                <w:highlight w:val="yellow"/>
              </w:rPr>
              <w:t>，证书中必须包含存储数据同步或存储同步复制字样）。</w:t>
            </w:r>
          </w:p>
          <w:p w14:paraId="3ADC1F72" w14:textId="6DABB6EA" w:rsidR="00272496" w:rsidRPr="00ED68E8" w:rsidRDefault="00471F6D" w:rsidP="003678F1">
            <w:pPr>
              <w:pStyle w:val="a5"/>
              <w:widowControl/>
              <w:numPr>
                <w:ilvl w:val="0"/>
                <w:numId w:val="5"/>
              </w:numPr>
              <w:ind w:firstLineChars="0"/>
              <w:jc w:val="left"/>
              <w:rPr>
                <w:rFonts w:ascii="宋体" w:eastAsia="宋体" w:hAnsi="宋体" w:cs="宋体"/>
                <w:color w:val="000000" w:themeColor="text1"/>
                <w:kern w:val="0"/>
                <w:szCs w:val="21"/>
              </w:rPr>
            </w:pPr>
            <w:r w:rsidRPr="003678F1">
              <w:rPr>
                <w:rFonts w:ascii="宋体" w:eastAsia="宋体" w:hAnsi="宋体" w:cs="宋体" w:hint="eastAsia"/>
                <w:color w:val="000000" w:themeColor="text1"/>
                <w:kern w:val="0"/>
                <w:szCs w:val="21"/>
              </w:rPr>
              <w:t>权威机构检测：须</w:t>
            </w:r>
            <w:r w:rsidR="00974CBA" w:rsidRPr="003678F1">
              <w:rPr>
                <w:rFonts w:ascii="宋体" w:eastAsia="宋体" w:hAnsi="宋体" w:cs="宋体" w:hint="eastAsia"/>
                <w:color w:val="000000" w:themeColor="text1"/>
                <w:kern w:val="0"/>
                <w:szCs w:val="21"/>
              </w:rPr>
              <w:t>提供</w:t>
            </w:r>
            <w:r w:rsidRPr="003678F1">
              <w:rPr>
                <w:rFonts w:ascii="宋体" w:eastAsia="宋体" w:hAnsi="宋体" w:cs="宋体" w:hint="eastAsia"/>
                <w:color w:val="000000" w:themeColor="text1"/>
                <w:kern w:val="0"/>
                <w:szCs w:val="21"/>
              </w:rPr>
              <w:t>通过国家广播电影电视总局检测的检测报告</w:t>
            </w:r>
            <w:r w:rsidR="00415B76">
              <w:rPr>
                <w:rFonts w:ascii="宋体" w:eastAsia="宋体" w:hAnsi="宋体" w:cs="宋体" w:hint="eastAsia"/>
                <w:color w:val="000000" w:themeColor="text1"/>
                <w:kern w:val="0"/>
                <w:szCs w:val="21"/>
              </w:rPr>
              <w:t>扫描件</w:t>
            </w:r>
            <w:r w:rsidRPr="003678F1">
              <w:rPr>
                <w:rFonts w:ascii="宋体" w:eastAsia="宋体" w:hAnsi="宋体" w:cs="宋体" w:hint="eastAsia"/>
                <w:color w:val="000000" w:themeColor="text1"/>
                <w:kern w:val="0"/>
                <w:szCs w:val="21"/>
              </w:rPr>
              <w:t>。</w:t>
            </w:r>
          </w:p>
          <w:p w14:paraId="448D46E8" w14:textId="7C4244DB" w:rsidR="00974CBA" w:rsidRPr="00415B76" w:rsidRDefault="00471F6D" w:rsidP="00415B7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磁盘通道：磁盘通道设计应支持SAS和SATA两种硬盘，便于日后升级SATA硬盘至SAS硬盘，以提高磁盘阵列的性能。最大硬盘数量：最大支持128块硬盘</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热备份磁盘：支持配置多个全局热备硬盘。</w:t>
            </w:r>
            <w:r w:rsidR="00FA7CBB" w:rsidRPr="00583BC6">
              <w:rPr>
                <w:rFonts w:ascii="宋体" w:eastAsia="宋体" w:hAnsi="宋体" w:cs="宋体" w:hint="eastAsia"/>
                <w:color w:val="000000" w:themeColor="text1"/>
                <w:kern w:val="0"/>
                <w:szCs w:val="21"/>
              </w:rPr>
              <w:t>存储</w:t>
            </w:r>
            <w:r w:rsidRPr="00583BC6">
              <w:rPr>
                <w:rFonts w:ascii="宋体" w:eastAsia="宋体" w:hAnsi="宋体" w:cs="宋体" w:hint="eastAsia"/>
                <w:color w:val="000000" w:themeColor="text1"/>
                <w:kern w:val="0"/>
                <w:szCs w:val="21"/>
              </w:rPr>
              <w:t>容量：存储容量≥64TB，可用容量≥43TB，其中至少包含17块SATA硬盘（</w:t>
            </w:r>
            <w:proofErr w:type="gramStart"/>
            <w:r w:rsidRPr="00583BC6">
              <w:rPr>
                <w:rFonts w:ascii="宋体" w:eastAsia="宋体" w:hAnsi="宋体" w:cs="宋体" w:hint="eastAsia"/>
                <w:color w:val="000000" w:themeColor="text1"/>
                <w:kern w:val="0"/>
                <w:szCs w:val="21"/>
              </w:rPr>
              <w:t>含冷备</w:t>
            </w:r>
            <w:proofErr w:type="gramEnd"/>
            <w:r w:rsidRPr="00583BC6">
              <w:rPr>
                <w:rFonts w:ascii="宋体" w:eastAsia="宋体" w:hAnsi="宋体" w:cs="宋体" w:hint="eastAsia"/>
                <w:color w:val="000000" w:themeColor="text1"/>
                <w:kern w:val="0"/>
                <w:szCs w:val="21"/>
              </w:rPr>
              <w:lastRenderedPageBreak/>
              <w:t>硬盘一块）</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支持的主机操作系统 支持UNIX（Solaris、HP-UX、IBM AIX）、Windows、Linux、MAC等操作系统</w:t>
            </w:r>
            <w:r w:rsidR="00974CBA" w:rsidRPr="00583BC6">
              <w:rPr>
                <w:rFonts w:ascii="宋体" w:eastAsia="宋体" w:hAnsi="宋体" w:cs="宋体" w:hint="eastAsia"/>
                <w:color w:val="000000" w:themeColor="text1"/>
                <w:kern w:val="0"/>
                <w:szCs w:val="21"/>
              </w:rPr>
              <w:t>。</w:t>
            </w:r>
          </w:p>
        </w:tc>
        <w:tc>
          <w:tcPr>
            <w:tcW w:w="709" w:type="dxa"/>
            <w:shd w:val="clear" w:color="auto" w:fill="auto"/>
            <w:vAlign w:val="center"/>
            <w:hideMark/>
          </w:tcPr>
          <w:p w14:paraId="7AE5F9C2"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lastRenderedPageBreak/>
              <w:t>1</w:t>
            </w:r>
          </w:p>
        </w:tc>
        <w:tc>
          <w:tcPr>
            <w:tcW w:w="652" w:type="dxa"/>
            <w:shd w:val="clear" w:color="auto" w:fill="auto"/>
            <w:vAlign w:val="center"/>
            <w:hideMark/>
          </w:tcPr>
          <w:p w14:paraId="63AB929E"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777AE07A" w14:textId="77777777" w:rsidTr="00471F6D">
        <w:trPr>
          <w:jc w:val="center"/>
        </w:trPr>
        <w:tc>
          <w:tcPr>
            <w:tcW w:w="704" w:type="dxa"/>
            <w:shd w:val="clear" w:color="auto" w:fill="auto"/>
            <w:vAlign w:val="center"/>
          </w:tcPr>
          <w:p w14:paraId="737185D3" w14:textId="5C90769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28</w:t>
            </w:r>
          </w:p>
        </w:tc>
        <w:tc>
          <w:tcPr>
            <w:tcW w:w="1134" w:type="dxa"/>
            <w:shd w:val="clear" w:color="auto" w:fill="auto"/>
            <w:vAlign w:val="center"/>
          </w:tcPr>
          <w:p w14:paraId="6527D21B" w14:textId="73B7311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theme="minorHAnsi"/>
                <w:color w:val="000000" w:themeColor="text1"/>
                <w:kern w:val="0"/>
                <w:szCs w:val="21"/>
              </w:rPr>
              <w:t>导播切换录播一体机</w:t>
            </w:r>
          </w:p>
        </w:tc>
        <w:tc>
          <w:tcPr>
            <w:tcW w:w="5812" w:type="dxa"/>
            <w:shd w:val="clear" w:color="auto" w:fill="auto"/>
            <w:vAlign w:val="center"/>
          </w:tcPr>
          <w:p w14:paraId="0AC9842A" w14:textId="033D17B0" w:rsidR="00272496" w:rsidRPr="000B2793" w:rsidRDefault="00471F6D" w:rsidP="00ED68E8">
            <w:pPr>
              <w:pStyle w:val="a5"/>
              <w:widowControl/>
              <w:numPr>
                <w:ilvl w:val="0"/>
                <w:numId w:val="5"/>
              </w:numPr>
              <w:ind w:firstLineChars="0"/>
              <w:jc w:val="left"/>
              <w:rPr>
                <w:rFonts w:ascii="宋体" w:eastAsia="宋体" w:hAnsi="宋体" w:cstheme="minorHAnsi"/>
                <w:color w:val="000000" w:themeColor="text1"/>
                <w:kern w:val="0"/>
                <w:szCs w:val="21"/>
              </w:rPr>
            </w:pPr>
            <w:r w:rsidRPr="000B2793">
              <w:rPr>
                <w:rFonts w:ascii="宋体" w:eastAsia="宋体" w:hAnsi="宋体" w:cstheme="minorHAnsi"/>
                <w:color w:val="000000" w:themeColor="text1"/>
                <w:kern w:val="0"/>
                <w:szCs w:val="21"/>
              </w:rPr>
              <w:t>采用CPU+GPU+FPGA协同运算的硬件架构，配备专业的接口板，提供</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4路SDI信号输入、</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2路IP流信号输入、</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2路SDI输出、</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1路HDMI信号输出，</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1路HDMI多画面监看扩展屏输出，</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路模拟音频输入、</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4路模拟音频输出、</w:t>
            </w:r>
            <w:r w:rsidR="00B403AB" w:rsidRPr="000B2793">
              <w:rPr>
                <w:rFonts w:ascii="宋体" w:eastAsia="宋体" w:hAnsi="宋体" w:cstheme="minorHAnsi" w:hint="eastAsia"/>
                <w:color w:val="000000" w:themeColor="text1"/>
                <w:kern w:val="0"/>
                <w:szCs w:val="21"/>
              </w:rPr>
              <w:t>≥</w:t>
            </w:r>
            <w:r w:rsidRPr="000B2793">
              <w:rPr>
                <w:rFonts w:ascii="宋体" w:eastAsia="宋体" w:hAnsi="宋体" w:cstheme="minorHAnsi"/>
                <w:color w:val="000000" w:themeColor="text1"/>
                <w:kern w:val="0"/>
                <w:szCs w:val="21"/>
              </w:rPr>
              <w:t>1路立体声监听输出，支持Ref信号1路输入和1路Ref输出、配有Tally接口；标准2U短款、静音机箱，可上机架、转播车、直播现场等场合使用。 采用一体化功能设计，内界面包含特技切换台、调音台、硬件色键器抠像、硬件校色、多画面监看、真三维虚拟演播室、字幕机、图文在线包装、多通道硬盘录像机、多通道放像机（视频、图片）、PPT、网络直播、音频延时器、XML非编交互等功能；</w:t>
            </w:r>
          </w:p>
          <w:p w14:paraId="4EA7D2B4" w14:textId="287F1537" w:rsidR="00FA7CBB" w:rsidRPr="00583BC6" w:rsidRDefault="00471F6D" w:rsidP="00415B76">
            <w:pPr>
              <w:pStyle w:val="a5"/>
              <w:widowControl/>
              <w:numPr>
                <w:ilvl w:val="0"/>
                <w:numId w:val="5"/>
              </w:numPr>
              <w:ind w:firstLineChars="0"/>
              <w:jc w:val="left"/>
              <w:rPr>
                <w:rFonts w:ascii="宋体" w:eastAsia="宋体" w:hAnsi="宋体" w:cstheme="minorHAnsi"/>
                <w:color w:val="000000" w:themeColor="text1"/>
                <w:kern w:val="0"/>
                <w:szCs w:val="21"/>
              </w:rPr>
            </w:pPr>
            <w:r w:rsidRPr="00583BC6">
              <w:rPr>
                <w:rFonts w:ascii="宋体" w:eastAsia="宋体" w:hAnsi="宋体" w:cstheme="minorHAnsi"/>
                <w:color w:val="000000" w:themeColor="text1"/>
                <w:kern w:val="0"/>
                <w:szCs w:val="21"/>
              </w:rPr>
              <w:t>硬件配置：2U工业级短款机箱；CPU：主频：</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3.4GHZ；内存：</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16G  显卡：</w:t>
            </w:r>
            <w:r w:rsidR="00DF3CFE" w:rsidRPr="00583BC6">
              <w:rPr>
                <w:rFonts w:ascii="宋体" w:eastAsia="宋体" w:hAnsi="宋体" w:cstheme="minorHAnsi" w:hint="eastAsia"/>
                <w:color w:val="000000" w:themeColor="text1"/>
                <w:kern w:val="0"/>
                <w:szCs w:val="21"/>
              </w:rPr>
              <w:t>不低于</w:t>
            </w:r>
            <w:r w:rsidRPr="00583BC6">
              <w:rPr>
                <w:rFonts w:ascii="宋体" w:eastAsia="宋体" w:hAnsi="宋体" w:cstheme="minorHAnsi"/>
                <w:color w:val="000000" w:themeColor="text1"/>
                <w:kern w:val="0"/>
                <w:szCs w:val="21"/>
              </w:rPr>
              <w:t>GTX1060，显存：</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6GB ，接口：DVI-D/HDMI；系统硬盘：SSD：</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128G数据硬盘：SATA3：</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4TB； 硬件板卡；电源：550W电源；分辨率：</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theme="minorHAnsi"/>
                <w:color w:val="000000" w:themeColor="text1"/>
                <w:kern w:val="0"/>
                <w:szCs w:val="21"/>
              </w:rPr>
              <w:t>1920*1080；</w:t>
            </w:r>
          </w:p>
          <w:p w14:paraId="10BDA3EE" w14:textId="1776D761" w:rsidR="00272496" w:rsidRPr="00B34143" w:rsidRDefault="00FA7CBB" w:rsidP="000B2793">
            <w:pPr>
              <w:pStyle w:val="a5"/>
              <w:widowControl/>
              <w:numPr>
                <w:ilvl w:val="0"/>
                <w:numId w:val="5"/>
              </w:numPr>
              <w:ind w:firstLineChars="0"/>
              <w:jc w:val="left"/>
              <w:rPr>
                <w:rFonts w:ascii="宋体" w:eastAsia="宋体" w:hAnsi="宋体" w:cstheme="minorHAnsi"/>
                <w:bCs/>
                <w:color w:val="000000" w:themeColor="text1"/>
                <w:kern w:val="0"/>
                <w:szCs w:val="21"/>
              </w:rPr>
            </w:pPr>
            <w:r w:rsidRPr="00B34143">
              <w:rPr>
                <w:rFonts w:ascii="宋体" w:eastAsia="宋体" w:hAnsi="宋体" w:cstheme="minorHAnsi"/>
                <w:bCs/>
                <w:color w:val="000000" w:themeColor="text1"/>
                <w:kern w:val="0"/>
                <w:szCs w:val="21"/>
              </w:rPr>
              <w:t>支持与</w:t>
            </w:r>
            <w:r w:rsidRPr="00B34143">
              <w:rPr>
                <w:rFonts w:ascii="宋体" w:eastAsia="宋体" w:hAnsi="宋体" w:cstheme="minorHAnsi" w:hint="eastAsia"/>
                <w:bCs/>
                <w:color w:val="000000" w:themeColor="text1"/>
                <w:kern w:val="0"/>
                <w:szCs w:val="21"/>
              </w:rPr>
              <w:t>移动直播设备（如;</w:t>
            </w:r>
            <w:r w:rsidRPr="00B34143">
              <w:rPr>
                <w:rFonts w:ascii="宋体" w:eastAsia="宋体" w:hAnsi="宋体" w:cstheme="minorHAnsi"/>
                <w:bCs/>
                <w:color w:val="000000" w:themeColor="text1"/>
                <w:kern w:val="0"/>
                <w:szCs w:val="21"/>
              </w:rPr>
              <w:t xml:space="preserve"> </w:t>
            </w:r>
            <w:proofErr w:type="spellStart"/>
            <w:r w:rsidRPr="00B34143">
              <w:rPr>
                <w:rFonts w:ascii="宋体" w:eastAsia="宋体" w:hAnsi="宋体" w:cstheme="minorHAnsi"/>
                <w:bCs/>
                <w:color w:val="000000" w:themeColor="text1"/>
                <w:kern w:val="0"/>
                <w:szCs w:val="21"/>
              </w:rPr>
              <w:t>LiveU</w:t>
            </w:r>
            <w:proofErr w:type="spellEnd"/>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无缝衔接：可在本系统中登录账号，实时查看账号下绑定设备及设备状态，一键开启直播，无需登录网页管理后台。</w:t>
            </w:r>
          </w:p>
          <w:p w14:paraId="43B449B9" w14:textId="4DCEB458" w:rsidR="00471F6D" w:rsidRPr="00415B76" w:rsidRDefault="00FA7CBB" w:rsidP="00415B76">
            <w:pPr>
              <w:pStyle w:val="a5"/>
              <w:widowControl/>
              <w:numPr>
                <w:ilvl w:val="0"/>
                <w:numId w:val="5"/>
              </w:numPr>
              <w:ind w:firstLineChars="0"/>
              <w:jc w:val="left"/>
              <w:rPr>
                <w:rFonts w:ascii="宋体" w:eastAsia="宋体" w:hAnsi="宋体" w:cstheme="minorHAnsi"/>
                <w:color w:val="000000" w:themeColor="text1"/>
                <w:kern w:val="0"/>
                <w:szCs w:val="21"/>
              </w:rPr>
            </w:pPr>
            <w:r w:rsidRPr="00B34143">
              <w:rPr>
                <w:rFonts w:ascii="宋体" w:eastAsia="宋体" w:hAnsi="宋体" w:cstheme="minorHAnsi"/>
                <w:bCs/>
                <w:color w:val="000000" w:themeColor="text1"/>
                <w:kern w:val="0"/>
                <w:szCs w:val="21"/>
              </w:rPr>
              <w:t>支持</w:t>
            </w:r>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3路DDR</w:t>
            </w:r>
            <w:proofErr w:type="gramStart"/>
            <w:r w:rsidRPr="00B34143">
              <w:rPr>
                <w:rFonts w:ascii="宋体" w:eastAsia="宋体" w:hAnsi="宋体" w:cstheme="minorHAnsi"/>
                <w:bCs/>
                <w:color w:val="000000" w:themeColor="text1"/>
                <w:kern w:val="0"/>
                <w:szCs w:val="21"/>
              </w:rPr>
              <w:t>独立编单播出</w:t>
            </w:r>
            <w:proofErr w:type="gramEnd"/>
            <w:r w:rsidRPr="00B34143">
              <w:rPr>
                <w:rFonts w:ascii="宋体" w:eastAsia="宋体" w:hAnsi="宋体" w:cstheme="minorHAnsi"/>
                <w:bCs/>
                <w:color w:val="000000" w:themeColor="text1"/>
                <w:kern w:val="0"/>
                <w:szCs w:val="21"/>
              </w:rPr>
              <w:t>；内置硬件色键器，可同时对</w:t>
            </w:r>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 xml:space="preserve"> 4 路信号进行蓝色或绿色抠像，预置蓝、绿色抠像参数，支持一键自动抠像；系统可自动识别场景中虚拟大屏和主持人数量，可将摄像机信号、流媒体信号、图文、PPT 以及本地 视频文件信号绑定到虚拟大屏或主持人框中。在同一个场景中，可同时实现</w:t>
            </w:r>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 xml:space="preserve"> 4 路虚拟大屏开窗或</w:t>
            </w:r>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 xml:space="preserve"> 4 </w:t>
            </w:r>
            <w:proofErr w:type="gramStart"/>
            <w:r w:rsidRPr="00B34143">
              <w:rPr>
                <w:rFonts w:ascii="宋体" w:eastAsia="宋体" w:hAnsi="宋体" w:cstheme="minorHAnsi"/>
                <w:bCs/>
                <w:color w:val="000000" w:themeColor="text1"/>
                <w:kern w:val="0"/>
                <w:szCs w:val="21"/>
              </w:rPr>
              <w:t>路前景抠</w:t>
            </w:r>
            <w:proofErr w:type="gramEnd"/>
            <w:r w:rsidRPr="00B34143">
              <w:rPr>
                <w:rFonts w:ascii="宋体" w:eastAsia="宋体" w:hAnsi="宋体" w:cstheme="minorHAnsi"/>
                <w:bCs/>
                <w:color w:val="000000" w:themeColor="text1"/>
                <w:kern w:val="0"/>
                <w:szCs w:val="21"/>
              </w:rPr>
              <w:t>像。</w:t>
            </w:r>
            <w:proofErr w:type="gramStart"/>
            <w:r w:rsidRPr="00B34143">
              <w:rPr>
                <w:rFonts w:ascii="宋体" w:eastAsia="宋体" w:hAnsi="宋体" w:cstheme="minorHAnsi"/>
                <w:bCs/>
                <w:color w:val="000000" w:themeColor="text1"/>
                <w:kern w:val="0"/>
                <w:szCs w:val="21"/>
              </w:rPr>
              <w:t>广播级全功能</w:t>
            </w:r>
            <w:proofErr w:type="gramEnd"/>
            <w:r w:rsidRPr="00B34143">
              <w:rPr>
                <w:rFonts w:ascii="宋体" w:eastAsia="宋体" w:hAnsi="宋体" w:cstheme="minorHAnsi" w:hint="eastAsia"/>
                <w:bCs/>
                <w:color w:val="000000" w:themeColor="text1"/>
                <w:kern w:val="0"/>
                <w:szCs w:val="21"/>
              </w:rPr>
              <w:t>≥</w:t>
            </w:r>
            <w:r w:rsidRPr="00B34143">
              <w:rPr>
                <w:rFonts w:ascii="宋体" w:eastAsia="宋体" w:hAnsi="宋体" w:cstheme="minorHAnsi"/>
                <w:bCs/>
                <w:color w:val="000000" w:themeColor="text1"/>
                <w:kern w:val="0"/>
                <w:szCs w:val="21"/>
              </w:rPr>
              <w:t>4讯道高清导播切换、虚拟演播室制作、发布录制系统。</w:t>
            </w:r>
          </w:p>
        </w:tc>
        <w:tc>
          <w:tcPr>
            <w:tcW w:w="709" w:type="dxa"/>
            <w:shd w:val="clear" w:color="auto" w:fill="auto"/>
            <w:vAlign w:val="center"/>
          </w:tcPr>
          <w:p w14:paraId="767D17F8" w14:textId="77777777" w:rsidR="00471F6D" w:rsidRPr="000A470A" w:rsidRDefault="00471F6D" w:rsidP="002E0C07">
            <w:pPr>
              <w:widowControl/>
              <w:jc w:val="center"/>
              <w:rPr>
                <w:rFonts w:ascii="宋体" w:eastAsia="宋体" w:hAnsi="宋体" w:cs="宋体"/>
                <w:color w:val="000000" w:themeColor="text1"/>
                <w:kern w:val="0"/>
                <w:szCs w:val="21"/>
              </w:rPr>
            </w:pPr>
          </w:p>
        </w:tc>
        <w:tc>
          <w:tcPr>
            <w:tcW w:w="652" w:type="dxa"/>
            <w:shd w:val="clear" w:color="auto" w:fill="auto"/>
            <w:vAlign w:val="center"/>
          </w:tcPr>
          <w:p w14:paraId="380D7629" w14:textId="77777777" w:rsidR="00471F6D" w:rsidRPr="000A470A" w:rsidRDefault="00471F6D" w:rsidP="002E0C07">
            <w:pPr>
              <w:widowControl/>
              <w:jc w:val="center"/>
              <w:rPr>
                <w:rFonts w:ascii="宋体" w:eastAsia="宋体" w:hAnsi="宋体" w:cs="宋体"/>
                <w:color w:val="000000" w:themeColor="text1"/>
                <w:kern w:val="0"/>
                <w:szCs w:val="21"/>
              </w:rPr>
            </w:pPr>
          </w:p>
        </w:tc>
      </w:tr>
      <w:tr w:rsidR="00471F6D" w:rsidRPr="000A470A" w14:paraId="291872BD" w14:textId="77777777" w:rsidTr="00471F6D">
        <w:trPr>
          <w:jc w:val="center"/>
        </w:trPr>
        <w:tc>
          <w:tcPr>
            <w:tcW w:w="704" w:type="dxa"/>
            <w:shd w:val="clear" w:color="auto" w:fill="auto"/>
            <w:vAlign w:val="center"/>
          </w:tcPr>
          <w:p w14:paraId="65AFC55D" w14:textId="4A3347A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29</w:t>
            </w:r>
          </w:p>
        </w:tc>
        <w:tc>
          <w:tcPr>
            <w:tcW w:w="1134" w:type="dxa"/>
            <w:shd w:val="clear" w:color="auto" w:fill="auto"/>
            <w:vAlign w:val="center"/>
          </w:tcPr>
          <w:p w14:paraId="23336065" w14:textId="7915A5FA"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蓝幕</w:t>
            </w:r>
          </w:p>
        </w:tc>
        <w:tc>
          <w:tcPr>
            <w:tcW w:w="5812" w:type="dxa"/>
            <w:shd w:val="clear" w:color="auto" w:fill="auto"/>
            <w:vAlign w:val="center"/>
          </w:tcPr>
          <w:p w14:paraId="0505D3D8" w14:textId="4C31D9C9"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卷轴蓝幕</w:t>
            </w:r>
            <w:r w:rsidR="002F7305" w:rsidRPr="00ED68E8">
              <w:rPr>
                <w:rFonts w:ascii="宋体" w:eastAsia="宋体" w:hAnsi="宋体" w:cs="宋体" w:hint="eastAsia"/>
                <w:color w:val="000000" w:themeColor="text1"/>
                <w:kern w:val="0"/>
                <w:szCs w:val="21"/>
              </w:rPr>
              <w:t>，配合虚拟抠像使用。</w:t>
            </w:r>
          </w:p>
        </w:tc>
        <w:tc>
          <w:tcPr>
            <w:tcW w:w="709" w:type="dxa"/>
            <w:shd w:val="clear" w:color="auto" w:fill="auto"/>
            <w:vAlign w:val="center"/>
          </w:tcPr>
          <w:p w14:paraId="4B9CAE14" w14:textId="77777777" w:rsidR="00471F6D" w:rsidRPr="000A470A" w:rsidRDefault="00471F6D" w:rsidP="002E0C07">
            <w:pPr>
              <w:widowControl/>
              <w:jc w:val="center"/>
              <w:rPr>
                <w:rFonts w:ascii="宋体" w:eastAsia="宋体" w:hAnsi="宋体" w:cs="宋体"/>
                <w:color w:val="000000" w:themeColor="text1"/>
                <w:kern w:val="0"/>
                <w:szCs w:val="21"/>
              </w:rPr>
            </w:pPr>
          </w:p>
        </w:tc>
        <w:tc>
          <w:tcPr>
            <w:tcW w:w="652" w:type="dxa"/>
            <w:shd w:val="clear" w:color="auto" w:fill="auto"/>
            <w:vAlign w:val="center"/>
          </w:tcPr>
          <w:p w14:paraId="54CF2056" w14:textId="77777777" w:rsidR="00471F6D" w:rsidRPr="000A470A" w:rsidRDefault="00471F6D" w:rsidP="002E0C07">
            <w:pPr>
              <w:widowControl/>
              <w:jc w:val="center"/>
              <w:rPr>
                <w:rFonts w:ascii="宋体" w:eastAsia="宋体" w:hAnsi="宋体" w:cs="宋体"/>
                <w:color w:val="000000" w:themeColor="text1"/>
                <w:kern w:val="0"/>
                <w:szCs w:val="21"/>
              </w:rPr>
            </w:pPr>
          </w:p>
        </w:tc>
      </w:tr>
      <w:tr w:rsidR="00471F6D" w:rsidRPr="000A470A" w14:paraId="122067FF" w14:textId="77777777" w:rsidTr="00471F6D">
        <w:trPr>
          <w:jc w:val="center"/>
        </w:trPr>
        <w:tc>
          <w:tcPr>
            <w:tcW w:w="704" w:type="dxa"/>
            <w:shd w:val="clear" w:color="auto" w:fill="auto"/>
            <w:vAlign w:val="center"/>
            <w:hideMark/>
          </w:tcPr>
          <w:p w14:paraId="6ABC39D4" w14:textId="27A37308"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lastRenderedPageBreak/>
              <w:t>30</w:t>
            </w:r>
          </w:p>
        </w:tc>
        <w:tc>
          <w:tcPr>
            <w:tcW w:w="1134" w:type="dxa"/>
            <w:shd w:val="clear" w:color="auto" w:fill="auto"/>
            <w:vAlign w:val="center"/>
            <w:hideMark/>
          </w:tcPr>
          <w:p w14:paraId="520358CD" w14:textId="7A640F3D"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电动三基色柔光灯</w:t>
            </w:r>
          </w:p>
        </w:tc>
        <w:tc>
          <w:tcPr>
            <w:tcW w:w="5812" w:type="dxa"/>
            <w:shd w:val="clear" w:color="auto" w:fill="auto"/>
            <w:vAlign w:val="center"/>
            <w:hideMark/>
          </w:tcPr>
          <w:p w14:paraId="657281B1" w14:textId="00A63116"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输入电压：AC90-260V/50-60Hz</w:t>
            </w:r>
            <w:r w:rsidR="00ED68E8"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额定功率</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≥200W</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光源：</w:t>
            </w:r>
            <w:r w:rsidR="00DF3CFE" w:rsidRPr="00583BC6">
              <w:rPr>
                <w:rFonts w:ascii="宋体" w:eastAsia="宋体" w:hAnsi="宋体" w:cs="宋体" w:hint="eastAsia"/>
                <w:color w:val="000000" w:themeColor="text1"/>
                <w:kern w:val="0"/>
                <w:szCs w:val="21"/>
              </w:rPr>
              <w:t xml:space="preserve"> </w:t>
            </w:r>
            <w:r w:rsidRPr="00583BC6">
              <w:rPr>
                <w:rFonts w:ascii="宋体" w:eastAsia="宋体" w:hAnsi="宋体" w:cs="宋体" w:hint="eastAsia"/>
                <w:color w:val="000000" w:themeColor="text1"/>
                <w:kern w:val="0"/>
                <w:szCs w:val="21"/>
              </w:rPr>
              <w:t>LED高亮度贴片灯珠</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灯珠数量：</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900颗</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光源寿命：</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50000小时</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光 通 量：(3200K标准光通量</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19.6Im / 5600K标准光通量</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21Im)</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光    效：(3200K标准光效</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105Im/W / 5600 K标准光效</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 xml:space="preserve">110 </w:t>
            </w:r>
            <w:proofErr w:type="spellStart"/>
            <w:r w:rsidRPr="00583BC6">
              <w:rPr>
                <w:rFonts w:ascii="宋体" w:eastAsia="宋体" w:hAnsi="宋体" w:cs="宋体" w:hint="eastAsia"/>
                <w:color w:val="000000" w:themeColor="text1"/>
                <w:kern w:val="0"/>
                <w:szCs w:val="21"/>
              </w:rPr>
              <w:t>Im</w:t>
            </w:r>
            <w:proofErr w:type="spellEnd"/>
            <w:r w:rsidRPr="00583BC6">
              <w:rPr>
                <w:rFonts w:ascii="宋体" w:eastAsia="宋体" w:hAnsi="宋体" w:cs="宋体" w:hint="eastAsia"/>
                <w:color w:val="000000" w:themeColor="text1"/>
                <w:kern w:val="0"/>
                <w:szCs w:val="21"/>
              </w:rPr>
              <w:t>/W)</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色    温：3200K/5600K/（3200K+5600K）可选</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显色指数：Rａ≥90</w:t>
            </w:r>
            <w:r w:rsidR="00583BC6">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调    光：0~100%线性电子调光(16bit无闪烁调光)</w:t>
            </w:r>
            <w:r w:rsidR="00B403AB"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74E65F9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4</w:t>
            </w:r>
          </w:p>
        </w:tc>
        <w:tc>
          <w:tcPr>
            <w:tcW w:w="652" w:type="dxa"/>
            <w:shd w:val="clear" w:color="auto" w:fill="auto"/>
            <w:vAlign w:val="center"/>
            <w:hideMark/>
          </w:tcPr>
          <w:p w14:paraId="44EEA443"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A468BE1" w14:textId="77777777" w:rsidTr="00471F6D">
        <w:trPr>
          <w:jc w:val="center"/>
        </w:trPr>
        <w:tc>
          <w:tcPr>
            <w:tcW w:w="704" w:type="dxa"/>
            <w:shd w:val="clear" w:color="auto" w:fill="auto"/>
            <w:vAlign w:val="center"/>
            <w:hideMark/>
          </w:tcPr>
          <w:p w14:paraId="00426A52" w14:textId="17EFD59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1</w:t>
            </w:r>
          </w:p>
        </w:tc>
        <w:tc>
          <w:tcPr>
            <w:tcW w:w="1134" w:type="dxa"/>
            <w:shd w:val="clear" w:color="auto" w:fill="auto"/>
            <w:vAlign w:val="center"/>
            <w:hideMark/>
          </w:tcPr>
          <w:p w14:paraId="0EF5869C" w14:textId="6BA98E4B"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嵌入式三基色</w:t>
            </w:r>
            <w:bookmarkStart w:id="7" w:name="_GoBack"/>
            <w:bookmarkEnd w:id="7"/>
            <w:r w:rsidRPr="000A470A">
              <w:rPr>
                <w:rFonts w:ascii="宋体" w:eastAsia="宋体" w:hAnsi="宋体" w:cs="宋体" w:hint="eastAsia"/>
                <w:color w:val="000000" w:themeColor="text1"/>
                <w:kern w:val="0"/>
                <w:szCs w:val="21"/>
              </w:rPr>
              <w:t>柔光灯</w:t>
            </w:r>
          </w:p>
        </w:tc>
        <w:tc>
          <w:tcPr>
            <w:tcW w:w="5812" w:type="dxa"/>
            <w:shd w:val="clear" w:color="auto" w:fill="auto"/>
            <w:vAlign w:val="center"/>
            <w:hideMark/>
          </w:tcPr>
          <w:p w14:paraId="7C39D8B3" w14:textId="16DAA8E8"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电压：AC100-240V，50-60Hz</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功率≥150W</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灰度等级≥20000</w:t>
            </w:r>
            <w:r w:rsidR="00583BC6"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 xml:space="preserve">光源: </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300颗x0.5w高亮度贴片LED灯珠</w:t>
            </w:r>
            <w:r w:rsidR="00B403AB"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 xml:space="preserve">   其中暖白灯珠</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240颗，正白灯珠</w:t>
            </w:r>
            <w:r w:rsidR="00B403AB"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60颗</w:t>
            </w:r>
            <w:r w:rsidR="00B403AB" w:rsidRPr="00583BC6">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显色指数：Ra&gt;90以上</w:t>
            </w:r>
            <w:r w:rsidR="00B403AB" w:rsidRPr="00ED68E8">
              <w:rPr>
                <w:rFonts w:ascii="宋体" w:eastAsia="宋体" w:hAnsi="宋体" w:cs="宋体" w:hint="eastAsia"/>
                <w:color w:val="000000" w:themeColor="text1"/>
                <w:kern w:val="0"/>
                <w:szCs w:val="21"/>
              </w:rPr>
              <w:t>。</w:t>
            </w:r>
            <w:r w:rsidRPr="00ED68E8">
              <w:rPr>
                <w:rFonts w:ascii="宋体" w:eastAsia="宋体" w:hAnsi="宋体" w:cs="宋体" w:hint="eastAsia"/>
                <w:color w:val="000000" w:themeColor="text1"/>
                <w:kern w:val="0"/>
                <w:szCs w:val="21"/>
              </w:rPr>
              <w:t>色温：可调，3000K至6500K任意调整</w:t>
            </w:r>
            <w:r w:rsidR="00B403AB" w:rsidRPr="00ED68E8">
              <w:rPr>
                <w:rFonts w:ascii="宋体" w:eastAsia="宋体" w:hAnsi="宋体" w:cs="宋体" w:hint="eastAsia"/>
                <w:color w:val="000000" w:themeColor="text1"/>
                <w:kern w:val="0"/>
                <w:szCs w:val="21"/>
              </w:rPr>
              <w:t>。</w:t>
            </w:r>
          </w:p>
        </w:tc>
        <w:tc>
          <w:tcPr>
            <w:tcW w:w="709" w:type="dxa"/>
            <w:shd w:val="clear" w:color="auto" w:fill="auto"/>
            <w:vAlign w:val="center"/>
            <w:hideMark/>
          </w:tcPr>
          <w:p w14:paraId="523B44EB"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6</w:t>
            </w:r>
          </w:p>
        </w:tc>
        <w:tc>
          <w:tcPr>
            <w:tcW w:w="652" w:type="dxa"/>
            <w:shd w:val="clear" w:color="auto" w:fill="auto"/>
            <w:vAlign w:val="center"/>
            <w:hideMark/>
          </w:tcPr>
          <w:p w14:paraId="46CFBB0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783274C" w14:textId="77777777" w:rsidTr="00471F6D">
        <w:trPr>
          <w:jc w:val="center"/>
        </w:trPr>
        <w:tc>
          <w:tcPr>
            <w:tcW w:w="704" w:type="dxa"/>
            <w:shd w:val="clear" w:color="auto" w:fill="auto"/>
            <w:vAlign w:val="center"/>
            <w:hideMark/>
          </w:tcPr>
          <w:p w14:paraId="6F710124" w14:textId="2AA675D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32</w:t>
            </w:r>
          </w:p>
        </w:tc>
        <w:tc>
          <w:tcPr>
            <w:tcW w:w="1134" w:type="dxa"/>
            <w:shd w:val="clear" w:color="auto" w:fill="auto"/>
            <w:vAlign w:val="center"/>
            <w:hideMark/>
          </w:tcPr>
          <w:p w14:paraId="5D45AA14" w14:textId="5F1DF55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电脑灯控制台</w:t>
            </w:r>
          </w:p>
        </w:tc>
        <w:tc>
          <w:tcPr>
            <w:tcW w:w="5812" w:type="dxa"/>
            <w:shd w:val="clear" w:color="auto" w:fill="auto"/>
            <w:vAlign w:val="center"/>
            <w:hideMark/>
          </w:tcPr>
          <w:p w14:paraId="549A9F99" w14:textId="079F02ED"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DMX512/1990标准，</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512个DMX控制通道，光电隔离信号输出。同时控制</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30台电脑灯</w:t>
            </w:r>
            <w:r w:rsidR="00E254D2"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内置图形轨迹发生器（SHAPE）</w:t>
            </w:r>
            <w:r w:rsidR="00AC5929"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可同时运行</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2个走灯程序、</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30个预置场景，并可同时对</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30台电脑灯进行提灯操作。带背光的LCD显示运行参数。关机数据保持。</w:t>
            </w:r>
            <w:r w:rsidRPr="00ED68E8">
              <w:rPr>
                <w:rFonts w:ascii="宋体" w:eastAsia="宋体" w:hAnsi="宋体" w:cs="宋体" w:hint="eastAsia"/>
                <w:color w:val="000000" w:themeColor="text1"/>
                <w:kern w:val="0"/>
                <w:szCs w:val="21"/>
              </w:rPr>
              <w:t>电源：AC90-250V / 50-60Hz 高性能开关电源</w:t>
            </w:r>
          </w:p>
        </w:tc>
        <w:tc>
          <w:tcPr>
            <w:tcW w:w="709" w:type="dxa"/>
            <w:shd w:val="clear" w:color="auto" w:fill="auto"/>
            <w:vAlign w:val="center"/>
            <w:hideMark/>
          </w:tcPr>
          <w:p w14:paraId="4AE9A4B8"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0061158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021A208" w14:textId="77777777" w:rsidTr="00471F6D">
        <w:trPr>
          <w:jc w:val="center"/>
        </w:trPr>
        <w:tc>
          <w:tcPr>
            <w:tcW w:w="704" w:type="dxa"/>
            <w:shd w:val="clear" w:color="auto" w:fill="auto"/>
            <w:vAlign w:val="center"/>
            <w:hideMark/>
          </w:tcPr>
          <w:p w14:paraId="6D8746E1" w14:textId="30CDD95D"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33</w:t>
            </w:r>
          </w:p>
        </w:tc>
        <w:tc>
          <w:tcPr>
            <w:tcW w:w="1134" w:type="dxa"/>
            <w:shd w:val="clear" w:color="auto" w:fill="auto"/>
            <w:vAlign w:val="center"/>
            <w:hideMark/>
          </w:tcPr>
          <w:p w14:paraId="79B71DC5" w14:textId="145E9E0C"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电源直通箱</w:t>
            </w:r>
          </w:p>
        </w:tc>
        <w:tc>
          <w:tcPr>
            <w:tcW w:w="5812" w:type="dxa"/>
            <w:shd w:val="clear" w:color="auto" w:fill="auto"/>
            <w:vAlign w:val="center"/>
            <w:hideMark/>
          </w:tcPr>
          <w:p w14:paraId="00FE0E79" w14:textId="062661F0" w:rsidR="00471F6D" w:rsidRPr="00ED68E8" w:rsidRDefault="00471F6D" w:rsidP="00583BC6">
            <w:pPr>
              <w:pStyle w:val="a5"/>
              <w:widowControl/>
              <w:numPr>
                <w:ilvl w:val="0"/>
                <w:numId w:val="5"/>
              </w:numPr>
              <w:ind w:firstLineChars="0"/>
              <w:jc w:val="left"/>
              <w:rPr>
                <w:rFonts w:ascii="宋体" w:eastAsia="宋体" w:hAnsi="宋体" w:cs="宋体"/>
                <w:color w:val="000000" w:themeColor="text1"/>
                <w:kern w:val="0"/>
                <w:szCs w:val="21"/>
              </w:rPr>
            </w:pPr>
            <w:r w:rsidRPr="00583BC6">
              <w:rPr>
                <w:rFonts w:ascii="宋体" w:eastAsia="宋体" w:hAnsi="宋体" w:cs="宋体" w:hint="eastAsia"/>
                <w:color w:val="000000" w:themeColor="text1"/>
                <w:kern w:val="0"/>
                <w:szCs w:val="21"/>
              </w:rPr>
              <w:t>供电：三相五线制，AC380V±10％，频率50-60Hz±5％.额定功率：</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12路，每路</w:t>
            </w:r>
            <w:r w:rsidR="00E254D2" w:rsidRPr="00583BC6">
              <w:rPr>
                <w:rFonts w:ascii="宋体" w:eastAsia="宋体" w:hAnsi="宋体" w:cstheme="minorHAnsi" w:hint="eastAsia"/>
                <w:color w:val="000000" w:themeColor="text1"/>
                <w:kern w:val="0"/>
                <w:szCs w:val="21"/>
              </w:rPr>
              <w:t>≥</w:t>
            </w:r>
            <w:r w:rsidRPr="00583BC6">
              <w:rPr>
                <w:rFonts w:ascii="宋体" w:eastAsia="宋体" w:hAnsi="宋体" w:cs="宋体" w:hint="eastAsia"/>
                <w:color w:val="000000" w:themeColor="text1"/>
                <w:kern w:val="0"/>
                <w:szCs w:val="21"/>
              </w:rPr>
              <w:t>4KW; 可适用于任何负载. 每路带独立指示灯</w:t>
            </w:r>
            <w:r w:rsidR="00E254D2" w:rsidRPr="00583BC6">
              <w:rPr>
                <w:rFonts w:ascii="宋体" w:eastAsia="宋体" w:hAnsi="宋体" w:cs="宋体" w:hint="eastAsia"/>
                <w:color w:val="000000" w:themeColor="text1"/>
                <w:kern w:val="0"/>
                <w:szCs w:val="21"/>
              </w:rPr>
              <w:t>；</w:t>
            </w:r>
            <w:r w:rsidRPr="00583BC6">
              <w:rPr>
                <w:rFonts w:ascii="宋体" w:eastAsia="宋体" w:hAnsi="宋体" w:cs="宋体" w:hint="eastAsia"/>
                <w:color w:val="000000" w:themeColor="text1"/>
                <w:kern w:val="0"/>
                <w:szCs w:val="21"/>
              </w:rPr>
              <w:t>过载与短路双重保护,高分断空气开关</w:t>
            </w:r>
            <w:r w:rsidR="00583BC6">
              <w:rPr>
                <w:rFonts w:ascii="宋体" w:eastAsia="宋体" w:hAnsi="宋体" w:cs="宋体" w:hint="eastAsia"/>
                <w:color w:val="000000" w:themeColor="text1"/>
                <w:kern w:val="0"/>
                <w:szCs w:val="21"/>
              </w:rPr>
              <w:t>；</w:t>
            </w:r>
            <w:r w:rsidR="00E254D2" w:rsidRPr="00ED68E8">
              <w:rPr>
                <w:rFonts w:ascii="宋体" w:eastAsia="宋体" w:hAnsi="宋体" w:cstheme="minorHAnsi" w:hint="eastAsia"/>
                <w:color w:val="000000" w:themeColor="text1"/>
                <w:kern w:val="0"/>
                <w:szCs w:val="21"/>
              </w:rPr>
              <w:t>≥</w:t>
            </w:r>
            <w:r w:rsidRPr="00ED68E8">
              <w:rPr>
                <w:rFonts w:ascii="宋体" w:eastAsia="宋体" w:hAnsi="宋体" w:cs="宋体" w:hint="eastAsia"/>
                <w:color w:val="000000" w:themeColor="text1"/>
                <w:kern w:val="0"/>
                <w:szCs w:val="21"/>
              </w:rPr>
              <w:t>160A输入，电流电压表直观显示输出电压电流</w:t>
            </w:r>
          </w:p>
        </w:tc>
        <w:tc>
          <w:tcPr>
            <w:tcW w:w="709" w:type="dxa"/>
            <w:shd w:val="clear" w:color="auto" w:fill="auto"/>
            <w:vAlign w:val="center"/>
            <w:hideMark/>
          </w:tcPr>
          <w:p w14:paraId="2D7DEDD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5319CEDC"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个</w:t>
            </w:r>
          </w:p>
        </w:tc>
      </w:tr>
      <w:tr w:rsidR="00471F6D" w:rsidRPr="000A470A" w14:paraId="2393A7BB" w14:textId="77777777" w:rsidTr="00471F6D">
        <w:trPr>
          <w:jc w:val="center"/>
        </w:trPr>
        <w:tc>
          <w:tcPr>
            <w:tcW w:w="704" w:type="dxa"/>
            <w:shd w:val="clear" w:color="auto" w:fill="auto"/>
            <w:vAlign w:val="center"/>
            <w:hideMark/>
          </w:tcPr>
          <w:p w14:paraId="267417D8" w14:textId="1F33F5AE"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34</w:t>
            </w:r>
          </w:p>
        </w:tc>
        <w:tc>
          <w:tcPr>
            <w:tcW w:w="1134" w:type="dxa"/>
            <w:shd w:val="clear" w:color="auto" w:fill="auto"/>
            <w:vAlign w:val="center"/>
            <w:hideMark/>
          </w:tcPr>
          <w:p w14:paraId="4EC3866B" w14:textId="0CD438FC"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多媒体讲台</w:t>
            </w:r>
          </w:p>
        </w:tc>
        <w:tc>
          <w:tcPr>
            <w:tcW w:w="5812" w:type="dxa"/>
            <w:shd w:val="clear" w:color="auto" w:fill="auto"/>
            <w:vAlign w:val="center"/>
            <w:hideMark/>
          </w:tcPr>
          <w:p w14:paraId="3E08A59E" w14:textId="4F36D186" w:rsidR="00471F6D" w:rsidRPr="00ED68E8" w:rsidRDefault="002F7305"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桌面采用木质耐划台面，防火、防尘、防水、耐刮花，整体布局简洁、美观；需与装修风格一致。</w:t>
            </w:r>
          </w:p>
        </w:tc>
        <w:tc>
          <w:tcPr>
            <w:tcW w:w="709" w:type="dxa"/>
            <w:shd w:val="clear" w:color="auto" w:fill="auto"/>
            <w:vAlign w:val="center"/>
            <w:hideMark/>
          </w:tcPr>
          <w:p w14:paraId="6CC663B4"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vAlign w:val="center"/>
            <w:hideMark/>
          </w:tcPr>
          <w:p w14:paraId="11EBF145"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8077391" w14:textId="77777777" w:rsidTr="00471F6D">
        <w:trPr>
          <w:jc w:val="center"/>
        </w:trPr>
        <w:tc>
          <w:tcPr>
            <w:tcW w:w="704" w:type="dxa"/>
            <w:shd w:val="clear" w:color="auto" w:fill="auto"/>
            <w:vAlign w:val="center"/>
          </w:tcPr>
          <w:p w14:paraId="00735658" w14:textId="6183EEA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5</w:t>
            </w:r>
          </w:p>
        </w:tc>
        <w:tc>
          <w:tcPr>
            <w:tcW w:w="1134" w:type="dxa"/>
            <w:shd w:val="clear" w:color="auto" w:fill="auto"/>
            <w:noWrap/>
            <w:vAlign w:val="center"/>
          </w:tcPr>
          <w:p w14:paraId="76F8FBF0" w14:textId="2BE0329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电脑</w:t>
            </w:r>
          </w:p>
        </w:tc>
        <w:tc>
          <w:tcPr>
            <w:tcW w:w="5812" w:type="dxa"/>
            <w:shd w:val="clear" w:color="auto" w:fill="auto"/>
            <w:noWrap/>
            <w:vAlign w:val="center"/>
          </w:tcPr>
          <w:p w14:paraId="48E613F5" w14:textId="0510DFB8"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CPU不低于I5，≥4G内存，≥</w:t>
            </w:r>
            <w:r w:rsidRPr="00ED68E8">
              <w:rPr>
                <w:rFonts w:ascii="宋体" w:eastAsia="宋体" w:hAnsi="宋体" w:cs="宋体"/>
                <w:color w:val="000000" w:themeColor="text1"/>
                <w:kern w:val="0"/>
                <w:szCs w:val="21"/>
              </w:rPr>
              <w:t>500</w:t>
            </w:r>
            <w:r w:rsidRPr="00ED68E8">
              <w:rPr>
                <w:rFonts w:ascii="宋体" w:eastAsia="宋体" w:hAnsi="宋体" w:cs="宋体" w:hint="eastAsia"/>
                <w:color w:val="000000" w:themeColor="text1"/>
                <w:kern w:val="0"/>
                <w:szCs w:val="21"/>
              </w:rPr>
              <w:t>G硬盘，</w:t>
            </w:r>
            <w:r w:rsidR="00C007D0" w:rsidRPr="00ED68E8">
              <w:rPr>
                <w:rFonts w:ascii="宋体" w:eastAsia="宋体" w:hAnsi="宋体" w:cs="宋体" w:hint="eastAsia"/>
                <w:color w:val="000000" w:themeColor="text1"/>
                <w:kern w:val="0"/>
                <w:szCs w:val="21"/>
              </w:rPr>
              <w:t>分辨率不小于1</w:t>
            </w:r>
            <w:r w:rsidR="00C007D0" w:rsidRPr="00ED68E8">
              <w:rPr>
                <w:rFonts w:ascii="宋体" w:eastAsia="宋体" w:hAnsi="宋体" w:cs="宋体"/>
                <w:color w:val="000000" w:themeColor="text1"/>
                <w:kern w:val="0"/>
                <w:szCs w:val="21"/>
              </w:rPr>
              <w:t>920</w:t>
            </w:r>
            <w:r w:rsidR="00C007D0" w:rsidRPr="00ED68E8">
              <w:rPr>
                <w:rFonts w:ascii="宋体" w:eastAsia="宋体" w:hAnsi="宋体" w:cs="宋体" w:hint="eastAsia"/>
                <w:color w:val="000000" w:themeColor="text1"/>
                <w:kern w:val="0"/>
                <w:szCs w:val="21"/>
              </w:rPr>
              <w:t>*</w:t>
            </w:r>
            <w:r w:rsidR="00C007D0" w:rsidRPr="00ED68E8">
              <w:rPr>
                <w:rFonts w:ascii="宋体" w:eastAsia="宋体" w:hAnsi="宋体" w:cs="宋体"/>
                <w:color w:val="000000" w:themeColor="text1"/>
                <w:kern w:val="0"/>
                <w:szCs w:val="21"/>
              </w:rPr>
              <w:t>1080</w:t>
            </w:r>
          </w:p>
        </w:tc>
        <w:tc>
          <w:tcPr>
            <w:tcW w:w="709" w:type="dxa"/>
            <w:shd w:val="clear" w:color="auto" w:fill="auto"/>
            <w:noWrap/>
            <w:vAlign w:val="center"/>
          </w:tcPr>
          <w:p w14:paraId="3D987BE4" w14:textId="18D54B1E"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noWrap/>
            <w:vAlign w:val="center"/>
          </w:tcPr>
          <w:p w14:paraId="1DD5A429" w14:textId="49AF745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67A4A4B5" w14:textId="77777777" w:rsidTr="00471F6D">
        <w:trPr>
          <w:jc w:val="center"/>
        </w:trPr>
        <w:tc>
          <w:tcPr>
            <w:tcW w:w="704" w:type="dxa"/>
            <w:shd w:val="clear" w:color="auto" w:fill="auto"/>
            <w:vAlign w:val="center"/>
          </w:tcPr>
          <w:p w14:paraId="40E93DC5" w14:textId="116877F1"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6</w:t>
            </w:r>
          </w:p>
        </w:tc>
        <w:tc>
          <w:tcPr>
            <w:tcW w:w="1134" w:type="dxa"/>
            <w:shd w:val="clear" w:color="auto" w:fill="auto"/>
            <w:noWrap/>
            <w:vAlign w:val="center"/>
          </w:tcPr>
          <w:p w14:paraId="6DE7A4EB" w14:textId="4D34AA35" w:rsidR="00471F6D" w:rsidRPr="000A470A" w:rsidRDefault="00904CC3" w:rsidP="002E0C07">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教学区</w:t>
            </w:r>
            <w:r w:rsidR="00471F6D" w:rsidRPr="000A470A">
              <w:rPr>
                <w:rFonts w:ascii="宋体" w:eastAsia="宋体" w:hAnsi="宋体" w:cs="宋体" w:hint="eastAsia"/>
                <w:color w:val="000000" w:themeColor="text1"/>
                <w:kern w:val="0"/>
                <w:szCs w:val="21"/>
              </w:rPr>
              <w:t>桌椅</w:t>
            </w:r>
          </w:p>
        </w:tc>
        <w:tc>
          <w:tcPr>
            <w:tcW w:w="5812" w:type="dxa"/>
            <w:shd w:val="clear" w:color="auto" w:fill="auto"/>
            <w:noWrap/>
            <w:vAlign w:val="center"/>
          </w:tcPr>
          <w:p w14:paraId="6AAEC4AD" w14:textId="6F951296" w:rsidR="00471F6D" w:rsidRPr="00ED68E8" w:rsidRDefault="00C007D0" w:rsidP="00B34143">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样式定制，满足不同组合的使用需求，桌面采用不小于</w:t>
            </w:r>
            <w:r w:rsidRPr="00ED68E8">
              <w:rPr>
                <w:rFonts w:ascii="宋体" w:eastAsia="宋体" w:hAnsi="宋体" w:cs="宋体"/>
                <w:color w:val="000000" w:themeColor="text1"/>
                <w:kern w:val="0"/>
                <w:szCs w:val="21"/>
              </w:rPr>
              <w:t>25mm厚E1级三聚氰胺刨花板，</w:t>
            </w:r>
            <w:r w:rsidR="00904CC3" w:rsidRPr="00ED68E8">
              <w:rPr>
                <w:rFonts w:ascii="宋体" w:eastAsia="宋体" w:hAnsi="宋体" w:cs="宋体"/>
                <w:color w:val="000000" w:themeColor="text1"/>
                <w:kern w:val="0"/>
                <w:szCs w:val="21"/>
              </w:rPr>
              <w:t>1.2厚</w:t>
            </w:r>
            <w:r w:rsidRPr="00ED68E8">
              <w:rPr>
                <w:rFonts w:ascii="宋体" w:eastAsia="宋体" w:hAnsi="宋体" w:cs="宋体"/>
                <w:color w:val="000000" w:themeColor="text1"/>
                <w:kern w:val="0"/>
                <w:szCs w:val="21"/>
              </w:rPr>
              <w:t>轧钢管</w:t>
            </w:r>
            <w:proofErr w:type="gramStart"/>
            <w:r w:rsidRPr="00ED68E8">
              <w:rPr>
                <w:rFonts w:ascii="宋体" w:eastAsia="宋体" w:hAnsi="宋体" w:cs="宋体"/>
                <w:color w:val="000000" w:themeColor="text1"/>
                <w:kern w:val="0"/>
                <w:szCs w:val="21"/>
              </w:rPr>
              <w:t>钢制桌架</w:t>
            </w:r>
            <w:proofErr w:type="gramEnd"/>
          </w:p>
        </w:tc>
        <w:tc>
          <w:tcPr>
            <w:tcW w:w="709" w:type="dxa"/>
            <w:shd w:val="clear" w:color="auto" w:fill="auto"/>
            <w:noWrap/>
            <w:vAlign w:val="center"/>
          </w:tcPr>
          <w:p w14:paraId="4DBC240C" w14:textId="2CBDAD0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0</w:t>
            </w:r>
          </w:p>
        </w:tc>
        <w:tc>
          <w:tcPr>
            <w:tcW w:w="652" w:type="dxa"/>
            <w:shd w:val="clear" w:color="auto" w:fill="auto"/>
            <w:noWrap/>
            <w:vAlign w:val="center"/>
          </w:tcPr>
          <w:p w14:paraId="45BFBC39" w14:textId="3CD5BE39"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0B41230B" w14:textId="77777777" w:rsidTr="00471F6D">
        <w:trPr>
          <w:jc w:val="center"/>
        </w:trPr>
        <w:tc>
          <w:tcPr>
            <w:tcW w:w="704" w:type="dxa"/>
            <w:shd w:val="clear" w:color="auto" w:fill="auto"/>
            <w:vAlign w:val="center"/>
          </w:tcPr>
          <w:p w14:paraId="324F90F7" w14:textId="4D124CD6"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7</w:t>
            </w:r>
          </w:p>
        </w:tc>
        <w:tc>
          <w:tcPr>
            <w:tcW w:w="1134" w:type="dxa"/>
            <w:shd w:val="clear" w:color="auto" w:fill="auto"/>
            <w:noWrap/>
            <w:vAlign w:val="center"/>
          </w:tcPr>
          <w:p w14:paraId="109C8E4D" w14:textId="7872891E" w:rsidR="00471F6D" w:rsidRPr="000A470A" w:rsidRDefault="00904CC3" w:rsidP="002E0C07">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观摩区</w:t>
            </w:r>
            <w:r w:rsidR="00471F6D" w:rsidRPr="000A470A">
              <w:rPr>
                <w:rFonts w:ascii="宋体" w:eastAsia="宋体" w:hAnsi="宋体" w:cs="宋体" w:hint="eastAsia"/>
                <w:color w:val="000000" w:themeColor="text1"/>
                <w:kern w:val="0"/>
                <w:szCs w:val="21"/>
              </w:rPr>
              <w:t>桌椅</w:t>
            </w:r>
          </w:p>
        </w:tc>
        <w:tc>
          <w:tcPr>
            <w:tcW w:w="5812" w:type="dxa"/>
            <w:shd w:val="clear" w:color="auto" w:fill="auto"/>
            <w:noWrap/>
            <w:vAlign w:val="center"/>
          </w:tcPr>
          <w:p w14:paraId="610BD8B1" w14:textId="44F704B2" w:rsidR="00471F6D" w:rsidRPr="00ED68E8" w:rsidRDefault="00904CC3" w:rsidP="00B34143">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桌面采用</w:t>
            </w:r>
            <w:r w:rsidRPr="00ED68E8">
              <w:rPr>
                <w:rFonts w:ascii="宋体" w:eastAsia="宋体" w:hAnsi="宋体" w:cs="宋体"/>
                <w:color w:val="000000" w:themeColor="text1"/>
                <w:kern w:val="0"/>
                <w:szCs w:val="21"/>
              </w:rPr>
              <w:t>25mm厚E1级三聚氰胺刨花板，双饰面，2mm厚PVC近</w:t>
            </w:r>
            <w:proofErr w:type="gramStart"/>
            <w:r w:rsidRPr="00ED68E8">
              <w:rPr>
                <w:rFonts w:ascii="宋体" w:eastAsia="宋体" w:hAnsi="宋体" w:cs="宋体"/>
                <w:color w:val="000000" w:themeColor="text1"/>
                <w:kern w:val="0"/>
                <w:szCs w:val="21"/>
              </w:rPr>
              <w:t>色封边</w:t>
            </w:r>
            <w:proofErr w:type="gramEnd"/>
            <w:r w:rsidRPr="00ED68E8">
              <w:rPr>
                <w:rFonts w:ascii="宋体" w:eastAsia="宋体" w:hAnsi="宋体" w:cs="宋体"/>
                <w:color w:val="000000" w:themeColor="text1"/>
                <w:kern w:val="0"/>
                <w:szCs w:val="21"/>
              </w:rPr>
              <w:t>。1.2厚冷轧钢管钢制桌架</w:t>
            </w:r>
          </w:p>
        </w:tc>
        <w:tc>
          <w:tcPr>
            <w:tcW w:w="709" w:type="dxa"/>
            <w:shd w:val="clear" w:color="auto" w:fill="auto"/>
            <w:noWrap/>
            <w:vAlign w:val="center"/>
          </w:tcPr>
          <w:p w14:paraId="1E84EB66" w14:textId="72AC04F5"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2</w:t>
            </w:r>
            <w:r w:rsidRPr="000A470A">
              <w:rPr>
                <w:rFonts w:ascii="宋体" w:eastAsia="宋体" w:hAnsi="宋体" w:cs="宋体"/>
                <w:color w:val="000000" w:themeColor="text1"/>
                <w:kern w:val="0"/>
                <w:szCs w:val="21"/>
              </w:rPr>
              <w:t>0</w:t>
            </w:r>
          </w:p>
        </w:tc>
        <w:tc>
          <w:tcPr>
            <w:tcW w:w="652" w:type="dxa"/>
            <w:shd w:val="clear" w:color="auto" w:fill="auto"/>
            <w:noWrap/>
            <w:vAlign w:val="center"/>
          </w:tcPr>
          <w:p w14:paraId="6C476D83" w14:textId="4C472CB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套</w:t>
            </w:r>
          </w:p>
        </w:tc>
      </w:tr>
      <w:tr w:rsidR="00471F6D" w:rsidRPr="000A470A" w14:paraId="53AF04BE" w14:textId="77777777" w:rsidTr="00471F6D">
        <w:trPr>
          <w:jc w:val="center"/>
        </w:trPr>
        <w:tc>
          <w:tcPr>
            <w:tcW w:w="704" w:type="dxa"/>
            <w:shd w:val="clear" w:color="auto" w:fill="auto"/>
            <w:vAlign w:val="center"/>
          </w:tcPr>
          <w:p w14:paraId="5CEA1890" w14:textId="6176924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r w:rsidRPr="000A470A">
              <w:rPr>
                <w:rFonts w:ascii="宋体" w:eastAsia="宋体" w:hAnsi="宋体" w:cs="宋体"/>
                <w:color w:val="000000" w:themeColor="text1"/>
                <w:kern w:val="0"/>
                <w:szCs w:val="21"/>
              </w:rPr>
              <w:t>8</w:t>
            </w:r>
          </w:p>
        </w:tc>
        <w:tc>
          <w:tcPr>
            <w:tcW w:w="1134" w:type="dxa"/>
            <w:shd w:val="clear" w:color="auto" w:fill="auto"/>
            <w:noWrap/>
            <w:vAlign w:val="center"/>
          </w:tcPr>
          <w:p w14:paraId="44C07D12" w14:textId="00D34563"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操作台</w:t>
            </w:r>
          </w:p>
        </w:tc>
        <w:tc>
          <w:tcPr>
            <w:tcW w:w="5812" w:type="dxa"/>
            <w:shd w:val="clear" w:color="auto" w:fill="auto"/>
            <w:noWrap/>
            <w:vAlign w:val="center"/>
          </w:tcPr>
          <w:p w14:paraId="278AEBDD" w14:textId="550F8680" w:rsidR="00471F6D" w:rsidRPr="00ED68E8" w:rsidRDefault="00471F6D" w:rsidP="00B34143">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控制室操作台</w:t>
            </w:r>
            <w:r w:rsidR="002F7305" w:rsidRPr="00ED68E8">
              <w:rPr>
                <w:rFonts w:ascii="宋体" w:eastAsia="宋体" w:hAnsi="宋体" w:cs="宋体" w:hint="eastAsia"/>
                <w:color w:val="000000" w:themeColor="text1"/>
                <w:kern w:val="0"/>
                <w:szCs w:val="21"/>
              </w:rPr>
              <w:t>，需采用中密度板、铝型材和装饰耐火板；</w:t>
            </w:r>
            <w:r w:rsidR="00C238FC" w:rsidRPr="00ED68E8">
              <w:rPr>
                <w:rFonts w:ascii="宋体" w:eastAsia="宋体" w:hAnsi="宋体" w:cs="宋体" w:hint="eastAsia"/>
                <w:color w:val="000000" w:themeColor="text1"/>
                <w:kern w:val="0"/>
                <w:szCs w:val="21"/>
              </w:rPr>
              <w:t>尺寸≥7</w:t>
            </w:r>
            <w:r w:rsidR="00C238FC" w:rsidRPr="00ED68E8">
              <w:rPr>
                <w:rFonts w:ascii="宋体" w:eastAsia="宋体" w:hAnsi="宋体" w:cs="宋体"/>
                <w:color w:val="000000" w:themeColor="text1"/>
                <w:kern w:val="0"/>
                <w:szCs w:val="21"/>
              </w:rPr>
              <w:t>50</w:t>
            </w:r>
            <w:r w:rsidR="00C238FC" w:rsidRPr="00ED68E8">
              <w:rPr>
                <w:rFonts w:ascii="宋体" w:eastAsia="宋体" w:hAnsi="宋体" w:cs="宋体" w:hint="eastAsia"/>
                <w:color w:val="000000" w:themeColor="text1"/>
                <w:kern w:val="0"/>
                <w:szCs w:val="21"/>
              </w:rPr>
              <w:t>*</w:t>
            </w:r>
            <w:r w:rsidR="00C238FC" w:rsidRPr="00ED68E8">
              <w:rPr>
                <w:rFonts w:ascii="宋体" w:eastAsia="宋体" w:hAnsi="宋体" w:cs="宋体"/>
                <w:color w:val="000000" w:themeColor="text1"/>
                <w:kern w:val="0"/>
                <w:szCs w:val="21"/>
              </w:rPr>
              <w:t>600</w:t>
            </w:r>
            <w:r w:rsidR="00C238FC" w:rsidRPr="00ED68E8">
              <w:rPr>
                <w:rFonts w:ascii="宋体" w:eastAsia="宋体" w:hAnsi="宋体" w:cs="宋体" w:hint="eastAsia"/>
                <w:color w:val="000000" w:themeColor="text1"/>
                <w:kern w:val="0"/>
                <w:szCs w:val="21"/>
              </w:rPr>
              <w:t>*</w:t>
            </w:r>
            <w:r w:rsidR="00C238FC" w:rsidRPr="00ED68E8">
              <w:rPr>
                <w:rFonts w:ascii="宋体" w:eastAsia="宋体" w:hAnsi="宋体" w:cs="宋体"/>
                <w:color w:val="000000" w:themeColor="text1"/>
                <w:kern w:val="0"/>
                <w:szCs w:val="21"/>
              </w:rPr>
              <w:t>700</w:t>
            </w:r>
            <w:r w:rsidR="00C238FC" w:rsidRPr="00ED68E8">
              <w:rPr>
                <w:rFonts w:ascii="宋体" w:eastAsia="宋体" w:hAnsi="宋体" w:cs="宋体" w:hint="eastAsia"/>
                <w:color w:val="000000" w:themeColor="text1"/>
                <w:kern w:val="0"/>
                <w:szCs w:val="21"/>
              </w:rPr>
              <w:t>mm</w:t>
            </w:r>
          </w:p>
        </w:tc>
        <w:tc>
          <w:tcPr>
            <w:tcW w:w="709" w:type="dxa"/>
            <w:shd w:val="clear" w:color="auto" w:fill="auto"/>
            <w:noWrap/>
            <w:vAlign w:val="center"/>
          </w:tcPr>
          <w:p w14:paraId="17874C56" w14:textId="02EC3350"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3</w:t>
            </w:r>
          </w:p>
        </w:tc>
        <w:tc>
          <w:tcPr>
            <w:tcW w:w="652" w:type="dxa"/>
            <w:shd w:val="clear" w:color="auto" w:fill="auto"/>
            <w:noWrap/>
            <w:vAlign w:val="center"/>
          </w:tcPr>
          <w:p w14:paraId="3C884AEC" w14:textId="58686E6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联</w:t>
            </w:r>
          </w:p>
        </w:tc>
      </w:tr>
      <w:tr w:rsidR="00471F6D" w:rsidRPr="000A470A" w14:paraId="6C633662" w14:textId="77777777" w:rsidTr="00471F6D">
        <w:trPr>
          <w:jc w:val="center"/>
        </w:trPr>
        <w:tc>
          <w:tcPr>
            <w:tcW w:w="704" w:type="dxa"/>
            <w:shd w:val="clear" w:color="auto" w:fill="auto"/>
            <w:vAlign w:val="center"/>
            <w:hideMark/>
          </w:tcPr>
          <w:p w14:paraId="7296653B" w14:textId="74B2578E" w:rsidR="00471F6D" w:rsidRPr="000A470A" w:rsidRDefault="009A67B6" w:rsidP="002E0C07">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lastRenderedPageBreak/>
              <w:t>39</w:t>
            </w:r>
          </w:p>
        </w:tc>
        <w:tc>
          <w:tcPr>
            <w:tcW w:w="1134" w:type="dxa"/>
            <w:shd w:val="clear" w:color="auto" w:fill="auto"/>
            <w:noWrap/>
            <w:vAlign w:val="center"/>
            <w:hideMark/>
          </w:tcPr>
          <w:p w14:paraId="0EB68066" w14:textId="05212708"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机柜</w:t>
            </w:r>
          </w:p>
        </w:tc>
        <w:tc>
          <w:tcPr>
            <w:tcW w:w="5812" w:type="dxa"/>
            <w:shd w:val="clear" w:color="auto" w:fill="auto"/>
            <w:noWrap/>
            <w:vAlign w:val="center"/>
            <w:hideMark/>
          </w:tcPr>
          <w:p w14:paraId="0A687531" w14:textId="29BC05D1"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cs="宋体" w:hint="eastAsia"/>
                <w:color w:val="000000" w:themeColor="text1"/>
                <w:kern w:val="0"/>
                <w:szCs w:val="21"/>
              </w:rPr>
              <w:t>42U标准服务器机柜</w:t>
            </w:r>
            <w:r w:rsidR="00DF3CFE" w:rsidRPr="00ED68E8">
              <w:rPr>
                <w:rFonts w:ascii="宋体" w:eastAsia="宋体" w:hAnsi="宋体" w:cs="宋体" w:hint="eastAsia"/>
                <w:color w:val="000000" w:themeColor="text1"/>
                <w:kern w:val="0"/>
                <w:szCs w:val="21"/>
              </w:rPr>
              <w:t>，产品材质：不低于</w:t>
            </w:r>
            <w:r w:rsidR="00DF3CFE" w:rsidRPr="00ED68E8">
              <w:rPr>
                <w:rFonts w:ascii="宋体" w:eastAsia="宋体" w:hAnsi="宋体" w:cs="宋体"/>
                <w:color w:val="000000" w:themeColor="text1"/>
                <w:kern w:val="0"/>
                <w:szCs w:val="21"/>
              </w:rPr>
              <w:t>1.0-2.0mm冷轧钢板；</w:t>
            </w:r>
            <w:r w:rsidR="00DF3CFE" w:rsidRPr="00ED68E8">
              <w:rPr>
                <w:rFonts w:ascii="宋体" w:eastAsia="宋体" w:hAnsi="宋体" w:cs="宋体" w:hint="eastAsia"/>
                <w:color w:val="000000" w:themeColor="text1"/>
                <w:kern w:val="0"/>
                <w:szCs w:val="21"/>
              </w:rPr>
              <w:t>表面处理：脱脂、酸洗、防锈磷化、流水线静电喷涂；</w:t>
            </w:r>
          </w:p>
        </w:tc>
        <w:tc>
          <w:tcPr>
            <w:tcW w:w="709" w:type="dxa"/>
            <w:shd w:val="clear" w:color="auto" w:fill="auto"/>
            <w:noWrap/>
            <w:vAlign w:val="center"/>
            <w:hideMark/>
          </w:tcPr>
          <w:p w14:paraId="64648BC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noWrap/>
            <w:vAlign w:val="center"/>
            <w:hideMark/>
          </w:tcPr>
          <w:p w14:paraId="00523260" w14:textId="77777777"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2580EC4" w14:textId="77777777" w:rsidTr="00471F6D">
        <w:trPr>
          <w:jc w:val="center"/>
        </w:trPr>
        <w:tc>
          <w:tcPr>
            <w:tcW w:w="704" w:type="dxa"/>
            <w:shd w:val="clear" w:color="auto" w:fill="auto"/>
            <w:vAlign w:val="center"/>
          </w:tcPr>
          <w:p w14:paraId="6F45F84A" w14:textId="3DAA869E" w:rsidR="00471F6D" w:rsidRPr="000A470A" w:rsidRDefault="009A67B6" w:rsidP="002E0C07">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40</w:t>
            </w:r>
          </w:p>
        </w:tc>
        <w:tc>
          <w:tcPr>
            <w:tcW w:w="1134" w:type="dxa"/>
            <w:shd w:val="clear" w:color="auto" w:fill="auto"/>
            <w:noWrap/>
            <w:vAlign w:val="center"/>
          </w:tcPr>
          <w:p w14:paraId="135F1AE2" w14:textId="7EB3E1EE"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hint="eastAsia"/>
                <w:color w:val="000000" w:themeColor="text1"/>
                <w:szCs w:val="21"/>
              </w:rPr>
              <w:t>交换机</w:t>
            </w:r>
          </w:p>
        </w:tc>
        <w:tc>
          <w:tcPr>
            <w:tcW w:w="5812" w:type="dxa"/>
            <w:shd w:val="clear" w:color="auto" w:fill="auto"/>
            <w:noWrap/>
            <w:vAlign w:val="center"/>
          </w:tcPr>
          <w:p w14:paraId="429715C9" w14:textId="2CA3609C" w:rsidR="00471F6D" w:rsidRPr="00ED68E8" w:rsidRDefault="00471F6D"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hint="eastAsia"/>
                <w:color w:val="000000" w:themeColor="text1"/>
                <w:szCs w:val="21"/>
              </w:rPr>
              <w:t>≥24*10/100/1000TX以太网端口</w:t>
            </w:r>
            <w:r w:rsidR="002F7305" w:rsidRPr="00ED68E8">
              <w:rPr>
                <w:rFonts w:ascii="宋体" w:eastAsia="宋体" w:hAnsi="宋体" w:hint="eastAsia"/>
                <w:color w:val="000000" w:themeColor="text1"/>
                <w:szCs w:val="21"/>
              </w:rPr>
              <w:t>；≥</w:t>
            </w:r>
            <w:r w:rsidRPr="00ED68E8">
              <w:rPr>
                <w:rFonts w:ascii="宋体" w:eastAsia="宋体" w:hAnsi="宋体" w:hint="eastAsia"/>
                <w:color w:val="000000" w:themeColor="text1"/>
                <w:szCs w:val="21"/>
              </w:rPr>
              <w:t xml:space="preserve"> 4个SFP端口</w:t>
            </w:r>
            <w:r w:rsidR="002F7305" w:rsidRPr="00ED68E8">
              <w:rPr>
                <w:rFonts w:ascii="宋体" w:eastAsia="宋体" w:hAnsi="宋体" w:hint="eastAsia"/>
                <w:color w:val="000000" w:themeColor="text1"/>
                <w:szCs w:val="21"/>
              </w:rPr>
              <w:t>；</w:t>
            </w:r>
            <w:r w:rsidR="00DF3CFE" w:rsidRPr="00ED68E8">
              <w:rPr>
                <w:rFonts w:ascii="宋体" w:eastAsia="宋体" w:hAnsi="宋体" w:hint="eastAsia"/>
                <w:color w:val="000000" w:themeColor="text1"/>
                <w:szCs w:val="21"/>
              </w:rPr>
              <w:t>背板带宽≥</w:t>
            </w:r>
            <w:r w:rsidR="00DF3CFE" w:rsidRPr="00ED68E8">
              <w:rPr>
                <w:rFonts w:ascii="宋体" w:eastAsia="宋体" w:hAnsi="宋体"/>
                <w:color w:val="000000" w:themeColor="text1"/>
                <w:szCs w:val="21"/>
              </w:rPr>
              <w:t>56Gbps</w:t>
            </w:r>
            <w:r w:rsidR="00DF3CFE" w:rsidRPr="00ED68E8">
              <w:rPr>
                <w:rFonts w:ascii="宋体" w:eastAsia="宋体" w:hAnsi="宋体" w:hint="eastAsia"/>
                <w:color w:val="000000" w:themeColor="text1"/>
                <w:szCs w:val="21"/>
              </w:rPr>
              <w:t>；包转发率≥</w:t>
            </w:r>
            <w:r w:rsidR="00B34143">
              <w:rPr>
                <w:rFonts w:ascii="宋体" w:eastAsia="宋体" w:hAnsi="宋体"/>
                <w:color w:val="000000" w:themeColor="text1"/>
                <w:szCs w:val="21"/>
              </w:rPr>
              <w:t>41</w:t>
            </w:r>
            <w:r w:rsidR="00DF3CFE" w:rsidRPr="00ED68E8">
              <w:rPr>
                <w:rFonts w:ascii="宋体" w:eastAsia="宋体" w:hAnsi="宋体"/>
                <w:color w:val="000000" w:themeColor="text1"/>
                <w:szCs w:val="21"/>
              </w:rPr>
              <w:t>Mpps</w:t>
            </w:r>
          </w:p>
        </w:tc>
        <w:tc>
          <w:tcPr>
            <w:tcW w:w="709" w:type="dxa"/>
            <w:shd w:val="clear" w:color="auto" w:fill="auto"/>
            <w:noWrap/>
            <w:vAlign w:val="center"/>
          </w:tcPr>
          <w:p w14:paraId="392B9703" w14:textId="0CB28909"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noWrap/>
          </w:tcPr>
          <w:p w14:paraId="584D2382" w14:textId="16CAF6AF"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r w:rsidR="00471F6D" w:rsidRPr="000A470A" w14:paraId="28A1E37F" w14:textId="77777777" w:rsidTr="00471F6D">
        <w:trPr>
          <w:jc w:val="center"/>
        </w:trPr>
        <w:tc>
          <w:tcPr>
            <w:tcW w:w="704" w:type="dxa"/>
            <w:shd w:val="clear" w:color="auto" w:fill="auto"/>
            <w:vAlign w:val="center"/>
          </w:tcPr>
          <w:p w14:paraId="273B3532" w14:textId="2ABAF36A"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color w:val="000000" w:themeColor="text1"/>
                <w:kern w:val="0"/>
                <w:szCs w:val="21"/>
              </w:rPr>
              <w:t>4</w:t>
            </w:r>
            <w:r w:rsidR="009A67B6">
              <w:rPr>
                <w:rFonts w:ascii="宋体" w:eastAsia="宋体" w:hAnsi="宋体" w:cs="宋体"/>
                <w:color w:val="000000" w:themeColor="text1"/>
                <w:kern w:val="0"/>
                <w:szCs w:val="21"/>
              </w:rPr>
              <w:t>1</w:t>
            </w:r>
          </w:p>
        </w:tc>
        <w:tc>
          <w:tcPr>
            <w:tcW w:w="1134" w:type="dxa"/>
            <w:shd w:val="clear" w:color="auto" w:fill="auto"/>
            <w:noWrap/>
            <w:vAlign w:val="center"/>
          </w:tcPr>
          <w:p w14:paraId="0011073C" w14:textId="55EF6484"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hint="eastAsia"/>
                <w:color w:val="000000" w:themeColor="text1"/>
                <w:szCs w:val="21"/>
              </w:rPr>
              <w:t>无线路由器</w:t>
            </w:r>
          </w:p>
        </w:tc>
        <w:tc>
          <w:tcPr>
            <w:tcW w:w="5812" w:type="dxa"/>
            <w:shd w:val="clear" w:color="auto" w:fill="auto"/>
            <w:noWrap/>
            <w:vAlign w:val="center"/>
          </w:tcPr>
          <w:p w14:paraId="284F48DD" w14:textId="54C3E116" w:rsidR="00471F6D" w:rsidRPr="00ED68E8" w:rsidRDefault="002F7305" w:rsidP="00ED68E8">
            <w:pPr>
              <w:pStyle w:val="a5"/>
              <w:widowControl/>
              <w:numPr>
                <w:ilvl w:val="0"/>
                <w:numId w:val="5"/>
              </w:numPr>
              <w:ind w:firstLineChars="0"/>
              <w:jc w:val="left"/>
              <w:rPr>
                <w:rFonts w:ascii="宋体" w:eastAsia="宋体" w:hAnsi="宋体" w:cs="宋体"/>
                <w:color w:val="000000" w:themeColor="text1"/>
                <w:kern w:val="0"/>
                <w:szCs w:val="21"/>
              </w:rPr>
            </w:pPr>
            <w:r w:rsidRPr="00ED68E8">
              <w:rPr>
                <w:rFonts w:ascii="宋体" w:eastAsia="宋体" w:hAnsi="宋体" w:hint="eastAsia"/>
                <w:color w:val="000000" w:themeColor="text1"/>
                <w:szCs w:val="21"/>
              </w:rPr>
              <w:t>频率范围：需支持双频（</w:t>
            </w:r>
            <w:r w:rsidRPr="00ED68E8">
              <w:rPr>
                <w:rFonts w:ascii="宋体" w:eastAsia="宋体" w:hAnsi="宋体"/>
                <w:color w:val="000000" w:themeColor="text1"/>
                <w:szCs w:val="21"/>
              </w:rPr>
              <w:t>2.4GHz，5GHz）</w:t>
            </w:r>
            <w:r w:rsidRPr="00ED68E8">
              <w:rPr>
                <w:rFonts w:ascii="宋体" w:eastAsia="宋体" w:hAnsi="宋体" w:hint="eastAsia"/>
                <w:color w:val="000000" w:themeColor="text1"/>
                <w:szCs w:val="21"/>
              </w:rPr>
              <w:t>；最高传输速率：不低于</w:t>
            </w:r>
            <w:r w:rsidRPr="00ED68E8">
              <w:rPr>
                <w:rFonts w:ascii="宋体" w:eastAsia="宋体" w:hAnsi="宋体"/>
                <w:color w:val="000000" w:themeColor="text1"/>
                <w:szCs w:val="21"/>
              </w:rPr>
              <w:t>2600Mbps</w:t>
            </w:r>
            <w:r w:rsidRPr="00ED68E8">
              <w:rPr>
                <w:rFonts w:ascii="宋体" w:eastAsia="宋体" w:hAnsi="宋体" w:hint="eastAsia"/>
                <w:color w:val="000000" w:themeColor="text1"/>
                <w:szCs w:val="21"/>
              </w:rPr>
              <w:t>，≥</w:t>
            </w:r>
            <w:r w:rsidRPr="00ED68E8">
              <w:rPr>
                <w:rFonts w:ascii="宋体" w:eastAsia="宋体" w:hAnsi="宋体"/>
                <w:color w:val="000000" w:themeColor="text1"/>
                <w:szCs w:val="21"/>
              </w:rPr>
              <w:t>1个10/100/1000Mbps WAN口，</w:t>
            </w:r>
            <w:r w:rsidRPr="00ED68E8">
              <w:rPr>
                <w:rFonts w:ascii="宋体" w:eastAsia="宋体" w:hAnsi="宋体" w:hint="eastAsia"/>
                <w:color w:val="000000" w:themeColor="text1"/>
                <w:szCs w:val="21"/>
              </w:rPr>
              <w:t>≥</w:t>
            </w:r>
            <w:r w:rsidRPr="00ED68E8">
              <w:rPr>
                <w:rFonts w:ascii="宋体" w:eastAsia="宋体" w:hAnsi="宋体"/>
                <w:color w:val="000000" w:themeColor="text1"/>
                <w:szCs w:val="21"/>
              </w:rPr>
              <w:t>4个10/100/1000Mbps LAN</w:t>
            </w:r>
          </w:p>
        </w:tc>
        <w:tc>
          <w:tcPr>
            <w:tcW w:w="709" w:type="dxa"/>
            <w:shd w:val="clear" w:color="auto" w:fill="auto"/>
            <w:noWrap/>
            <w:vAlign w:val="center"/>
          </w:tcPr>
          <w:p w14:paraId="04AB0561" w14:textId="383FDDBC"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1</w:t>
            </w:r>
          </w:p>
        </w:tc>
        <w:tc>
          <w:tcPr>
            <w:tcW w:w="652" w:type="dxa"/>
            <w:shd w:val="clear" w:color="auto" w:fill="auto"/>
            <w:noWrap/>
            <w:vAlign w:val="center"/>
          </w:tcPr>
          <w:p w14:paraId="2FFA191B" w14:textId="0366626E" w:rsidR="00471F6D" w:rsidRPr="000A470A" w:rsidRDefault="00471F6D" w:rsidP="002E0C07">
            <w:pPr>
              <w:widowControl/>
              <w:jc w:val="center"/>
              <w:rPr>
                <w:rFonts w:ascii="宋体" w:eastAsia="宋体" w:hAnsi="宋体" w:cs="宋体"/>
                <w:color w:val="000000" w:themeColor="text1"/>
                <w:kern w:val="0"/>
                <w:szCs w:val="21"/>
              </w:rPr>
            </w:pPr>
            <w:r w:rsidRPr="000A470A">
              <w:rPr>
                <w:rFonts w:ascii="宋体" w:eastAsia="宋体" w:hAnsi="宋体" w:cs="宋体" w:hint="eastAsia"/>
                <w:color w:val="000000" w:themeColor="text1"/>
                <w:kern w:val="0"/>
                <w:szCs w:val="21"/>
              </w:rPr>
              <w:t>台</w:t>
            </w:r>
          </w:p>
        </w:tc>
      </w:tr>
    </w:tbl>
    <w:p w14:paraId="7C7EC65A" w14:textId="1849DCD1" w:rsidR="008C3CC1" w:rsidRPr="001B0D2A" w:rsidRDefault="008C3CC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注：</w:t>
      </w:r>
      <w:r w:rsidR="003678F1" w:rsidRPr="00C238FC">
        <w:rPr>
          <w:rFonts w:ascii="宋体" w:eastAsia="宋体" w:hAnsi="宋体" w:hint="eastAsia"/>
          <w:b/>
          <w:bCs/>
          <w:color w:val="000000" w:themeColor="text1"/>
          <w:szCs w:val="21"/>
        </w:rPr>
        <w:t>★</w:t>
      </w:r>
      <w:r w:rsidR="00B23423">
        <w:rPr>
          <w:rFonts w:ascii="宋体" w:eastAsia="宋体" w:hAnsi="宋体" w:hint="eastAsia"/>
          <w:b/>
          <w:bCs/>
          <w:color w:val="000000" w:themeColor="text1"/>
          <w:szCs w:val="21"/>
        </w:rPr>
        <w:t>为必须满足项，</w:t>
      </w:r>
      <w:r w:rsidR="00B23423" w:rsidRPr="00B23423">
        <w:rPr>
          <w:rFonts w:ascii="宋体" w:eastAsia="宋体" w:hAnsi="宋体"/>
          <w:b/>
          <w:bCs/>
          <w:color w:val="000000" w:themeColor="text1"/>
          <w:szCs w:val="21"/>
        </w:rPr>
        <w:t>#代表重要指标</w:t>
      </w:r>
    </w:p>
    <w:p w14:paraId="268C552C" w14:textId="578BF40E" w:rsidR="008C3CC1" w:rsidRPr="00C238FC" w:rsidRDefault="008C3CC1" w:rsidP="002E0C07">
      <w:pPr>
        <w:widowControl/>
        <w:spacing w:line="360" w:lineRule="auto"/>
        <w:ind w:firstLineChars="200" w:firstLine="422"/>
        <w:rPr>
          <w:rFonts w:ascii="宋体" w:eastAsia="宋体" w:hAnsi="宋体"/>
          <w:color w:val="000000" w:themeColor="text1"/>
          <w:szCs w:val="21"/>
        </w:rPr>
      </w:pPr>
      <w:r w:rsidRPr="00C238FC">
        <w:rPr>
          <w:rFonts w:ascii="宋体" w:eastAsia="宋体" w:hAnsi="宋体" w:hint="eastAsia"/>
          <w:b/>
          <w:bCs/>
          <w:color w:val="000000" w:themeColor="text1"/>
          <w:szCs w:val="21"/>
        </w:rPr>
        <w:t>我校在</w:t>
      </w:r>
      <w:proofErr w:type="gramStart"/>
      <w:r w:rsidRPr="00C238FC">
        <w:rPr>
          <w:rFonts w:ascii="宋体" w:eastAsia="宋体" w:hAnsi="宋体" w:hint="eastAsia"/>
          <w:b/>
          <w:bCs/>
          <w:color w:val="000000" w:themeColor="text1"/>
          <w:szCs w:val="21"/>
        </w:rPr>
        <w:t>本校区</w:t>
      </w:r>
      <w:proofErr w:type="gramEnd"/>
      <w:r w:rsidRPr="00C238FC">
        <w:rPr>
          <w:rFonts w:ascii="宋体" w:eastAsia="宋体" w:hAnsi="宋体" w:hint="eastAsia"/>
          <w:b/>
          <w:bCs/>
          <w:color w:val="000000" w:themeColor="text1"/>
          <w:szCs w:val="21"/>
        </w:rPr>
        <w:t>已建设云录播平台，目前处于稳定的运行中，为了保证系统的完整性、互联互通性，要求本次投标人提供的“互动教学系统、多功能教学终端”需与我校现</w:t>
      </w:r>
      <w:r w:rsidR="00846D95" w:rsidRPr="00C238FC">
        <w:rPr>
          <w:rFonts w:ascii="宋体" w:eastAsia="宋体" w:hAnsi="宋体" w:hint="eastAsia"/>
          <w:b/>
          <w:bCs/>
          <w:color w:val="000000" w:themeColor="text1"/>
          <w:szCs w:val="21"/>
        </w:rPr>
        <w:t>有云录播平台无缝对接。</w:t>
      </w:r>
    </w:p>
    <w:p w14:paraId="0825CD65" w14:textId="77777777" w:rsidR="00042131" w:rsidRPr="00B20A2E" w:rsidRDefault="00042131" w:rsidP="002E0C07">
      <w:pPr>
        <w:pStyle w:val="1"/>
        <w:spacing w:before="0" w:after="0" w:line="360" w:lineRule="auto"/>
        <w:jc w:val="left"/>
      </w:pPr>
      <w:bookmarkStart w:id="8" w:name="_Toc310195730"/>
      <w:bookmarkStart w:id="9" w:name="_Toc339890947"/>
      <w:bookmarkStart w:id="10" w:name="_Toc25917"/>
      <w:bookmarkStart w:id="11" w:name="_Toc1917"/>
      <w:bookmarkStart w:id="12" w:name="_Toc32101_WPSOffice_Level1"/>
      <w:bookmarkStart w:id="13" w:name="_Toc28853"/>
      <w:bookmarkStart w:id="14" w:name="_Toc521750864"/>
      <w:bookmarkStart w:id="15" w:name="_Toc31069"/>
      <w:r w:rsidRPr="00B20A2E">
        <w:rPr>
          <w:rFonts w:hint="eastAsia"/>
        </w:rPr>
        <w:t>二、售后服务要求</w:t>
      </w:r>
    </w:p>
    <w:p w14:paraId="2D45473A" w14:textId="77777777" w:rsidR="00042131" w:rsidRPr="001B0D2A" w:rsidRDefault="0004213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投标人须提供3年</w:t>
      </w:r>
      <w:r>
        <w:rPr>
          <w:rFonts w:ascii="宋体" w:eastAsia="宋体" w:hAnsi="宋体" w:hint="eastAsia"/>
          <w:color w:val="000000"/>
          <w:szCs w:val="21"/>
        </w:rPr>
        <w:t>或以上</w:t>
      </w:r>
      <w:r w:rsidRPr="001B0D2A">
        <w:rPr>
          <w:rFonts w:ascii="宋体" w:eastAsia="宋体" w:hAnsi="宋体" w:hint="eastAsia"/>
          <w:color w:val="000000"/>
          <w:szCs w:val="21"/>
        </w:rPr>
        <w:t xml:space="preserve">免费质保服务，包括硬件和软件，质保期内提供免费上门服务。    </w:t>
      </w:r>
    </w:p>
    <w:p w14:paraId="55CA4400" w14:textId="3300E7C0" w:rsidR="00042131" w:rsidRPr="001B0D2A" w:rsidRDefault="0004213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对于设备出现的任何问题，做到1小时电话响应，</w:t>
      </w:r>
      <w:r w:rsidR="00C238FC">
        <w:rPr>
          <w:rFonts w:ascii="宋体" w:eastAsia="宋体" w:hAnsi="宋体"/>
          <w:color w:val="000000"/>
          <w:szCs w:val="21"/>
        </w:rPr>
        <w:t>3</w:t>
      </w:r>
      <w:r w:rsidRPr="001B0D2A">
        <w:rPr>
          <w:rFonts w:ascii="宋体" w:eastAsia="宋体" w:hAnsi="宋体" w:hint="eastAsia"/>
          <w:color w:val="000000"/>
          <w:szCs w:val="21"/>
        </w:rPr>
        <w:t>小时上门，7×12小时服务，如当日无法解决问题，需提供备用设备，确保不影响正常教学使用。</w:t>
      </w:r>
    </w:p>
    <w:p w14:paraId="4B9F9C3A" w14:textId="77777777" w:rsidR="00042131" w:rsidRPr="001B0D2A" w:rsidRDefault="0004213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在质保期后，须对所提供的货物定期进行检查和保养，并负责终身维护，对于损坏的零部件，应承诺以不高于市场的价格提供。</w:t>
      </w:r>
    </w:p>
    <w:p w14:paraId="3D0B10B1" w14:textId="77777777" w:rsidR="00042131" w:rsidRPr="001B0D2A" w:rsidRDefault="00042131" w:rsidP="002E0C07">
      <w:pPr>
        <w:pStyle w:val="1"/>
        <w:spacing w:before="0" w:after="0" w:line="360" w:lineRule="auto"/>
        <w:jc w:val="left"/>
      </w:pPr>
      <w:r>
        <w:rPr>
          <w:rFonts w:hint="eastAsia"/>
        </w:rPr>
        <w:t>三、交货期</w:t>
      </w:r>
    </w:p>
    <w:p w14:paraId="6C8C1FBA" w14:textId="229DE5EA" w:rsidR="00042131" w:rsidRPr="001B0D2A" w:rsidRDefault="0004213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交货期（含安装）：合同签订后</w:t>
      </w:r>
      <w:r w:rsidR="00CA2DDA">
        <w:rPr>
          <w:rFonts w:ascii="宋体" w:eastAsia="宋体" w:hAnsi="宋体"/>
          <w:color w:val="000000"/>
          <w:szCs w:val="21"/>
        </w:rPr>
        <w:t>45</w:t>
      </w:r>
      <w:r w:rsidRPr="001B0D2A">
        <w:rPr>
          <w:rFonts w:ascii="宋体" w:eastAsia="宋体" w:hAnsi="宋体" w:hint="eastAsia"/>
          <w:color w:val="000000"/>
          <w:szCs w:val="21"/>
        </w:rPr>
        <w:t>天内。</w:t>
      </w:r>
    </w:p>
    <w:p w14:paraId="56AA2312" w14:textId="77777777" w:rsidR="00042131" w:rsidRPr="001B0D2A" w:rsidRDefault="00042131" w:rsidP="002E0C07">
      <w:pPr>
        <w:widowControl/>
        <w:spacing w:line="360" w:lineRule="auto"/>
        <w:ind w:firstLineChars="200" w:firstLine="420"/>
        <w:rPr>
          <w:rFonts w:ascii="宋体" w:eastAsia="宋体" w:hAnsi="宋体"/>
          <w:color w:val="000000"/>
          <w:szCs w:val="21"/>
        </w:rPr>
      </w:pPr>
      <w:r w:rsidRPr="001B0D2A">
        <w:rPr>
          <w:rFonts w:ascii="宋体" w:eastAsia="宋体" w:hAnsi="宋体" w:hint="eastAsia"/>
          <w:color w:val="000000"/>
          <w:szCs w:val="21"/>
        </w:rPr>
        <w:t>交货地点： 北京华文学院指定地点。</w:t>
      </w:r>
    </w:p>
    <w:p w14:paraId="58105728" w14:textId="77777777" w:rsidR="00042131" w:rsidRPr="001B0D2A" w:rsidRDefault="00042131" w:rsidP="002E0C07">
      <w:pPr>
        <w:pStyle w:val="1"/>
        <w:spacing w:before="0" w:after="0" w:line="360" w:lineRule="auto"/>
        <w:jc w:val="left"/>
      </w:pPr>
      <w:r>
        <w:rPr>
          <w:rFonts w:hint="eastAsia"/>
        </w:rPr>
        <w:lastRenderedPageBreak/>
        <w:t>四、兼容性要求</w:t>
      </w:r>
    </w:p>
    <w:p w14:paraId="05EC8FC6" w14:textId="49017255" w:rsidR="00042131" w:rsidRPr="00C238FC" w:rsidRDefault="00042131" w:rsidP="002E0C07">
      <w:pPr>
        <w:widowControl/>
        <w:spacing w:line="360" w:lineRule="auto"/>
        <w:ind w:firstLineChars="200" w:firstLine="482"/>
        <w:jc w:val="left"/>
        <w:rPr>
          <w:rFonts w:ascii="宋体" w:eastAsia="宋体" w:hAnsi="宋体"/>
          <w:b/>
          <w:bCs/>
          <w:color w:val="000000" w:themeColor="text1"/>
          <w:sz w:val="24"/>
          <w:szCs w:val="21"/>
        </w:rPr>
      </w:pPr>
      <w:r w:rsidRPr="00C238FC">
        <w:rPr>
          <w:rFonts w:ascii="宋体" w:eastAsia="宋体" w:hAnsi="宋体" w:hint="eastAsia"/>
          <w:b/>
          <w:bCs/>
          <w:color w:val="000000" w:themeColor="text1"/>
          <w:sz w:val="24"/>
          <w:szCs w:val="21"/>
        </w:rPr>
        <w:t>为保证系统完整性和我校统一管理的要求，投标人应承诺在项目建设完成后与我校原有的云录播平台进行无缝对接，要求录播系统与专业非</w:t>
      </w:r>
      <w:proofErr w:type="gramStart"/>
      <w:r w:rsidRPr="00C238FC">
        <w:rPr>
          <w:rFonts w:ascii="宋体" w:eastAsia="宋体" w:hAnsi="宋体" w:hint="eastAsia"/>
          <w:b/>
          <w:bCs/>
          <w:color w:val="000000" w:themeColor="text1"/>
          <w:sz w:val="24"/>
          <w:szCs w:val="21"/>
        </w:rPr>
        <w:t>编系统</w:t>
      </w:r>
      <w:proofErr w:type="gramEnd"/>
      <w:r w:rsidRPr="00C238FC">
        <w:rPr>
          <w:rFonts w:ascii="宋体" w:eastAsia="宋体" w:hAnsi="宋体" w:hint="eastAsia"/>
          <w:b/>
          <w:bCs/>
          <w:color w:val="000000" w:themeColor="text1"/>
          <w:sz w:val="24"/>
          <w:szCs w:val="21"/>
        </w:rPr>
        <w:t>进行无缝对接</w:t>
      </w:r>
      <w:r w:rsidR="00BF55A9" w:rsidRPr="00C238FC">
        <w:rPr>
          <w:rFonts w:ascii="宋体" w:eastAsia="宋体" w:hAnsi="宋体" w:hint="eastAsia"/>
          <w:b/>
          <w:bCs/>
          <w:color w:val="000000" w:themeColor="text1"/>
          <w:sz w:val="24"/>
          <w:szCs w:val="21"/>
        </w:rPr>
        <w:t>。</w:t>
      </w:r>
      <w:r w:rsidR="00BF55A9" w:rsidRPr="00C238FC">
        <w:rPr>
          <w:rFonts w:ascii="宋体" w:eastAsia="宋体" w:hAnsi="宋体"/>
          <w:b/>
          <w:bCs/>
          <w:color w:val="000000" w:themeColor="text1"/>
          <w:sz w:val="24"/>
          <w:szCs w:val="21"/>
        </w:rPr>
        <w:t xml:space="preserve"> </w:t>
      </w:r>
    </w:p>
    <w:p w14:paraId="0192C609" w14:textId="4A3E05B5" w:rsidR="00F82F1C" w:rsidRPr="00F82F1C" w:rsidRDefault="00F82F1C" w:rsidP="002E0C07">
      <w:pPr>
        <w:pStyle w:val="1"/>
        <w:spacing w:before="0" w:after="0" w:line="360" w:lineRule="auto"/>
        <w:jc w:val="left"/>
      </w:pPr>
      <w:r>
        <w:rPr>
          <w:rFonts w:hint="eastAsia"/>
        </w:rPr>
        <w:t>五、</w:t>
      </w:r>
      <w:r w:rsidRPr="00F82F1C">
        <w:rPr>
          <w:rFonts w:hint="eastAsia"/>
        </w:rPr>
        <w:t>培训要求</w:t>
      </w:r>
    </w:p>
    <w:p w14:paraId="76C408FB" w14:textId="77777777" w:rsidR="00F82F1C" w:rsidRPr="00F82F1C" w:rsidRDefault="00F82F1C" w:rsidP="002E0C07">
      <w:pPr>
        <w:widowControl/>
        <w:spacing w:line="360" w:lineRule="auto"/>
        <w:ind w:firstLineChars="200" w:firstLine="420"/>
        <w:rPr>
          <w:rFonts w:ascii="宋体" w:eastAsia="宋体" w:hAnsi="宋体"/>
          <w:color w:val="000000"/>
          <w:szCs w:val="21"/>
        </w:rPr>
      </w:pPr>
      <w:r w:rsidRPr="00F82F1C">
        <w:rPr>
          <w:rFonts w:ascii="宋体" w:eastAsia="宋体" w:hAnsi="宋体" w:hint="eastAsia"/>
          <w:color w:val="000000"/>
          <w:szCs w:val="21"/>
        </w:rPr>
        <w:t>中标人应负责对采购人的相关人员进行专业培训，直至采购人能完全操作（投标人应在投标文件中列明具体培训计划方案），提供详细培训计划。免费提供技术培训、咨询、现场指导。负责培训</w:t>
      </w:r>
      <w:r w:rsidRPr="00F82F1C">
        <w:rPr>
          <w:rFonts w:ascii="宋体" w:eastAsia="宋体" w:hAnsi="宋体"/>
          <w:color w:val="000000"/>
          <w:szCs w:val="21"/>
        </w:rPr>
        <w:t>1-2名能对设备正常使用和维护的操作人员。</w:t>
      </w:r>
    </w:p>
    <w:p w14:paraId="471EBF04" w14:textId="2658B4AF" w:rsidR="00F82F1C" w:rsidRDefault="00F82F1C" w:rsidP="002E0C07">
      <w:pPr>
        <w:pStyle w:val="1"/>
        <w:spacing w:before="0" w:after="0" w:line="360" w:lineRule="auto"/>
        <w:jc w:val="left"/>
      </w:pPr>
      <w:r>
        <w:rPr>
          <w:rFonts w:hint="eastAsia"/>
        </w:rPr>
        <w:t>六、</w:t>
      </w:r>
      <w:r w:rsidRPr="00F82F1C">
        <w:rPr>
          <w:rFonts w:hint="eastAsia"/>
        </w:rPr>
        <w:t>安装调试要求</w:t>
      </w:r>
    </w:p>
    <w:p w14:paraId="2401305D" w14:textId="5290A702" w:rsidR="00F82F1C" w:rsidRDefault="00F82F1C" w:rsidP="002E0C07">
      <w:pPr>
        <w:widowControl/>
        <w:spacing w:line="360" w:lineRule="auto"/>
        <w:ind w:firstLineChars="200" w:firstLine="420"/>
        <w:rPr>
          <w:rFonts w:ascii="宋体" w:eastAsia="宋体" w:hAnsi="宋体"/>
          <w:color w:val="000000"/>
          <w:szCs w:val="21"/>
        </w:rPr>
      </w:pPr>
      <w:r w:rsidRPr="00F82F1C">
        <w:rPr>
          <w:rFonts w:ascii="宋体" w:eastAsia="宋体" w:hAnsi="宋体" w:hint="eastAsia"/>
          <w:color w:val="000000"/>
          <w:szCs w:val="21"/>
        </w:rPr>
        <w:t>本项目为系统集成、设备供应、安装调试于一体化项目，投标人应根据本次招标文件，结合实际情况，从有利于用户的角度出发，提供出完整的技术方案、设备方案和施工方案。</w:t>
      </w:r>
    </w:p>
    <w:p w14:paraId="1263CE1F" w14:textId="40FEB5E9" w:rsidR="0073269D" w:rsidRPr="0073269D" w:rsidRDefault="0073269D" w:rsidP="002E0C07">
      <w:pPr>
        <w:widowControl/>
        <w:spacing w:line="360" w:lineRule="auto"/>
        <w:ind w:firstLineChars="200" w:firstLine="420"/>
        <w:rPr>
          <w:rFonts w:ascii="宋体" w:eastAsia="宋体" w:hAnsi="宋体"/>
          <w:color w:val="000000"/>
          <w:szCs w:val="21"/>
        </w:rPr>
      </w:pPr>
      <w:r>
        <w:rPr>
          <w:rFonts w:ascii="宋体" w:eastAsia="宋体" w:hAnsi="宋体" w:hint="eastAsia"/>
          <w:color w:val="000000"/>
          <w:szCs w:val="21"/>
        </w:rPr>
        <w:t>供货人</w:t>
      </w:r>
      <w:r w:rsidRPr="0073269D">
        <w:rPr>
          <w:rFonts w:ascii="宋体" w:eastAsia="宋体" w:hAnsi="宋体" w:hint="eastAsia"/>
          <w:color w:val="000000"/>
          <w:szCs w:val="21"/>
        </w:rPr>
        <w:t>所用器</w:t>
      </w:r>
      <w:r w:rsidR="008320E7">
        <w:rPr>
          <w:rFonts w:ascii="宋体" w:eastAsia="宋体" w:hAnsi="宋体" w:hint="eastAsia"/>
          <w:color w:val="000000"/>
          <w:szCs w:val="21"/>
        </w:rPr>
        <w:t>材、辅料、线缆均符合国标要求</w:t>
      </w:r>
      <w:r w:rsidRPr="0073269D">
        <w:rPr>
          <w:rFonts w:ascii="宋体" w:eastAsia="宋体" w:hAnsi="宋体" w:hint="eastAsia"/>
          <w:color w:val="000000"/>
          <w:szCs w:val="21"/>
        </w:rPr>
        <w:t>，线缆应留有足够的维修余量</w:t>
      </w:r>
      <w:r>
        <w:rPr>
          <w:rFonts w:ascii="宋体" w:eastAsia="宋体" w:hAnsi="宋体" w:hint="eastAsia"/>
          <w:color w:val="000000"/>
          <w:szCs w:val="21"/>
        </w:rPr>
        <w:t>，</w:t>
      </w:r>
      <w:r w:rsidRPr="00F82F1C">
        <w:rPr>
          <w:rFonts w:ascii="宋体" w:eastAsia="宋体" w:hAnsi="宋体" w:hint="eastAsia"/>
          <w:color w:val="000000"/>
          <w:szCs w:val="21"/>
        </w:rPr>
        <w:t>一切费用由供货人负责</w:t>
      </w:r>
      <w:r w:rsidRPr="0073269D">
        <w:rPr>
          <w:rFonts w:ascii="宋体" w:eastAsia="宋体" w:hAnsi="宋体" w:hint="eastAsia"/>
          <w:color w:val="000000"/>
          <w:szCs w:val="21"/>
        </w:rPr>
        <w:t>；</w:t>
      </w:r>
    </w:p>
    <w:p w14:paraId="5CA91834" w14:textId="763DA32F" w:rsidR="00F82F1C" w:rsidRDefault="00F82F1C" w:rsidP="002E0C07">
      <w:pPr>
        <w:widowControl/>
        <w:spacing w:line="360" w:lineRule="auto"/>
        <w:ind w:firstLineChars="200" w:firstLine="420"/>
        <w:rPr>
          <w:rFonts w:ascii="宋体" w:eastAsia="宋体" w:hAnsi="宋体"/>
          <w:color w:val="000000"/>
          <w:szCs w:val="21"/>
        </w:rPr>
      </w:pPr>
      <w:r w:rsidRPr="00F82F1C">
        <w:rPr>
          <w:rFonts w:ascii="宋体" w:eastAsia="宋体" w:hAnsi="宋体" w:hint="eastAsia"/>
          <w:color w:val="000000"/>
          <w:szCs w:val="21"/>
        </w:rPr>
        <w:t>供货人应根据采购人要求将所有设备运送至指定地点并进行安装、调试，在运输过程中发生的一切费用由供货人负责。</w:t>
      </w:r>
    </w:p>
    <w:p w14:paraId="35AA3B89" w14:textId="73B59082" w:rsidR="002F7305" w:rsidRDefault="002F7305" w:rsidP="002E0C07">
      <w:pPr>
        <w:pStyle w:val="1"/>
        <w:spacing w:before="0" w:after="0" w:line="360" w:lineRule="auto"/>
        <w:jc w:val="left"/>
      </w:pPr>
      <w:r>
        <w:rPr>
          <w:rFonts w:hint="eastAsia"/>
        </w:rPr>
        <w:t>七、</w:t>
      </w:r>
      <w:r w:rsidRPr="002F7305">
        <w:rPr>
          <w:rFonts w:hint="eastAsia"/>
        </w:rPr>
        <w:t>技术方案要求</w:t>
      </w:r>
    </w:p>
    <w:p w14:paraId="3A12A147" w14:textId="14B2F1F9" w:rsidR="002E0C07" w:rsidRPr="002E0C07" w:rsidRDefault="002E0C07" w:rsidP="002E0C07">
      <w:pPr>
        <w:widowControl/>
        <w:spacing w:line="360" w:lineRule="auto"/>
        <w:ind w:firstLineChars="200" w:firstLine="420"/>
        <w:rPr>
          <w:rFonts w:ascii="宋体" w:eastAsia="宋体" w:hAnsi="宋体"/>
          <w:color w:val="000000"/>
          <w:szCs w:val="21"/>
        </w:rPr>
      </w:pPr>
      <w:r w:rsidRPr="002E0C07">
        <w:rPr>
          <w:rFonts w:ascii="宋体" w:eastAsia="宋体" w:hAnsi="宋体" w:hint="eastAsia"/>
          <w:color w:val="000000"/>
          <w:szCs w:val="21"/>
        </w:rPr>
        <w:t>各投标人需根据现场踏勘情况出具相应的平面图及效果图。方案描述需满足招标要求的功能需求，对接方案描述清晰、准确、合理，可行性高。</w:t>
      </w:r>
      <w:bookmarkEnd w:id="8"/>
      <w:bookmarkEnd w:id="9"/>
      <w:bookmarkEnd w:id="10"/>
      <w:bookmarkEnd w:id="11"/>
      <w:bookmarkEnd w:id="12"/>
      <w:bookmarkEnd w:id="13"/>
      <w:bookmarkEnd w:id="14"/>
      <w:bookmarkEnd w:id="15"/>
    </w:p>
    <w:sectPr w:rsidR="002E0C07" w:rsidRPr="002E0C07" w:rsidSect="006E0F2A">
      <w:pgSz w:w="11906" w:h="16838"/>
      <w:pgMar w:top="1440" w:right="1797" w:bottom="1440" w:left="1797"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77142" w14:textId="77777777" w:rsidR="00F2244D" w:rsidRDefault="00F2244D" w:rsidP="008C3CC1">
      <w:r>
        <w:separator/>
      </w:r>
    </w:p>
  </w:endnote>
  <w:endnote w:type="continuationSeparator" w:id="0">
    <w:p w14:paraId="35020C88" w14:textId="77777777" w:rsidR="00F2244D" w:rsidRDefault="00F2244D" w:rsidP="008C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652A1" w14:textId="77777777" w:rsidR="00F2244D" w:rsidRDefault="00F2244D" w:rsidP="008C3CC1">
      <w:r>
        <w:separator/>
      </w:r>
    </w:p>
  </w:footnote>
  <w:footnote w:type="continuationSeparator" w:id="0">
    <w:p w14:paraId="24B7B1F9" w14:textId="77777777" w:rsidR="00F2244D" w:rsidRDefault="00F2244D" w:rsidP="008C3C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443BB"/>
    <w:multiLevelType w:val="hybridMultilevel"/>
    <w:tmpl w:val="02B09B50"/>
    <w:lvl w:ilvl="0" w:tplc="E0FE2520">
      <w:start w:val="1"/>
      <w:numFmt w:val="decimal"/>
      <w:lvlText w:val="%1、"/>
      <w:lvlJc w:val="left"/>
      <w:pPr>
        <w:ind w:left="420" w:hanging="420"/>
      </w:pPr>
      <w:rPr>
        <w:rFonts w:hint="eastAsia"/>
      </w:rPr>
    </w:lvl>
    <w:lvl w:ilvl="1" w:tplc="FD0C426E">
      <w:start w:val="1"/>
      <w:numFmt w:val="japaneseCounting"/>
      <w:lvlText w:val="%2、"/>
      <w:lvlJc w:val="left"/>
      <w:pPr>
        <w:ind w:left="852" w:hanging="432"/>
      </w:pPr>
      <w:rPr>
        <w:rFonts w:hint="default"/>
        <w:lang w:val="en-US"/>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323895"/>
    <w:multiLevelType w:val="hybridMultilevel"/>
    <w:tmpl w:val="5D9C932C"/>
    <w:lvl w:ilvl="0" w:tplc="31C6DEA8">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47119E"/>
    <w:multiLevelType w:val="hybridMultilevel"/>
    <w:tmpl w:val="0AE2ECCE"/>
    <w:lvl w:ilvl="0" w:tplc="0409000B">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417C0645"/>
    <w:multiLevelType w:val="hybridMultilevel"/>
    <w:tmpl w:val="433226A0"/>
    <w:lvl w:ilvl="0" w:tplc="56D6DD6E">
      <w:start w:val="1"/>
      <w:numFmt w:val="decimal"/>
      <w:lvlText w:val="%1、"/>
      <w:lvlJc w:val="left"/>
      <w:pPr>
        <w:ind w:left="408" w:hanging="40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47C0B2A"/>
    <w:multiLevelType w:val="multilevel"/>
    <w:tmpl w:val="447C0B2A"/>
    <w:lvl w:ilvl="0">
      <w:start w:val="1"/>
      <w:numFmt w:val="decimal"/>
      <w:lvlText w:val="%1."/>
      <w:lvlJc w:val="right"/>
      <w:pPr>
        <w:ind w:left="840" w:hanging="420"/>
      </w:pPr>
      <w:rPr>
        <w:rFonts w:hint="eastAsia"/>
      </w:rPr>
    </w:lvl>
    <w:lvl w:ilvl="1">
      <w:start w:val="1"/>
      <w:numFmt w:val="decimal"/>
      <w:isLgl/>
      <w:lvlText w:val="%1.%2"/>
      <w:lvlJc w:val="left"/>
      <w:pPr>
        <w:ind w:left="900" w:hanging="48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2220" w:hanging="180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5">
    <w:nsid w:val="57625D4B"/>
    <w:multiLevelType w:val="multilevel"/>
    <w:tmpl w:val="57625D4B"/>
    <w:lvl w:ilvl="0">
      <w:start w:val="2"/>
      <w:numFmt w:val="decimal"/>
      <w:suff w:val="nothing"/>
      <w:lvlText w:val="%1."/>
      <w:lvlJc w:val="left"/>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nsid w:val="5C310B93"/>
    <w:multiLevelType w:val="hybridMultilevel"/>
    <w:tmpl w:val="8B3E2A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140267E"/>
    <w:multiLevelType w:val="hybridMultilevel"/>
    <w:tmpl w:val="711227CA"/>
    <w:lvl w:ilvl="0" w:tplc="110448A6">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44C63CC"/>
    <w:multiLevelType w:val="hybridMultilevel"/>
    <w:tmpl w:val="145A1096"/>
    <w:lvl w:ilvl="0" w:tplc="7960E0A0">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05B"/>
    <w:rsid w:val="000004E4"/>
    <w:rsid w:val="00002804"/>
    <w:rsid w:val="00012AB4"/>
    <w:rsid w:val="000369FE"/>
    <w:rsid w:val="00042131"/>
    <w:rsid w:val="000509F6"/>
    <w:rsid w:val="0006760C"/>
    <w:rsid w:val="00071035"/>
    <w:rsid w:val="000A3A63"/>
    <w:rsid w:val="000A470A"/>
    <w:rsid w:val="000B2793"/>
    <w:rsid w:val="000B7E47"/>
    <w:rsid w:val="000D0ADA"/>
    <w:rsid w:val="000E36AB"/>
    <w:rsid w:val="001066B2"/>
    <w:rsid w:val="001167DC"/>
    <w:rsid w:val="001461EB"/>
    <w:rsid w:val="00173374"/>
    <w:rsid w:val="0018718B"/>
    <w:rsid w:val="001B0D2A"/>
    <w:rsid w:val="001C6BD7"/>
    <w:rsid w:val="001F0C89"/>
    <w:rsid w:val="001F34B9"/>
    <w:rsid w:val="002067F6"/>
    <w:rsid w:val="002074B3"/>
    <w:rsid w:val="00230377"/>
    <w:rsid w:val="00272496"/>
    <w:rsid w:val="002C605B"/>
    <w:rsid w:val="002D1788"/>
    <w:rsid w:val="002E0C07"/>
    <w:rsid w:val="002F5236"/>
    <w:rsid w:val="002F62BE"/>
    <w:rsid w:val="002F7305"/>
    <w:rsid w:val="00317E9D"/>
    <w:rsid w:val="00322952"/>
    <w:rsid w:val="00344A51"/>
    <w:rsid w:val="00347C99"/>
    <w:rsid w:val="00351277"/>
    <w:rsid w:val="00354C78"/>
    <w:rsid w:val="00357CF0"/>
    <w:rsid w:val="0036630A"/>
    <w:rsid w:val="003678F1"/>
    <w:rsid w:val="00382FE1"/>
    <w:rsid w:val="003A4F51"/>
    <w:rsid w:val="003E1F59"/>
    <w:rsid w:val="003E4B4F"/>
    <w:rsid w:val="0040594B"/>
    <w:rsid w:val="00413860"/>
    <w:rsid w:val="00415B76"/>
    <w:rsid w:val="00422845"/>
    <w:rsid w:val="004319F5"/>
    <w:rsid w:val="004330F7"/>
    <w:rsid w:val="00433BE5"/>
    <w:rsid w:val="004442D2"/>
    <w:rsid w:val="00444C34"/>
    <w:rsid w:val="0044727C"/>
    <w:rsid w:val="00451707"/>
    <w:rsid w:val="0046277A"/>
    <w:rsid w:val="004654B6"/>
    <w:rsid w:val="00471F6D"/>
    <w:rsid w:val="00493B99"/>
    <w:rsid w:val="00495467"/>
    <w:rsid w:val="00496631"/>
    <w:rsid w:val="004C5E74"/>
    <w:rsid w:val="004C6876"/>
    <w:rsid w:val="004C6EFE"/>
    <w:rsid w:val="004E35B2"/>
    <w:rsid w:val="004F470C"/>
    <w:rsid w:val="0050392F"/>
    <w:rsid w:val="005311A9"/>
    <w:rsid w:val="00554CA7"/>
    <w:rsid w:val="00567828"/>
    <w:rsid w:val="005714C1"/>
    <w:rsid w:val="0058231F"/>
    <w:rsid w:val="00583BC6"/>
    <w:rsid w:val="00586212"/>
    <w:rsid w:val="00597C3C"/>
    <w:rsid w:val="005A335A"/>
    <w:rsid w:val="005C03A4"/>
    <w:rsid w:val="005C4142"/>
    <w:rsid w:val="005C59A3"/>
    <w:rsid w:val="00604B0B"/>
    <w:rsid w:val="00613013"/>
    <w:rsid w:val="00617302"/>
    <w:rsid w:val="006345F6"/>
    <w:rsid w:val="006466E4"/>
    <w:rsid w:val="006A5C92"/>
    <w:rsid w:val="006D6DFD"/>
    <w:rsid w:val="006E02B7"/>
    <w:rsid w:val="006E0F2A"/>
    <w:rsid w:val="00706BB1"/>
    <w:rsid w:val="007145F3"/>
    <w:rsid w:val="0073269D"/>
    <w:rsid w:val="00740109"/>
    <w:rsid w:val="00751284"/>
    <w:rsid w:val="00773126"/>
    <w:rsid w:val="00784EC3"/>
    <w:rsid w:val="00795FD6"/>
    <w:rsid w:val="007A2977"/>
    <w:rsid w:val="007A378C"/>
    <w:rsid w:val="007A4818"/>
    <w:rsid w:val="007B4295"/>
    <w:rsid w:val="007C6608"/>
    <w:rsid w:val="00806BBE"/>
    <w:rsid w:val="00816B0C"/>
    <w:rsid w:val="008320E7"/>
    <w:rsid w:val="00842CF7"/>
    <w:rsid w:val="00846D95"/>
    <w:rsid w:val="008524B6"/>
    <w:rsid w:val="00857367"/>
    <w:rsid w:val="00857D3D"/>
    <w:rsid w:val="008818B4"/>
    <w:rsid w:val="008A7455"/>
    <w:rsid w:val="008B04B4"/>
    <w:rsid w:val="008B31AC"/>
    <w:rsid w:val="008C3CC1"/>
    <w:rsid w:val="008D6799"/>
    <w:rsid w:val="00904CC3"/>
    <w:rsid w:val="00914D58"/>
    <w:rsid w:val="00944496"/>
    <w:rsid w:val="009504A7"/>
    <w:rsid w:val="00956256"/>
    <w:rsid w:val="0095682B"/>
    <w:rsid w:val="00974CBA"/>
    <w:rsid w:val="0098556D"/>
    <w:rsid w:val="009A67B6"/>
    <w:rsid w:val="009B344F"/>
    <w:rsid w:val="009D23A8"/>
    <w:rsid w:val="009F0B2C"/>
    <w:rsid w:val="009F0CAE"/>
    <w:rsid w:val="009F754B"/>
    <w:rsid w:val="00A1581A"/>
    <w:rsid w:val="00A21A07"/>
    <w:rsid w:val="00A53E5F"/>
    <w:rsid w:val="00A623BA"/>
    <w:rsid w:val="00A64E0E"/>
    <w:rsid w:val="00A80B9C"/>
    <w:rsid w:val="00A81DB2"/>
    <w:rsid w:val="00A92678"/>
    <w:rsid w:val="00AA62E2"/>
    <w:rsid w:val="00AB458F"/>
    <w:rsid w:val="00AC00EF"/>
    <w:rsid w:val="00AC22CB"/>
    <w:rsid w:val="00AC5929"/>
    <w:rsid w:val="00AF1AED"/>
    <w:rsid w:val="00B01BE7"/>
    <w:rsid w:val="00B04AA0"/>
    <w:rsid w:val="00B23423"/>
    <w:rsid w:val="00B2525E"/>
    <w:rsid w:val="00B34143"/>
    <w:rsid w:val="00B35A01"/>
    <w:rsid w:val="00B403AB"/>
    <w:rsid w:val="00B44C8D"/>
    <w:rsid w:val="00B52F31"/>
    <w:rsid w:val="00B57641"/>
    <w:rsid w:val="00BC4782"/>
    <w:rsid w:val="00BC7DD1"/>
    <w:rsid w:val="00BF55A9"/>
    <w:rsid w:val="00C007D0"/>
    <w:rsid w:val="00C00B21"/>
    <w:rsid w:val="00C04A4F"/>
    <w:rsid w:val="00C05528"/>
    <w:rsid w:val="00C155BD"/>
    <w:rsid w:val="00C2315A"/>
    <w:rsid w:val="00C238FC"/>
    <w:rsid w:val="00C332D4"/>
    <w:rsid w:val="00C433C8"/>
    <w:rsid w:val="00C474C6"/>
    <w:rsid w:val="00C5781C"/>
    <w:rsid w:val="00C6054E"/>
    <w:rsid w:val="00C60A74"/>
    <w:rsid w:val="00C8176E"/>
    <w:rsid w:val="00CA2DDA"/>
    <w:rsid w:val="00CA3B9E"/>
    <w:rsid w:val="00CB0778"/>
    <w:rsid w:val="00D0163A"/>
    <w:rsid w:val="00D251F6"/>
    <w:rsid w:val="00D4660F"/>
    <w:rsid w:val="00D5792A"/>
    <w:rsid w:val="00D64B2E"/>
    <w:rsid w:val="00D722FA"/>
    <w:rsid w:val="00DA055A"/>
    <w:rsid w:val="00DB2264"/>
    <w:rsid w:val="00DB3A0F"/>
    <w:rsid w:val="00DF0848"/>
    <w:rsid w:val="00DF3CFE"/>
    <w:rsid w:val="00DF5B49"/>
    <w:rsid w:val="00E15E49"/>
    <w:rsid w:val="00E23AEA"/>
    <w:rsid w:val="00E254D2"/>
    <w:rsid w:val="00E33886"/>
    <w:rsid w:val="00E4249B"/>
    <w:rsid w:val="00E57CBC"/>
    <w:rsid w:val="00E62D2D"/>
    <w:rsid w:val="00E70C8B"/>
    <w:rsid w:val="00E722CA"/>
    <w:rsid w:val="00E73A93"/>
    <w:rsid w:val="00E81DDC"/>
    <w:rsid w:val="00E82B10"/>
    <w:rsid w:val="00EA37A2"/>
    <w:rsid w:val="00EA42EA"/>
    <w:rsid w:val="00EB335B"/>
    <w:rsid w:val="00EB7F16"/>
    <w:rsid w:val="00EC05B2"/>
    <w:rsid w:val="00ED68E8"/>
    <w:rsid w:val="00EE5F55"/>
    <w:rsid w:val="00EE636C"/>
    <w:rsid w:val="00EF331D"/>
    <w:rsid w:val="00F2244D"/>
    <w:rsid w:val="00F35D00"/>
    <w:rsid w:val="00F40D81"/>
    <w:rsid w:val="00F4160C"/>
    <w:rsid w:val="00F42403"/>
    <w:rsid w:val="00F47CA2"/>
    <w:rsid w:val="00F54F87"/>
    <w:rsid w:val="00F65E7B"/>
    <w:rsid w:val="00F70530"/>
    <w:rsid w:val="00F82F1C"/>
    <w:rsid w:val="00FA7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E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D64B2E"/>
    <w:pPr>
      <w:keepNext/>
      <w:keepLines/>
      <w:autoSpaceDE w:val="0"/>
      <w:autoSpaceDN w:val="0"/>
      <w:adjustRightInd w:val="0"/>
      <w:spacing w:before="240" w:after="120" w:line="300" w:lineRule="auto"/>
      <w:jc w:val="center"/>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unhideWhenUsed/>
    <w:qFormat/>
    <w:rsid w:val="005714C1"/>
    <w:pPr>
      <w:keepNext/>
      <w:keepLines/>
      <w:spacing w:line="360" w:lineRule="auto"/>
      <w:outlineLvl w:val="1"/>
    </w:pPr>
    <w:rPr>
      <w:rFonts w:ascii="宋体" w:eastAsia="宋体" w:hAnsi="宋体" w:cstheme="majorBidi"/>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3C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3CC1"/>
    <w:rPr>
      <w:sz w:val="18"/>
      <w:szCs w:val="18"/>
    </w:rPr>
  </w:style>
  <w:style w:type="paragraph" w:styleId="a4">
    <w:name w:val="footer"/>
    <w:basedOn w:val="a"/>
    <w:link w:val="Char0"/>
    <w:uiPriority w:val="99"/>
    <w:unhideWhenUsed/>
    <w:rsid w:val="008C3CC1"/>
    <w:pPr>
      <w:tabs>
        <w:tab w:val="center" w:pos="4153"/>
        <w:tab w:val="right" w:pos="8306"/>
      </w:tabs>
      <w:snapToGrid w:val="0"/>
      <w:jc w:val="left"/>
    </w:pPr>
    <w:rPr>
      <w:sz w:val="18"/>
      <w:szCs w:val="18"/>
    </w:rPr>
  </w:style>
  <w:style w:type="character" w:customStyle="1" w:styleId="Char0">
    <w:name w:val="页脚 Char"/>
    <w:basedOn w:val="a0"/>
    <w:link w:val="a4"/>
    <w:uiPriority w:val="99"/>
    <w:rsid w:val="008C3CC1"/>
    <w:rPr>
      <w:sz w:val="18"/>
      <w:szCs w:val="18"/>
    </w:rPr>
  </w:style>
  <w:style w:type="character" w:customStyle="1" w:styleId="1Char">
    <w:name w:val="标题 1 Char"/>
    <w:basedOn w:val="a0"/>
    <w:link w:val="1"/>
    <w:rsid w:val="00D64B2E"/>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5714C1"/>
    <w:rPr>
      <w:rFonts w:ascii="宋体" w:eastAsia="宋体" w:hAnsi="宋体" w:cstheme="majorBidi"/>
      <w:b/>
      <w:bCs/>
      <w:color w:val="000000"/>
      <w:sz w:val="28"/>
      <w:szCs w:val="28"/>
    </w:rPr>
  </w:style>
  <w:style w:type="paragraph" w:styleId="a5">
    <w:name w:val="List Paragraph"/>
    <w:basedOn w:val="a"/>
    <w:uiPriority w:val="34"/>
    <w:qFormat/>
    <w:rsid w:val="00C00B2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D64B2E"/>
    <w:pPr>
      <w:keepNext/>
      <w:keepLines/>
      <w:autoSpaceDE w:val="0"/>
      <w:autoSpaceDN w:val="0"/>
      <w:adjustRightInd w:val="0"/>
      <w:spacing w:before="240" w:after="120" w:line="300" w:lineRule="auto"/>
      <w:jc w:val="center"/>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unhideWhenUsed/>
    <w:qFormat/>
    <w:rsid w:val="005714C1"/>
    <w:pPr>
      <w:keepNext/>
      <w:keepLines/>
      <w:spacing w:line="360" w:lineRule="auto"/>
      <w:outlineLvl w:val="1"/>
    </w:pPr>
    <w:rPr>
      <w:rFonts w:ascii="宋体" w:eastAsia="宋体" w:hAnsi="宋体" w:cstheme="majorBidi"/>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3C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3CC1"/>
    <w:rPr>
      <w:sz w:val="18"/>
      <w:szCs w:val="18"/>
    </w:rPr>
  </w:style>
  <w:style w:type="paragraph" w:styleId="a4">
    <w:name w:val="footer"/>
    <w:basedOn w:val="a"/>
    <w:link w:val="Char0"/>
    <w:uiPriority w:val="99"/>
    <w:unhideWhenUsed/>
    <w:rsid w:val="008C3CC1"/>
    <w:pPr>
      <w:tabs>
        <w:tab w:val="center" w:pos="4153"/>
        <w:tab w:val="right" w:pos="8306"/>
      </w:tabs>
      <w:snapToGrid w:val="0"/>
      <w:jc w:val="left"/>
    </w:pPr>
    <w:rPr>
      <w:sz w:val="18"/>
      <w:szCs w:val="18"/>
    </w:rPr>
  </w:style>
  <w:style w:type="character" w:customStyle="1" w:styleId="Char0">
    <w:name w:val="页脚 Char"/>
    <w:basedOn w:val="a0"/>
    <w:link w:val="a4"/>
    <w:uiPriority w:val="99"/>
    <w:rsid w:val="008C3CC1"/>
    <w:rPr>
      <w:sz w:val="18"/>
      <w:szCs w:val="18"/>
    </w:rPr>
  </w:style>
  <w:style w:type="character" w:customStyle="1" w:styleId="1Char">
    <w:name w:val="标题 1 Char"/>
    <w:basedOn w:val="a0"/>
    <w:link w:val="1"/>
    <w:rsid w:val="00D64B2E"/>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5714C1"/>
    <w:rPr>
      <w:rFonts w:ascii="宋体" w:eastAsia="宋体" w:hAnsi="宋体" w:cstheme="majorBidi"/>
      <w:b/>
      <w:bCs/>
      <w:color w:val="000000"/>
      <w:sz w:val="28"/>
      <w:szCs w:val="28"/>
    </w:rPr>
  </w:style>
  <w:style w:type="paragraph" w:styleId="a5">
    <w:name w:val="List Paragraph"/>
    <w:basedOn w:val="a"/>
    <w:uiPriority w:val="34"/>
    <w:qFormat/>
    <w:rsid w:val="00C00B2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5225">
      <w:bodyDiv w:val="1"/>
      <w:marLeft w:val="0"/>
      <w:marRight w:val="0"/>
      <w:marTop w:val="0"/>
      <w:marBottom w:val="0"/>
      <w:divBdr>
        <w:top w:val="none" w:sz="0" w:space="0" w:color="auto"/>
        <w:left w:val="none" w:sz="0" w:space="0" w:color="auto"/>
        <w:bottom w:val="none" w:sz="0" w:space="0" w:color="auto"/>
        <w:right w:val="none" w:sz="0" w:space="0" w:color="auto"/>
      </w:divBdr>
    </w:div>
    <w:div w:id="384106639">
      <w:bodyDiv w:val="1"/>
      <w:marLeft w:val="0"/>
      <w:marRight w:val="0"/>
      <w:marTop w:val="0"/>
      <w:marBottom w:val="0"/>
      <w:divBdr>
        <w:top w:val="none" w:sz="0" w:space="0" w:color="auto"/>
        <w:left w:val="none" w:sz="0" w:space="0" w:color="auto"/>
        <w:bottom w:val="none" w:sz="0" w:space="0" w:color="auto"/>
        <w:right w:val="none" w:sz="0" w:space="0" w:color="auto"/>
      </w:divBdr>
    </w:div>
    <w:div w:id="841898981">
      <w:bodyDiv w:val="1"/>
      <w:marLeft w:val="0"/>
      <w:marRight w:val="0"/>
      <w:marTop w:val="0"/>
      <w:marBottom w:val="0"/>
      <w:divBdr>
        <w:top w:val="none" w:sz="0" w:space="0" w:color="auto"/>
        <w:left w:val="none" w:sz="0" w:space="0" w:color="auto"/>
        <w:bottom w:val="none" w:sz="0" w:space="0" w:color="auto"/>
        <w:right w:val="none" w:sz="0" w:space="0" w:color="auto"/>
      </w:divBdr>
    </w:div>
    <w:div w:id="1120144886">
      <w:bodyDiv w:val="1"/>
      <w:marLeft w:val="0"/>
      <w:marRight w:val="0"/>
      <w:marTop w:val="0"/>
      <w:marBottom w:val="0"/>
      <w:divBdr>
        <w:top w:val="none" w:sz="0" w:space="0" w:color="auto"/>
        <w:left w:val="none" w:sz="0" w:space="0" w:color="auto"/>
        <w:bottom w:val="none" w:sz="0" w:space="0" w:color="auto"/>
        <w:right w:val="none" w:sz="0" w:space="0" w:color="auto"/>
      </w:divBdr>
    </w:div>
    <w:div w:id="1146165644">
      <w:bodyDiv w:val="1"/>
      <w:marLeft w:val="0"/>
      <w:marRight w:val="0"/>
      <w:marTop w:val="0"/>
      <w:marBottom w:val="0"/>
      <w:divBdr>
        <w:top w:val="none" w:sz="0" w:space="0" w:color="auto"/>
        <w:left w:val="none" w:sz="0" w:space="0" w:color="auto"/>
        <w:bottom w:val="none" w:sz="0" w:space="0" w:color="auto"/>
        <w:right w:val="none" w:sz="0" w:space="0" w:color="auto"/>
      </w:divBdr>
    </w:div>
    <w:div w:id="155662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TotalTime>
  <Pages>27</Pages>
  <Words>2801</Words>
  <Characters>15969</Characters>
  <Application>Microsoft Office Word</Application>
  <DocSecurity>0</DocSecurity>
  <Lines>133</Lines>
  <Paragraphs>37</Paragraphs>
  <ScaleCrop>false</ScaleCrop>
  <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王东亮</dc:creator>
  <cp:keywords/>
  <dc:description/>
  <cp:lastModifiedBy>TF</cp:lastModifiedBy>
  <cp:revision>13</cp:revision>
  <dcterms:created xsi:type="dcterms:W3CDTF">2019-11-07T08:22:00Z</dcterms:created>
  <dcterms:modified xsi:type="dcterms:W3CDTF">2019-11-18T02:17:00Z</dcterms:modified>
</cp:coreProperties>
</file>