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13B" w:rsidRDefault="009412C9">
      <w:pPr>
        <w:jc w:val="center"/>
      </w:pPr>
      <w:bookmarkStart w:id="0" w:name="RANGE!A1:I338"/>
      <w:r>
        <w:rPr>
          <w:rFonts w:ascii="宋体" w:eastAsia="宋体" w:hAnsi="宋体" w:cs="宋体" w:hint="eastAsia"/>
          <w:b/>
          <w:bCs/>
          <w:color w:val="000000"/>
          <w:kern w:val="0"/>
          <w:sz w:val="32"/>
          <w:szCs w:val="32"/>
        </w:rPr>
        <w:t>辽宁省档案保护中心信息化所需设备明细表（2019年）</w:t>
      </w:r>
      <w:bookmarkEnd w:id="0"/>
    </w:p>
    <w:p w:rsidR="0055713B" w:rsidRDefault="009412C9">
      <w:pPr>
        <w:rPr>
          <w:b/>
          <w:sz w:val="28"/>
          <w:szCs w:val="28"/>
        </w:rPr>
      </w:pPr>
      <w:r>
        <w:rPr>
          <w:rFonts w:hint="eastAsia"/>
          <w:b/>
          <w:sz w:val="28"/>
          <w:szCs w:val="28"/>
        </w:rPr>
        <w:t>一、采购内容</w:t>
      </w:r>
    </w:p>
    <w:p w:rsidR="0055713B" w:rsidRDefault="0055713B">
      <w:pPr>
        <w:pStyle w:val="1"/>
        <w:ind w:left="420" w:firstLineChars="0" w:firstLine="0"/>
      </w:pPr>
    </w:p>
    <w:tbl>
      <w:tblPr>
        <w:tblW w:w="1235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278"/>
        <w:gridCol w:w="740"/>
        <w:gridCol w:w="1340"/>
        <w:gridCol w:w="6801"/>
        <w:gridCol w:w="1418"/>
      </w:tblGrid>
      <w:tr w:rsidR="0055713B">
        <w:trPr>
          <w:trHeight w:val="720"/>
          <w:jc w:val="center"/>
        </w:trPr>
        <w:tc>
          <w:tcPr>
            <w:tcW w:w="781" w:type="dxa"/>
            <w:shd w:val="clear" w:color="auto" w:fill="auto"/>
            <w:vAlign w:val="center"/>
          </w:tcPr>
          <w:p w:rsidR="0055713B" w:rsidRDefault="009412C9">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序号</w:t>
            </w:r>
          </w:p>
        </w:tc>
        <w:tc>
          <w:tcPr>
            <w:tcW w:w="3358" w:type="dxa"/>
            <w:gridSpan w:val="3"/>
            <w:shd w:val="clear" w:color="auto" w:fill="auto"/>
            <w:vAlign w:val="center"/>
          </w:tcPr>
          <w:p w:rsidR="0055713B" w:rsidRDefault="009412C9">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名    称</w:t>
            </w:r>
          </w:p>
        </w:tc>
        <w:tc>
          <w:tcPr>
            <w:tcW w:w="6801" w:type="dxa"/>
            <w:shd w:val="clear" w:color="auto" w:fill="auto"/>
            <w:vAlign w:val="center"/>
          </w:tcPr>
          <w:p w:rsidR="0055713B" w:rsidRDefault="009412C9">
            <w:pPr>
              <w:widowControl/>
              <w:jc w:val="center"/>
              <w:rPr>
                <w:rFonts w:ascii="宋体" w:eastAsia="宋体" w:hAnsi="宋体" w:cs="宋体"/>
                <w:b/>
                <w:bCs/>
                <w:kern w:val="0"/>
                <w:sz w:val="20"/>
                <w:szCs w:val="20"/>
              </w:rPr>
            </w:pPr>
            <w:r>
              <w:rPr>
                <w:rFonts w:ascii="宋体" w:eastAsia="宋体" w:hAnsi="宋体" w:cs="宋体" w:hint="eastAsia"/>
                <w:b/>
                <w:bCs/>
                <w:kern w:val="0"/>
                <w:sz w:val="20"/>
                <w:szCs w:val="20"/>
              </w:rPr>
              <w:t>规格参数</w:t>
            </w:r>
          </w:p>
        </w:tc>
        <w:tc>
          <w:tcPr>
            <w:tcW w:w="1418" w:type="dxa"/>
            <w:shd w:val="clear" w:color="auto" w:fill="auto"/>
            <w:vAlign w:val="center"/>
          </w:tcPr>
          <w:p w:rsidR="0055713B" w:rsidRDefault="009412C9">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数  量</w:t>
            </w:r>
          </w:p>
        </w:tc>
      </w:tr>
      <w:tr w:rsidR="0055713B">
        <w:trPr>
          <w:trHeight w:val="72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c>
          <w:tcPr>
            <w:tcW w:w="3358" w:type="dxa"/>
            <w:gridSpan w:val="3"/>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虚拟化平台软件</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1、基本要求：能够提供性能监控功能，对资源中CPU、网络、磁盘使用率等指标的实时数据统计，并能反映目前物理机、虚拟机的资源瓶颈。</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2、单一界面的虚拟化管理平台软件，无需在多个管理软件之间切换进行虚拟机的管理，支持分布式远程系统监控和管理功能。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3、虚拟机之间可以做到隔离保护，其中每一个虚拟机发生故障都不会影响同一个物理机上的其它虚拟机运行，每个虚拟机上的用户权限只限于本虚拟机之内，以保障系统平台的安全性。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rsidP="003B2BA3">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4、兼容性要求：虚拟机平台须支持主流的X86架构的操作系统，包括Windows， </w:t>
            </w:r>
            <w:proofErr w:type="spellStart"/>
            <w:r>
              <w:rPr>
                <w:rFonts w:ascii="宋体" w:eastAsia="宋体" w:hAnsi="宋体" w:cs="宋体" w:hint="eastAsia"/>
                <w:kern w:val="0"/>
                <w:sz w:val="20"/>
                <w:szCs w:val="20"/>
              </w:rPr>
              <w:t>Redhat</w:t>
            </w:r>
            <w:proofErr w:type="spellEnd"/>
            <w:r>
              <w:rPr>
                <w:rFonts w:ascii="宋体" w:eastAsia="宋体" w:hAnsi="宋体" w:cs="宋体" w:hint="eastAsia"/>
                <w:kern w:val="0"/>
                <w:sz w:val="20"/>
                <w:szCs w:val="20"/>
              </w:rPr>
              <w:t>、SUSE、</w:t>
            </w:r>
            <w:proofErr w:type="spellStart"/>
            <w:r>
              <w:rPr>
                <w:rFonts w:ascii="宋体" w:eastAsia="宋体" w:hAnsi="宋体" w:cs="宋体" w:hint="eastAsia"/>
                <w:kern w:val="0"/>
                <w:sz w:val="20"/>
                <w:szCs w:val="20"/>
              </w:rPr>
              <w:t>CentOS</w:t>
            </w:r>
            <w:bookmarkStart w:id="1" w:name="_GoBack"/>
            <w:bookmarkEnd w:id="1"/>
            <w:proofErr w:type="spellEnd"/>
            <w:r>
              <w:rPr>
                <w:rFonts w:ascii="宋体" w:eastAsia="宋体" w:hAnsi="宋体" w:cs="宋体" w:hint="eastAsia"/>
                <w:kern w:val="0"/>
                <w:sz w:val="20"/>
                <w:szCs w:val="20"/>
              </w:rPr>
              <w:t>等OS，不在支持范围的在承诺时间周期内单独发布支持。投标方应详细列出所支持的系统范围。</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5、支持现有市场上主要服务器厂商的主流X86服务器。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6、兼容现有市场上主流的存储阵列产品和存储协议，如SAN、NAS和</w:t>
            </w:r>
            <w:proofErr w:type="spellStart"/>
            <w:r>
              <w:rPr>
                <w:rFonts w:ascii="宋体" w:eastAsia="宋体" w:hAnsi="宋体" w:cs="宋体" w:hint="eastAsia"/>
                <w:kern w:val="0"/>
                <w:sz w:val="20"/>
                <w:szCs w:val="20"/>
              </w:rPr>
              <w:t>iSCSI</w:t>
            </w:r>
            <w:proofErr w:type="spellEnd"/>
            <w:r>
              <w:rPr>
                <w:rFonts w:ascii="宋体" w:eastAsia="宋体" w:hAnsi="宋体" w:cs="宋体" w:hint="eastAsia"/>
                <w:kern w:val="0"/>
                <w:sz w:val="20"/>
                <w:szCs w:val="20"/>
              </w:rPr>
              <w:t>。</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7、功能要求：支持精简部署，在保证虚拟机始终可以看到完整的逻辑磁盘大小的情况，实现虚拟机磁盘仅占用正在使用的物理磁盘空间。</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8、支持手工/自动虚拟机HA功能，把虚拟机从故障的服务器上迁移至正常的服务器。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9、支持虚拟机热迁移功能，可以在</w:t>
            </w:r>
            <w:proofErr w:type="gramStart"/>
            <w:r>
              <w:rPr>
                <w:rFonts w:ascii="宋体" w:eastAsia="宋体" w:hAnsi="宋体" w:cs="宋体" w:hint="eastAsia"/>
                <w:kern w:val="0"/>
                <w:sz w:val="20"/>
                <w:szCs w:val="20"/>
              </w:rPr>
              <w:t>不</w:t>
            </w:r>
            <w:proofErr w:type="gramEnd"/>
            <w:r>
              <w:rPr>
                <w:rFonts w:ascii="宋体" w:eastAsia="宋体" w:hAnsi="宋体" w:cs="宋体" w:hint="eastAsia"/>
                <w:kern w:val="0"/>
                <w:sz w:val="20"/>
                <w:szCs w:val="20"/>
              </w:rPr>
              <w:t>停机的状态下，手工或自动地实现虚拟机在集群之内的不同</w:t>
            </w:r>
            <w:proofErr w:type="gramStart"/>
            <w:r>
              <w:rPr>
                <w:rFonts w:ascii="宋体" w:eastAsia="宋体" w:hAnsi="宋体" w:cs="宋体" w:hint="eastAsia"/>
                <w:kern w:val="0"/>
                <w:sz w:val="20"/>
                <w:szCs w:val="20"/>
              </w:rPr>
              <w:t>物理机</w:t>
            </w:r>
            <w:proofErr w:type="gramEnd"/>
            <w:r>
              <w:rPr>
                <w:rFonts w:ascii="宋体" w:eastAsia="宋体" w:hAnsi="宋体" w:cs="宋体" w:hint="eastAsia"/>
                <w:kern w:val="0"/>
                <w:sz w:val="20"/>
                <w:szCs w:val="20"/>
              </w:rPr>
              <w:t>之间迁移，保障业务连续性。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10、支持虚拟机资源调整，根据实际需要修改虚拟机的属性，包括</w:t>
            </w:r>
            <w:proofErr w:type="spellStart"/>
            <w:r>
              <w:rPr>
                <w:rFonts w:ascii="宋体" w:eastAsia="宋体" w:hAnsi="宋体" w:cs="宋体" w:hint="eastAsia"/>
                <w:kern w:val="0"/>
                <w:sz w:val="20"/>
                <w:szCs w:val="20"/>
              </w:rPr>
              <w:t>vCPU</w:t>
            </w:r>
            <w:proofErr w:type="spellEnd"/>
            <w:r>
              <w:rPr>
                <w:rFonts w:ascii="宋体" w:eastAsia="宋体" w:hAnsi="宋体" w:cs="宋体" w:hint="eastAsia"/>
                <w:kern w:val="0"/>
                <w:sz w:val="20"/>
                <w:szCs w:val="20"/>
              </w:rPr>
              <w:t>个数、内存大小、硬盘数量和网卡个数。</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11、支持虚拟机的CPU 、内存、存储 的</w:t>
            </w:r>
            <w:proofErr w:type="spellStart"/>
            <w:r>
              <w:rPr>
                <w:rFonts w:ascii="宋体" w:eastAsia="宋体" w:hAnsi="宋体" w:cs="宋体" w:hint="eastAsia"/>
                <w:kern w:val="0"/>
                <w:sz w:val="20"/>
                <w:szCs w:val="20"/>
              </w:rPr>
              <w:t>QoS</w:t>
            </w:r>
            <w:proofErr w:type="spellEnd"/>
            <w:r>
              <w:rPr>
                <w:rFonts w:ascii="宋体" w:eastAsia="宋体" w:hAnsi="宋体" w:cs="宋体" w:hint="eastAsia"/>
                <w:kern w:val="0"/>
                <w:sz w:val="20"/>
                <w:szCs w:val="20"/>
              </w:rPr>
              <w:t>设置，满足不同应用的性能需求。</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12、支持内存气泡、内存交换、内存共享等功能，以实现内存复用分配，提高资源利用率。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13、规格指标单台虚拟化服务器主机最大可以支持256个虚拟CPU(</w:t>
            </w:r>
            <w:proofErr w:type="spellStart"/>
            <w:r>
              <w:rPr>
                <w:rFonts w:ascii="宋体" w:eastAsia="宋体" w:hAnsi="宋体" w:cs="宋体" w:hint="eastAsia"/>
                <w:kern w:val="0"/>
                <w:sz w:val="20"/>
                <w:szCs w:val="20"/>
              </w:rPr>
              <w:t>vCPU</w:t>
            </w:r>
            <w:proofErr w:type="spellEnd"/>
            <w:r>
              <w:rPr>
                <w:rFonts w:ascii="宋体" w:eastAsia="宋体" w:hAnsi="宋体" w:cs="宋体" w:hint="eastAsia"/>
                <w:kern w:val="0"/>
                <w:sz w:val="20"/>
                <w:szCs w:val="20"/>
              </w:rPr>
              <w:t>)以支持足够的虚拟机运行。</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14、每台虚拟化服务器主机支持使用至少2TB内存。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15、每台VM(虚拟机)的CPU数量可以达到64个</w:t>
            </w:r>
            <w:proofErr w:type="spellStart"/>
            <w:r>
              <w:rPr>
                <w:rFonts w:ascii="宋体" w:eastAsia="宋体" w:hAnsi="宋体" w:cs="宋体" w:hint="eastAsia"/>
                <w:kern w:val="0"/>
                <w:sz w:val="20"/>
                <w:szCs w:val="20"/>
              </w:rPr>
              <w:t>vCPU</w:t>
            </w:r>
            <w:proofErr w:type="spellEnd"/>
            <w:r>
              <w:rPr>
                <w:rFonts w:ascii="宋体" w:eastAsia="宋体" w:hAnsi="宋体" w:cs="宋体" w:hint="eastAsia"/>
                <w:kern w:val="0"/>
                <w:sz w:val="20"/>
                <w:szCs w:val="20"/>
              </w:rPr>
              <w:t>。</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16、每台VM(虚拟机)的内存大小可以达到1TB。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17、每台VM(虚拟机)可以支持到64TB的存储容量。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18、管理要求：单点管理：</w:t>
            </w:r>
            <w:proofErr w:type="gramStart"/>
            <w:r>
              <w:rPr>
                <w:rFonts w:ascii="宋体" w:eastAsia="宋体" w:hAnsi="宋体" w:cs="宋体" w:hint="eastAsia"/>
                <w:kern w:val="0"/>
                <w:sz w:val="20"/>
                <w:szCs w:val="20"/>
              </w:rPr>
              <w:t>一</w:t>
            </w:r>
            <w:proofErr w:type="gramEnd"/>
            <w:r>
              <w:rPr>
                <w:rFonts w:ascii="宋体" w:eastAsia="宋体" w:hAnsi="宋体" w:cs="宋体" w:hint="eastAsia"/>
                <w:kern w:val="0"/>
                <w:sz w:val="20"/>
                <w:szCs w:val="20"/>
              </w:rPr>
              <w:t>套管</w:t>
            </w:r>
            <w:proofErr w:type="gramStart"/>
            <w:r>
              <w:rPr>
                <w:rFonts w:ascii="宋体" w:eastAsia="宋体" w:hAnsi="宋体" w:cs="宋体" w:hint="eastAsia"/>
                <w:kern w:val="0"/>
                <w:sz w:val="20"/>
                <w:szCs w:val="20"/>
              </w:rPr>
              <w:t>理软件</w:t>
            </w:r>
            <w:proofErr w:type="gramEnd"/>
            <w:r>
              <w:rPr>
                <w:rFonts w:ascii="宋体" w:eastAsia="宋体" w:hAnsi="宋体" w:cs="宋体" w:hint="eastAsia"/>
                <w:kern w:val="0"/>
                <w:sz w:val="20"/>
                <w:szCs w:val="20"/>
              </w:rPr>
              <w:t>即可实现对所有虚拟机的配置情况、负载情况进行集中监控，并根据实际需要实时进行资源调整。支持对Oracle\SQL Serve等数据库及中间件进行监控。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19、提供虚拟数据中心（</w:t>
            </w:r>
            <w:proofErr w:type="spellStart"/>
            <w:r>
              <w:rPr>
                <w:rFonts w:ascii="宋体" w:eastAsia="宋体" w:hAnsi="宋体" w:cs="宋体" w:hint="eastAsia"/>
                <w:kern w:val="0"/>
                <w:sz w:val="20"/>
                <w:szCs w:val="20"/>
              </w:rPr>
              <w:t>vDC</w:t>
            </w:r>
            <w:proofErr w:type="spellEnd"/>
            <w:r>
              <w:rPr>
                <w:rFonts w:ascii="宋体" w:eastAsia="宋体" w:hAnsi="宋体" w:cs="宋体" w:hint="eastAsia"/>
                <w:kern w:val="0"/>
                <w:sz w:val="20"/>
                <w:szCs w:val="20"/>
              </w:rPr>
              <w:t>）功能，支持从逻辑上对集群的计算、存储、网络资源按用户或组织进行资源的逻辑配额分配。支持</w:t>
            </w:r>
            <w:proofErr w:type="spellStart"/>
            <w:r>
              <w:rPr>
                <w:rFonts w:ascii="宋体" w:eastAsia="宋体" w:hAnsi="宋体" w:cs="宋体" w:hint="eastAsia"/>
                <w:kern w:val="0"/>
                <w:sz w:val="20"/>
                <w:szCs w:val="20"/>
              </w:rPr>
              <w:t>vDC</w:t>
            </w:r>
            <w:proofErr w:type="spellEnd"/>
            <w:r>
              <w:rPr>
                <w:rFonts w:ascii="宋体" w:eastAsia="宋体" w:hAnsi="宋体" w:cs="宋体" w:hint="eastAsia"/>
                <w:kern w:val="0"/>
                <w:sz w:val="20"/>
                <w:szCs w:val="20"/>
              </w:rPr>
              <w:t>资源配额操作，创建和管理虚拟机，创建应用，发放服务。支持系统管理员可以将虚拟数据中心划分给具体的组织，实现资源配置。</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提供统一的图形界面管理软件，可以在一个地点完成所有虚拟机的日常管理工作，包括控制管理、CPU内存管理、用户管理、存储管理、网络管理、日志收集、性能分析、故障诊断、权限管理、在线维护等工作。同时支持命令行管理功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21、虚拟中心管理平台可选支持双节点高可用管理方式，以减少单点故障影响。</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22、提供国家版权局颁发的《计算机软件著作权登记证书》复印件证明。</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5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 配置服务器同等CPU许可license。</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c>
          <w:tcPr>
            <w:tcW w:w="3358" w:type="dxa"/>
            <w:gridSpan w:val="3"/>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机架式服务器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24、标准≤4U机架服务器</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r>
      <w:tr w:rsidR="0055713B">
        <w:trPr>
          <w:trHeight w:val="1944"/>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每服务器节点满足单服务器节点要求</w:t>
            </w:r>
            <w:r>
              <w:rPr>
                <w:rFonts w:ascii="宋体" w:eastAsia="宋体" w:hAnsi="宋体" w:cs="宋体" w:hint="eastAsia"/>
                <w:kern w:val="0"/>
                <w:sz w:val="20"/>
                <w:szCs w:val="20"/>
              </w:rPr>
              <w:br/>
              <w:t>25、单服务器节点要求：CPU:配置动态加速频率≥3.0GHz；</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26、主频≥2.3G HZ，每</w:t>
            </w:r>
            <w:proofErr w:type="spellStart"/>
            <w:r>
              <w:rPr>
                <w:rFonts w:ascii="宋体" w:eastAsia="宋体" w:hAnsi="宋体" w:cs="宋体" w:hint="eastAsia"/>
                <w:kern w:val="0"/>
                <w:sz w:val="20"/>
                <w:szCs w:val="20"/>
              </w:rPr>
              <w:t>cpu</w:t>
            </w:r>
            <w:proofErr w:type="spellEnd"/>
            <w:r>
              <w:rPr>
                <w:rFonts w:ascii="宋体" w:eastAsia="宋体" w:hAnsi="宋体" w:cs="宋体" w:hint="eastAsia"/>
                <w:kern w:val="0"/>
                <w:sz w:val="20"/>
                <w:szCs w:val="20"/>
              </w:rPr>
              <w:t>≥ 12物理核或更好，二十四线程；</w:t>
            </w:r>
            <w:r>
              <w:rPr>
                <w:rFonts w:ascii="宋体" w:eastAsia="宋体" w:hAnsi="宋体" w:cs="宋体" w:hint="eastAsia"/>
                <w:kern w:val="0"/>
                <w:sz w:val="20"/>
                <w:szCs w:val="20"/>
              </w:rPr>
              <w:br/>
              <w:t>27、内存：配置≥256G;</w:t>
            </w:r>
            <w:r>
              <w:rPr>
                <w:rFonts w:ascii="宋体" w:eastAsia="宋体" w:hAnsi="宋体" w:cs="宋体" w:hint="eastAsia"/>
                <w:kern w:val="0"/>
                <w:sz w:val="20"/>
                <w:szCs w:val="20"/>
              </w:rPr>
              <w:br/>
              <w:t>28、硬盘：配置≥6块4T SATA硬盘，≥2块600G SAS硬盘，配置≥1块1.6T NVME SSD</w:t>
            </w:r>
            <w:r>
              <w:rPr>
                <w:rFonts w:ascii="宋体" w:eastAsia="宋体" w:hAnsi="宋体" w:cs="宋体" w:hint="eastAsia"/>
                <w:kern w:val="0"/>
                <w:sz w:val="20"/>
                <w:szCs w:val="20"/>
              </w:rPr>
              <w:br/>
              <w:t>29、网卡：配置≥4*10GE万兆网口</w:t>
            </w:r>
            <w:r>
              <w:rPr>
                <w:rFonts w:ascii="宋体" w:eastAsia="宋体" w:hAnsi="宋体" w:cs="宋体" w:hint="eastAsia"/>
                <w:kern w:val="0"/>
                <w:sz w:val="20"/>
                <w:szCs w:val="20"/>
              </w:rPr>
              <w:br/>
              <w:t>30、满配冗余风扇、电源.</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31、可靠性：支持5～40摄氏度环境下长期运行。</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12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管理功能：32、支持中文BIOS界面。</w:t>
            </w:r>
            <w:r>
              <w:rPr>
                <w:rFonts w:ascii="宋体" w:eastAsia="宋体" w:hAnsi="宋体" w:cs="宋体" w:hint="eastAsia"/>
                <w:kern w:val="0"/>
                <w:sz w:val="20"/>
                <w:szCs w:val="20"/>
              </w:rPr>
              <w:br/>
              <w:t>33、配置独立的远程管理控制端口，支持远程监控图形界面, 可实现与操作系统无关的</w:t>
            </w:r>
            <w:proofErr w:type="gramStart"/>
            <w:r>
              <w:rPr>
                <w:rFonts w:ascii="宋体" w:eastAsia="宋体" w:hAnsi="宋体" w:cs="宋体" w:hint="eastAsia"/>
                <w:kern w:val="0"/>
                <w:sz w:val="20"/>
                <w:szCs w:val="20"/>
              </w:rPr>
              <w:t>远程对</w:t>
            </w:r>
            <w:proofErr w:type="gramEnd"/>
            <w:r>
              <w:rPr>
                <w:rFonts w:ascii="宋体" w:eastAsia="宋体" w:hAnsi="宋体" w:cs="宋体" w:hint="eastAsia"/>
                <w:kern w:val="0"/>
                <w:sz w:val="20"/>
                <w:szCs w:val="20"/>
              </w:rPr>
              <w:t>服务器的完全控制，包括远程的开机、关机、重启、虚拟软驱、虚拟光驱等操作</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71"/>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33、提供兼容本次采购机架式服务器以及虚拟化平台的分布式存储软件，并配置相应的容量许可，实现超融合应用管理。分布式存储软件需要满足如下要求：</w:t>
            </w:r>
            <w:r>
              <w:rPr>
                <w:rFonts w:ascii="宋体" w:eastAsia="宋体" w:hAnsi="宋体" w:cs="宋体" w:hint="eastAsia"/>
                <w:kern w:val="0"/>
                <w:sz w:val="20"/>
                <w:szCs w:val="20"/>
              </w:rPr>
              <w:br/>
              <w:t>34、支持标准</w:t>
            </w:r>
            <w:proofErr w:type="spellStart"/>
            <w:r>
              <w:rPr>
                <w:rFonts w:ascii="宋体" w:eastAsia="宋体" w:hAnsi="宋体" w:cs="宋体" w:hint="eastAsia"/>
                <w:kern w:val="0"/>
                <w:sz w:val="20"/>
                <w:szCs w:val="20"/>
              </w:rPr>
              <w:t>scsi</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iscsi</w:t>
            </w:r>
            <w:proofErr w:type="spellEnd"/>
            <w:r>
              <w:rPr>
                <w:rFonts w:ascii="宋体" w:eastAsia="宋体" w:hAnsi="宋体" w:cs="宋体" w:hint="eastAsia"/>
                <w:kern w:val="0"/>
                <w:sz w:val="20"/>
                <w:szCs w:val="20"/>
              </w:rPr>
              <w:t>接口，支持对接</w:t>
            </w:r>
            <w:proofErr w:type="spellStart"/>
            <w:r>
              <w:rPr>
                <w:rFonts w:ascii="宋体" w:eastAsia="宋体" w:hAnsi="宋体" w:cs="宋体" w:hint="eastAsia"/>
                <w:kern w:val="0"/>
                <w:sz w:val="20"/>
                <w:szCs w:val="20"/>
              </w:rPr>
              <w:t>OpenStack</w:t>
            </w:r>
            <w:proofErr w:type="spellEnd"/>
            <w:r>
              <w:rPr>
                <w:rFonts w:ascii="宋体" w:eastAsia="宋体" w:hAnsi="宋体" w:cs="宋体" w:hint="eastAsia"/>
                <w:kern w:val="0"/>
                <w:sz w:val="20"/>
                <w:szCs w:val="20"/>
              </w:rPr>
              <w:t>，提供cinder driver，允许外部物理主机通过标准的</w:t>
            </w:r>
            <w:proofErr w:type="spellStart"/>
            <w:r>
              <w:rPr>
                <w:rFonts w:ascii="宋体" w:eastAsia="宋体" w:hAnsi="宋体" w:cs="宋体" w:hint="eastAsia"/>
                <w:kern w:val="0"/>
                <w:sz w:val="20"/>
                <w:szCs w:val="20"/>
              </w:rPr>
              <w:t>iSCSI</w:t>
            </w:r>
            <w:proofErr w:type="spellEnd"/>
            <w:r>
              <w:rPr>
                <w:rFonts w:ascii="宋体" w:eastAsia="宋体" w:hAnsi="宋体" w:cs="宋体" w:hint="eastAsia"/>
                <w:kern w:val="0"/>
                <w:sz w:val="20"/>
                <w:szCs w:val="20"/>
              </w:rPr>
              <w:t>接口访问虚拟存储,实现Server SAN和 IP SAN的融合。</w:t>
            </w:r>
            <w:r>
              <w:rPr>
                <w:rFonts w:ascii="宋体" w:eastAsia="宋体" w:hAnsi="宋体" w:cs="宋体" w:hint="eastAsia"/>
                <w:kern w:val="0"/>
                <w:sz w:val="20"/>
                <w:szCs w:val="20"/>
              </w:rPr>
              <w:br/>
            </w:r>
            <w:r>
              <w:rPr>
                <w:rFonts w:ascii="宋体" w:eastAsia="宋体" w:hAnsi="宋体" w:cs="宋体" w:hint="eastAsia"/>
                <w:kern w:val="0"/>
                <w:sz w:val="20"/>
                <w:szCs w:val="20"/>
              </w:rPr>
              <w:lastRenderedPageBreak/>
              <w:t>35、支持全分布式块存储双活功能：采用存储A-A双活架构，实现两套核心存储</w:t>
            </w:r>
            <w:proofErr w:type="gramStart"/>
            <w:r>
              <w:rPr>
                <w:rFonts w:ascii="宋体" w:eastAsia="宋体" w:hAnsi="宋体" w:cs="宋体" w:hint="eastAsia"/>
                <w:kern w:val="0"/>
                <w:sz w:val="20"/>
                <w:szCs w:val="20"/>
              </w:rPr>
              <w:t>数据双</w:t>
            </w:r>
            <w:proofErr w:type="gramEnd"/>
            <w:r>
              <w:rPr>
                <w:rFonts w:ascii="宋体" w:eastAsia="宋体" w:hAnsi="宋体" w:cs="宋体" w:hint="eastAsia"/>
                <w:kern w:val="0"/>
                <w:sz w:val="20"/>
                <w:szCs w:val="20"/>
              </w:rPr>
              <w:t>活，支持独立的第三方仲裁，第三方仲裁设备故障时，不影响业务运行。</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36、支持基于平台分布式防火墙的“数据直通</w:t>
            </w:r>
            <w:proofErr w:type="spellStart"/>
            <w:r>
              <w:rPr>
                <w:rFonts w:ascii="宋体" w:eastAsia="宋体" w:hAnsi="宋体" w:cs="宋体" w:hint="eastAsia"/>
                <w:kern w:val="0"/>
                <w:sz w:val="20"/>
                <w:szCs w:val="20"/>
              </w:rPr>
              <w:t>ByPass</w:t>
            </w:r>
            <w:proofErr w:type="spellEnd"/>
            <w:r>
              <w:rPr>
                <w:rFonts w:ascii="宋体" w:eastAsia="宋体" w:hAnsi="宋体" w:cs="宋体" w:hint="eastAsia"/>
                <w:kern w:val="0"/>
                <w:sz w:val="20"/>
                <w:szCs w:val="20"/>
              </w:rPr>
              <w:t>”功能。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648"/>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37、配置4台服务器实现超融合所需要的万兆网络设备，配置≥6个40GE QSFP+接口，交换容量≥1.44Tbps；转发性能≥1080Mpps</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c>
          <w:tcPr>
            <w:tcW w:w="3358" w:type="dxa"/>
            <w:gridSpan w:val="3"/>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档案</w:t>
            </w:r>
            <w:r>
              <w:rPr>
                <w:rFonts w:ascii="宋体" w:eastAsia="宋体" w:hAnsi="宋体" w:cs="宋体" w:hint="eastAsia"/>
                <w:kern w:val="0"/>
                <w:sz w:val="20"/>
                <w:szCs w:val="20"/>
              </w:rPr>
              <w:t>存储</w:t>
            </w:r>
            <w:r>
              <w:rPr>
                <w:rFonts w:ascii="宋体" w:eastAsia="宋体" w:hAnsi="宋体" w:cs="宋体" w:hint="eastAsia"/>
                <w:color w:val="000000"/>
                <w:kern w:val="0"/>
                <w:sz w:val="20"/>
                <w:szCs w:val="20"/>
              </w:rPr>
              <w:t>磁盘阵列扩容</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38、10*1.8TB 10K  RPM SAS硬盘</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3358" w:type="dxa"/>
            <w:gridSpan w:val="3"/>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39、硬盘框(2U,交流,2.5",级联模块,25盘位，含25*1.8TB 10K  RPM SAS硬盘）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c>
          <w:tcPr>
            <w:tcW w:w="127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声像档案数字化网络安防系统</w:t>
            </w: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(1)保垒主机</w:t>
            </w: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产品规格</w:t>
            </w:r>
          </w:p>
        </w:tc>
        <w:tc>
          <w:tcPr>
            <w:tcW w:w="6801" w:type="dxa"/>
            <w:shd w:val="clear" w:color="auto" w:fill="auto"/>
            <w:vAlign w:val="center"/>
          </w:tcPr>
          <w:p w:rsidR="0055713B" w:rsidRDefault="009412C9">
            <w:pPr>
              <w:widowControl/>
              <w:numPr>
                <w:ilvl w:val="0"/>
                <w:numId w:val="1"/>
              </w:numPr>
              <w:jc w:val="left"/>
              <w:rPr>
                <w:rFonts w:ascii="宋体" w:eastAsia="宋体" w:hAnsi="宋体" w:cs="宋体"/>
                <w:kern w:val="0"/>
                <w:sz w:val="20"/>
                <w:szCs w:val="20"/>
              </w:rPr>
            </w:pPr>
            <w:proofErr w:type="gramStart"/>
            <w:r>
              <w:rPr>
                <w:rFonts w:ascii="宋体" w:eastAsia="宋体" w:hAnsi="宋体" w:cs="宋体" w:hint="eastAsia"/>
                <w:kern w:val="0"/>
                <w:sz w:val="20"/>
                <w:szCs w:val="20"/>
              </w:rPr>
              <w:t>冗余双</w:t>
            </w:r>
            <w:proofErr w:type="gramEnd"/>
            <w:r>
              <w:rPr>
                <w:rFonts w:ascii="宋体" w:eastAsia="宋体" w:hAnsi="宋体" w:cs="宋体" w:hint="eastAsia"/>
                <w:kern w:val="0"/>
                <w:sz w:val="20"/>
                <w:szCs w:val="20"/>
              </w:rPr>
              <w:t>电源，1个RJ45串口，1个GE管理口，≥4个GE电口（</w:t>
            </w:r>
            <w:proofErr w:type="gramStart"/>
            <w:r>
              <w:rPr>
                <w:rFonts w:ascii="宋体" w:eastAsia="宋体" w:hAnsi="宋体" w:cs="宋体" w:hint="eastAsia"/>
                <w:kern w:val="0"/>
                <w:sz w:val="20"/>
                <w:szCs w:val="20"/>
              </w:rPr>
              <w:t>内置电口</w:t>
            </w:r>
            <w:proofErr w:type="gramEnd"/>
            <w:r>
              <w:rPr>
                <w:rFonts w:ascii="宋体" w:eastAsia="宋体" w:hAnsi="宋体" w:cs="宋体" w:hint="eastAsia"/>
                <w:kern w:val="0"/>
                <w:sz w:val="20"/>
                <w:szCs w:val="20"/>
              </w:rPr>
              <w:t>Bypass），1个接口扩展槽位（4GE/4SFP/8GE/8SFP）；</w:t>
            </w:r>
          </w:p>
          <w:p w:rsidR="0055713B" w:rsidRDefault="009412C9">
            <w:pPr>
              <w:widowControl/>
              <w:numPr>
                <w:ilvl w:val="0"/>
                <w:numId w:val="1"/>
              </w:numPr>
              <w:jc w:val="left"/>
              <w:rPr>
                <w:rFonts w:ascii="宋体" w:eastAsia="宋体" w:hAnsi="宋体" w:cs="宋体"/>
                <w:kern w:val="0"/>
                <w:sz w:val="20"/>
                <w:szCs w:val="20"/>
              </w:rPr>
            </w:pPr>
            <w:r>
              <w:rPr>
                <w:rFonts w:ascii="宋体" w:eastAsia="宋体" w:hAnsi="宋体" w:cs="宋体" w:hint="eastAsia"/>
                <w:kern w:val="0"/>
                <w:sz w:val="20"/>
                <w:szCs w:val="20"/>
              </w:rPr>
              <w:t>字符并发会话数≥800，图形并发会话数≥200，</w:t>
            </w:r>
          </w:p>
          <w:p w:rsidR="0055713B" w:rsidRDefault="009412C9">
            <w:pPr>
              <w:widowControl/>
              <w:numPr>
                <w:ilvl w:val="0"/>
                <w:numId w:val="1"/>
              </w:numPr>
              <w:jc w:val="left"/>
              <w:rPr>
                <w:rFonts w:ascii="宋体" w:eastAsia="宋体" w:hAnsi="宋体" w:cs="宋体"/>
                <w:kern w:val="0"/>
                <w:sz w:val="20"/>
                <w:szCs w:val="20"/>
              </w:rPr>
            </w:pPr>
            <w:r>
              <w:rPr>
                <w:rFonts w:ascii="宋体" w:eastAsia="宋体" w:hAnsi="宋体" w:cs="宋体" w:hint="eastAsia"/>
                <w:kern w:val="0"/>
                <w:sz w:val="20"/>
                <w:szCs w:val="20"/>
              </w:rPr>
              <w:t>≥2T SATA硬盘，授权管理设备数≥200台。</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43、提供对部分配置操作进行向导式配置界面，尤其是操作步骤比较多，前后有关联的数据库审计配置。</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功能要求</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44、设备具有用户多角色划分功能，如</w:t>
            </w:r>
            <w:proofErr w:type="gramStart"/>
            <w:r>
              <w:rPr>
                <w:rFonts w:ascii="宋体" w:eastAsia="宋体" w:hAnsi="宋体" w:cs="宋体" w:hint="eastAsia"/>
                <w:kern w:val="0"/>
                <w:sz w:val="20"/>
                <w:szCs w:val="20"/>
              </w:rPr>
              <w:t>堡垒机</w:t>
            </w:r>
            <w:proofErr w:type="gramEnd"/>
            <w:r>
              <w:rPr>
                <w:rFonts w:ascii="宋体" w:eastAsia="宋体" w:hAnsi="宋体" w:cs="宋体" w:hint="eastAsia"/>
                <w:kern w:val="0"/>
                <w:sz w:val="20"/>
                <w:szCs w:val="20"/>
              </w:rPr>
              <w:t>管理员、设备管理员、普通用户、审计管理员等，对各类角色需要进行细粒度的权限管理。</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45、要求支持幽灵账号功能，支持主动对从账号进行关联分析，当发现攻击者植入的异常账号时，对相关管理员采取告警、记录及通知等操作。</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46、支持孤儿账号功能，能够提供对各从账号的运维使用率的分析功能，当发现使用率异常的从账号，对相关管理员采取告警、记录及通知等操作。</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47、支持自动填写特权密码，从普通管理模式进入到特权模式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48、图形化远程操作协议：RDP、VNC、X11，其支持文件共享；可支持RDP、VNC的客户端直</w:t>
            </w:r>
            <w:proofErr w:type="gramStart"/>
            <w:r>
              <w:rPr>
                <w:rFonts w:ascii="宋体" w:eastAsia="宋体" w:hAnsi="宋体" w:cs="宋体" w:hint="eastAsia"/>
                <w:kern w:val="0"/>
                <w:sz w:val="20"/>
                <w:szCs w:val="20"/>
              </w:rPr>
              <w:t>接访问</w:t>
            </w:r>
            <w:proofErr w:type="gramEnd"/>
            <w:r>
              <w:rPr>
                <w:rFonts w:ascii="宋体" w:eastAsia="宋体" w:hAnsi="宋体" w:cs="宋体" w:hint="eastAsia"/>
                <w:kern w:val="0"/>
                <w:sz w:val="20"/>
                <w:szCs w:val="20"/>
              </w:rPr>
              <w:t>堡垒机；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49、支持Oracle、MS SQL Server、IBM DB2、Sybase、IBM Informix Dynamic </w:t>
            </w:r>
            <w:r>
              <w:rPr>
                <w:rFonts w:ascii="宋体" w:eastAsia="宋体" w:hAnsi="宋体" w:cs="宋体" w:hint="eastAsia"/>
                <w:kern w:val="0"/>
                <w:sz w:val="20"/>
                <w:szCs w:val="20"/>
              </w:rPr>
              <w:lastRenderedPageBreak/>
              <w:t>Server、</w:t>
            </w:r>
            <w:proofErr w:type="spellStart"/>
            <w:r>
              <w:rPr>
                <w:rFonts w:ascii="宋体" w:eastAsia="宋体" w:hAnsi="宋体" w:cs="宋体" w:hint="eastAsia"/>
                <w:kern w:val="0"/>
                <w:sz w:val="20"/>
                <w:szCs w:val="20"/>
              </w:rPr>
              <w:t>PostgreSQL</w:t>
            </w:r>
            <w:proofErr w:type="spellEnd"/>
            <w:r>
              <w:rPr>
                <w:rFonts w:ascii="宋体" w:eastAsia="宋体" w:hAnsi="宋体" w:cs="宋体" w:hint="eastAsia"/>
                <w:kern w:val="0"/>
                <w:sz w:val="20"/>
                <w:szCs w:val="20"/>
              </w:rPr>
              <w:t>等数据库</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50、文件操作审计内容：包括访问起始和终止时间、用户名、用户IP地址、目标设备IP、设备名称、协议类型、事件等级、操作内容（如对文件的上传、下载、删除、修改等操作等）。</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51、支持智能扫描方式自动发现网络中的设备，通过IP地址扫描，快速发现指定IP地址范围内的主机、服务器和网络设备，并自动识别启用服务和端口，方便管理员快速添加设备。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val="restart"/>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52、支持电脑主机登录授权审批，金库授权审批，工单审批，方便客户随时随地进行审批工作。</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05"/>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shd w:val="clear" w:color="auto" w:fill="auto"/>
            <w:vAlign w:val="center"/>
          </w:tcPr>
          <w:p w:rsidR="0055713B" w:rsidRDefault="0055713B">
            <w:pPr>
              <w:widowControl/>
              <w:jc w:val="left"/>
              <w:rPr>
                <w:rFonts w:ascii="宋体" w:eastAsia="宋体" w:hAnsi="宋体" w:cs="宋体"/>
                <w:kern w:val="0"/>
                <w:sz w:val="20"/>
                <w:szCs w:val="20"/>
              </w:rPr>
            </w:pP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58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53、拥有信息系统安全专用产品销售许可证（身份鉴别类）。</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31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val="restart"/>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54、拥有中国国家信息安全产品认证证书。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31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shd w:val="clear" w:color="auto" w:fill="auto"/>
            <w:vAlign w:val="center"/>
          </w:tcPr>
          <w:p w:rsidR="0055713B" w:rsidRDefault="0055713B">
            <w:pPr>
              <w:widowControl/>
              <w:jc w:val="left"/>
              <w:rPr>
                <w:rFonts w:ascii="宋体" w:eastAsia="宋体" w:hAnsi="宋体" w:cs="宋体"/>
                <w:kern w:val="0"/>
                <w:sz w:val="20"/>
                <w:szCs w:val="20"/>
              </w:rPr>
            </w:pP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网络版杀毒软件</w:t>
            </w: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产品部署</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55、产品须为软件形态，采用C/S架构；</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56、支持管理员在同厂商的防火墙管理界面下发隔离指令，对终端恶意文件进行隔离，防止病毒进一步扩散。</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57、提供全网集中漏洞扫描及修复技术（包括隔离网络解决方案），提供网络</w:t>
            </w:r>
            <w:proofErr w:type="gramStart"/>
            <w:r>
              <w:rPr>
                <w:rFonts w:ascii="宋体" w:eastAsia="宋体" w:hAnsi="宋体" w:cs="宋体" w:hint="eastAsia"/>
                <w:kern w:val="0"/>
                <w:sz w:val="20"/>
                <w:szCs w:val="20"/>
              </w:rPr>
              <w:t>内客户</w:t>
            </w:r>
            <w:proofErr w:type="gramEnd"/>
            <w:r>
              <w:rPr>
                <w:rFonts w:ascii="宋体" w:eastAsia="宋体" w:hAnsi="宋体" w:cs="宋体" w:hint="eastAsia"/>
                <w:kern w:val="0"/>
                <w:sz w:val="20"/>
                <w:szCs w:val="20"/>
              </w:rPr>
              <w:t>机存在漏洞补丁汇总报告，远程完成系统补丁程序的安装，以解决网内系统的漏洞修复问题。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58、强大、灵活的管理和任务调度手段，允许管理员通过管理中心控制台，集中地实现全网范围内防（杀）病毒策略的定制、分发和执行。</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59、一键</w:t>
            </w:r>
            <w:proofErr w:type="gramStart"/>
            <w:r>
              <w:rPr>
                <w:rFonts w:ascii="宋体" w:eastAsia="宋体" w:hAnsi="宋体" w:cs="宋体" w:hint="eastAsia"/>
                <w:kern w:val="0"/>
                <w:sz w:val="20"/>
                <w:szCs w:val="20"/>
              </w:rPr>
              <w:t>式部署</w:t>
            </w:r>
            <w:proofErr w:type="gramEnd"/>
            <w:r>
              <w:rPr>
                <w:rFonts w:ascii="宋体" w:eastAsia="宋体" w:hAnsi="宋体" w:cs="宋体" w:hint="eastAsia"/>
                <w:kern w:val="0"/>
                <w:sz w:val="20"/>
                <w:szCs w:val="20"/>
              </w:rPr>
              <w:t>功能，产品无论主节点所有组件还是二级节点所有组件均提供一键式安装功能，提供快捷高效的产品部署方式。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60、高级报表功能，可以按照用户的需求定制各种报表，或者按照策略按周、月、季、年度生成所需报表。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61、提供按照月份病毒木马在企业网络查杀的统计曲线图，帮助网络管理人员了解企业网络病毒防范处理的整体概况。</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62、软件禁用, 支持厂商预设软件库，可做到按类禁用软件。同时也可禁用网内计算机上尚未安装的软件。</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客户端功能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63、终端默认支持云防御</w:t>
            </w:r>
            <w:proofErr w:type="gramStart"/>
            <w:r>
              <w:rPr>
                <w:rFonts w:ascii="宋体" w:eastAsia="宋体" w:hAnsi="宋体" w:cs="宋体" w:hint="eastAsia"/>
                <w:kern w:val="0"/>
                <w:sz w:val="20"/>
                <w:szCs w:val="20"/>
              </w:rPr>
              <w:t>与云查杀</w:t>
            </w:r>
            <w:proofErr w:type="gramEnd"/>
            <w:r>
              <w:rPr>
                <w:rFonts w:ascii="宋体" w:eastAsia="宋体" w:hAnsi="宋体" w:cs="宋体" w:hint="eastAsia"/>
                <w:kern w:val="0"/>
                <w:sz w:val="20"/>
                <w:szCs w:val="20"/>
              </w:rPr>
              <w:t>功能，且无需借助其他软硬件平台。</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64、提供实时和定时检测、清除病毒功能，实时检测和清除来自各种途径的各类恶意代码和特洛伊木马等黑客程序。对来自Internet、E-mail或是光盘、软盘、移动存储、网络等各种入口渠道的宏病毒、特洛伊木马、黑客程序和有害程序等全面进行实时监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65、要求占用系统资源低，网络版杀毒软件的客户端程序在监控状态占用系统资源CPU不高于10%，内存占用不超过30MB。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8"/>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66、具备系统优化功能，能够统计开机时间，对开机所加载的启动项进行管理，可以关闭无需开机就加载的项目，提升开机速度；能够对启动项、系统服务项、计划任务项以及应用程序的扩展加载项进行开启或关闭处理。</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67、客户端须提供进程管理功能，可实时查看系统进程，并提供自动验证进程是否可信，支持一键结束进程。</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68、提供电脑系统垃圾清理功能，能够对上网产生的垃圾，看视频和听音乐产生的缓存，以及Windows和常用软件生成的垃圾文件进行清理</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服务保障</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69、应建立病毒跟踪、研究和支持响应体系，有强大的本地化技术支持力量，能配合其代理商一道，为客户提供完善、即时的售后服务。保证网络系统在遭遇新型病毒或突发情况下得到及时响应。</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70、定期回访服务定期通过电话或其它方式访问用户，了解产品使用情况及网络安全情况；</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823"/>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71、拥有计算机信息系统安全专用产品相关资质证书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184"/>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入侵防御</w:t>
            </w: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硬件指标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72、整机吞吐率：8Gbps </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73、最大并发连接数：180万 </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74、IPS吞吐率：2.5Gbps </w:t>
            </w:r>
          </w:p>
          <w:p w:rsidR="0055713B" w:rsidRDefault="009412C9">
            <w:pPr>
              <w:jc w:val="left"/>
              <w:rPr>
                <w:rFonts w:ascii="宋体" w:eastAsia="宋体" w:hAnsi="宋体" w:cs="宋体"/>
                <w:kern w:val="0"/>
                <w:sz w:val="20"/>
                <w:szCs w:val="20"/>
              </w:rPr>
            </w:pPr>
            <w:r>
              <w:rPr>
                <w:rFonts w:ascii="宋体" w:eastAsia="宋体" w:hAnsi="宋体" w:cs="宋体" w:hint="eastAsia"/>
                <w:kern w:val="0"/>
                <w:sz w:val="20"/>
                <w:szCs w:val="20"/>
              </w:rPr>
              <w:t>75、2U机箱；默认包括2个扩展槽位和6个10/100/1000BASE-T接口,2个作为HA口和管理口,4个10/100/1000BASE-TX(100m，RJ45), 其中</w:t>
            </w:r>
            <w:proofErr w:type="gramStart"/>
            <w:r>
              <w:rPr>
                <w:rFonts w:ascii="宋体" w:eastAsia="宋体" w:hAnsi="宋体" w:cs="宋体" w:hint="eastAsia"/>
                <w:kern w:val="0"/>
                <w:sz w:val="20"/>
                <w:szCs w:val="20"/>
              </w:rPr>
              <w:t>4个电口支持</w:t>
            </w:r>
            <w:proofErr w:type="gramEnd"/>
            <w:r>
              <w:rPr>
                <w:rFonts w:ascii="宋体" w:eastAsia="宋体" w:hAnsi="宋体" w:cs="宋体" w:hint="eastAsia"/>
                <w:kern w:val="0"/>
                <w:sz w:val="20"/>
                <w:szCs w:val="20"/>
              </w:rPr>
              <w:t>Bypass;4个SFP插槽，1个console口，1个USB，模块化双冗余电源 含：1年攻击规则库特征库升级；</w:t>
            </w:r>
          </w:p>
          <w:p w:rsidR="0055713B" w:rsidRDefault="00683BAA">
            <w:pPr>
              <w:jc w:val="left"/>
              <w:rPr>
                <w:rFonts w:ascii="宋体" w:eastAsia="宋体" w:hAnsi="宋体" w:cs="宋体"/>
                <w:kern w:val="0"/>
                <w:sz w:val="20"/>
                <w:szCs w:val="20"/>
              </w:rPr>
            </w:pPr>
            <w:r w:rsidRPr="005050BD">
              <w:rPr>
                <w:rFonts w:ascii="宋体" w:eastAsia="宋体" w:hAnsi="宋体" w:cs="宋体" w:hint="eastAsia"/>
                <w:kern w:val="0"/>
                <w:sz w:val="24"/>
                <w:szCs w:val="24"/>
              </w:rPr>
              <w:t>★</w:t>
            </w:r>
            <w:r w:rsidR="009412C9">
              <w:rPr>
                <w:rFonts w:ascii="宋体" w:eastAsia="宋体" w:hAnsi="宋体" w:cs="宋体" w:hint="eastAsia"/>
                <w:kern w:val="0"/>
                <w:sz w:val="20"/>
                <w:szCs w:val="20"/>
              </w:rPr>
              <w:t>76、</w:t>
            </w:r>
            <w:r>
              <w:rPr>
                <w:rFonts w:ascii="宋体" w:eastAsia="宋体" w:hAnsi="宋体" w:cs="宋体" w:hint="eastAsia"/>
                <w:kern w:val="0"/>
                <w:sz w:val="20"/>
                <w:szCs w:val="20"/>
              </w:rPr>
              <w:t>设备具有独立的入侵防护漏洞规则特征库，特征总数在3000条以上（提供相关功能截图证明）及</w:t>
            </w:r>
            <w:r w:rsidRPr="005050BD">
              <w:rPr>
                <w:rFonts w:ascii="宋体" w:eastAsia="宋体" w:hAnsi="宋体" w:cs="宋体" w:hint="eastAsia"/>
                <w:kern w:val="0"/>
                <w:sz w:val="20"/>
                <w:szCs w:val="20"/>
              </w:rPr>
              <w:t>产品要求取得中国网络安全审查就技术与认证中心颁发的《中国国家信息安全产品认证证书(增强级)》(CCRC证书)</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漏洞扫描</w:t>
            </w: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设备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77、标准机架式硬件， 1个RJ45串口，1个GE管理口，≥4个10M/100M/1000M自适应</w:t>
            </w:r>
            <w:proofErr w:type="gramStart"/>
            <w:r>
              <w:rPr>
                <w:rFonts w:ascii="宋体" w:eastAsia="宋体" w:hAnsi="宋体" w:cs="宋体" w:hint="eastAsia"/>
                <w:kern w:val="0"/>
                <w:sz w:val="20"/>
                <w:szCs w:val="20"/>
              </w:rPr>
              <w:t>以太网电口扫描</w:t>
            </w:r>
            <w:proofErr w:type="gramEnd"/>
            <w:r>
              <w:rPr>
                <w:rFonts w:ascii="宋体" w:eastAsia="宋体" w:hAnsi="宋体" w:cs="宋体" w:hint="eastAsia"/>
                <w:kern w:val="0"/>
                <w:sz w:val="20"/>
                <w:szCs w:val="20"/>
              </w:rPr>
              <w:t>口，标准配置提供1路授权扫描端口。</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性能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78、最大并发任务数≥15个。</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79、并发扫描数≥60个IP地址，支持多路扫描。授权可扫描总数量≥265个IP地址或域名。</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漏</w:t>
            </w:r>
            <w:proofErr w:type="gramStart"/>
            <w:r>
              <w:rPr>
                <w:rFonts w:ascii="宋体" w:eastAsia="宋体" w:hAnsi="宋体" w:cs="宋体" w:hint="eastAsia"/>
                <w:color w:val="000000"/>
                <w:kern w:val="0"/>
                <w:sz w:val="20"/>
                <w:szCs w:val="20"/>
              </w:rPr>
              <w:t>扫功能</w:t>
            </w:r>
            <w:proofErr w:type="gramEnd"/>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80、支持检测的漏洞数≥48000条，兼容CVE、CNCVE、CNNVD、CNVD、</w:t>
            </w:r>
            <w:proofErr w:type="spellStart"/>
            <w:r>
              <w:rPr>
                <w:rFonts w:ascii="宋体" w:eastAsia="宋体" w:hAnsi="宋体" w:cs="宋体" w:hint="eastAsia"/>
                <w:kern w:val="0"/>
                <w:sz w:val="20"/>
                <w:szCs w:val="20"/>
              </w:rPr>
              <w:t>Bugtraq</w:t>
            </w:r>
            <w:proofErr w:type="spellEnd"/>
            <w:r>
              <w:rPr>
                <w:rFonts w:ascii="宋体" w:eastAsia="宋体" w:hAnsi="宋体" w:cs="宋体" w:hint="eastAsia"/>
                <w:kern w:val="0"/>
                <w:sz w:val="20"/>
                <w:szCs w:val="20"/>
              </w:rPr>
              <w:t>等主流标准，并提供CVE Compatible证书。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81、支持IPv4和IPv6环境的部署和扫描。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82、同时支持远程扫描和采用SMB、SSH、RDP、Telnet等协议对Windows、Linux等系统进行登录扫描。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55"/>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83、内置不同的漏洞模板针对Unix、Windows操作系统、网络设备和防火墙等模板，同时支持用户自定义扫描范围和扫描策略；支持自动模板匹配技术。</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84、产品应支持通过多种维度对漏洞进行检索，包括：CVE ID、BUGTRAQ ID、CNCVE ID、CNVD ID、CNNVD ID、MS 编号、风险等级、漏洞名称、是否使用危险插件、漏洞发布日期等信息。。</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85、支持针对大数据组件框架的漏洞检测。</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86、支持Oracle、MySQL、MS SQL、DB2、Sybase数据库漏洞检查。</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87、具备单独口令猜测扫描任务，支持多种口令猜测方式，包括利用SMB、TELNET、FTP、SSH、POP3、TOMCAT、SQL SERVER、MYSQL、ORACLE、SYBASE、DB2、SNMP等协议进行口令猜测，允许外挂用户提供的用户名字典、密码字典和用户名密码组合字典。</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88、支持断点续扫，可对已完成的扫描任务中没有被覆盖到的目标重新下发扫描任务。</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89、支持在线报表，在线查看展示各节点和主机资产风险分布、漏洞分布、配置合</w:t>
            </w:r>
            <w:proofErr w:type="gramStart"/>
            <w:r>
              <w:rPr>
                <w:rFonts w:ascii="宋体" w:eastAsia="宋体" w:hAnsi="宋体" w:cs="宋体" w:hint="eastAsia"/>
                <w:kern w:val="0"/>
                <w:sz w:val="20"/>
                <w:szCs w:val="20"/>
              </w:rPr>
              <w:t>规</w:t>
            </w:r>
            <w:proofErr w:type="gramEnd"/>
            <w:r>
              <w:rPr>
                <w:rFonts w:ascii="宋体" w:eastAsia="宋体" w:hAnsi="宋体" w:cs="宋体" w:hint="eastAsia"/>
                <w:kern w:val="0"/>
                <w:sz w:val="20"/>
                <w:szCs w:val="20"/>
              </w:rPr>
              <w:t>和脆弱账号信息，在线查看设备风险详情。</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90、报表能提供针对不同角色的默认模板，离线报告支持HTML、WORD、EXCEL、PDF等格式，报告可以直接下载或自动通过邮件直接发送给相应管理人员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91、提供备份恢复机制，能够对扫描结果、扫描模板、参数集等配置文件进行导出和导入操作；能够对系统创建还原点对系统进行备份和还原。</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维保</w:t>
            </w:r>
            <w:proofErr w:type="gramEnd"/>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92、支持系统升级、性能优化</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4"/>
                <w:szCs w:val="24"/>
              </w:rPr>
              <w:t>★</w:t>
            </w:r>
            <w:r>
              <w:rPr>
                <w:rFonts w:ascii="宋体" w:eastAsia="宋体" w:hAnsi="宋体" w:cs="宋体" w:hint="eastAsia"/>
                <w:kern w:val="0"/>
                <w:sz w:val="20"/>
                <w:szCs w:val="20"/>
              </w:rPr>
              <w:t>93、产品要求取得公安部颁发的《计算机信息系统安全专用产品销售许可证》</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4"/>
                <w:szCs w:val="24"/>
              </w:rPr>
              <w:t>★</w:t>
            </w:r>
            <w:r>
              <w:rPr>
                <w:rFonts w:ascii="宋体" w:eastAsia="宋体" w:hAnsi="宋体" w:cs="宋体" w:hint="eastAsia"/>
                <w:kern w:val="0"/>
                <w:sz w:val="20"/>
                <w:szCs w:val="20"/>
              </w:rPr>
              <w:t>94、产品要求取得中国网络安全审查就技术与认证中心颁发的《中国国家信息安全产品认证证书》(CCRC证书)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95、产品要求支持IPV4和IPV6环境的相关功能（截图证明）</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防火墙</w:t>
            </w: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设备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96、提供的产品必须为标准机架设备，≥4个10/100/1000M</w:t>
            </w:r>
            <w:proofErr w:type="gramStart"/>
            <w:r>
              <w:rPr>
                <w:rFonts w:ascii="宋体" w:eastAsia="宋体" w:hAnsi="宋体" w:cs="宋体" w:hint="eastAsia"/>
                <w:kern w:val="0"/>
                <w:sz w:val="20"/>
                <w:szCs w:val="20"/>
              </w:rPr>
              <w:t>以太网电口</w:t>
            </w:r>
            <w:proofErr w:type="gramEnd"/>
            <w:r>
              <w:rPr>
                <w:rFonts w:ascii="宋体" w:eastAsia="宋体" w:hAnsi="宋体" w:cs="宋体" w:hint="eastAsia"/>
                <w:kern w:val="0"/>
                <w:sz w:val="20"/>
                <w:szCs w:val="20"/>
              </w:rPr>
              <w:t>, ≥4个千兆多</w:t>
            </w:r>
            <w:proofErr w:type="gramStart"/>
            <w:r>
              <w:rPr>
                <w:rFonts w:ascii="宋体" w:eastAsia="宋体" w:hAnsi="宋体" w:cs="宋体" w:hint="eastAsia"/>
                <w:kern w:val="0"/>
                <w:sz w:val="20"/>
                <w:szCs w:val="20"/>
              </w:rPr>
              <w:t>模光口</w:t>
            </w:r>
            <w:proofErr w:type="gramEnd"/>
            <w:r>
              <w:rPr>
                <w:rFonts w:ascii="宋体" w:eastAsia="宋体" w:hAnsi="宋体" w:cs="宋体" w:hint="eastAsia"/>
                <w:kern w:val="0"/>
                <w:sz w:val="20"/>
                <w:szCs w:val="20"/>
              </w:rPr>
              <w:t>, ≥2</w:t>
            </w:r>
            <w:proofErr w:type="gramStart"/>
            <w:r>
              <w:rPr>
                <w:rFonts w:ascii="宋体" w:eastAsia="宋体" w:hAnsi="宋体" w:cs="宋体" w:hint="eastAsia"/>
                <w:kern w:val="0"/>
                <w:sz w:val="20"/>
                <w:szCs w:val="20"/>
              </w:rPr>
              <w:t>万兆</w:t>
            </w:r>
            <w:proofErr w:type="gramEnd"/>
            <w:r>
              <w:rPr>
                <w:rFonts w:ascii="宋体" w:eastAsia="宋体" w:hAnsi="宋体" w:cs="宋体" w:hint="eastAsia"/>
                <w:kern w:val="0"/>
                <w:sz w:val="20"/>
                <w:szCs w:val="20"/>
              </w:rPr>
              <w:t>多</w:t>
            </w:r>
            <w:proofErr w:type="gramStart"/>
            <w:r>
              <w:rPr>
                <w:rFonts w:ascii="宋体" w:eastAsia="宋体" w:hAnsi="宋体" w:cs="宋体" w:hint="eastAsia"/>
                <w:kern w:val="0"/>
                <w:sz w:val="20"/>
                <w:szCs w:val="20"/>
              </w:rPr>
              <w:t>模光口</w:t>
            </w:r>
            <w:proofErr w:type="gramEnd"/>
            <w:r>
              <w:rPr>
                <w:rFonts w:ascii="宋体" w:eastAsia="宋体" w:hAnsi="宋体" w:cs="宋体" w:hint="eastAsia"/>
                <w:kern w:val="0"/>
                <w:sz w:val="20"/>
                <w:szCs w:val="20"/>
              </w:rPr>
              <w:t>。</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性能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97、系统吞吐≥6Gbps</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98、最大并发≥200万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99、每秒新建≥6万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基本功能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100、支持虚拟线、二层透明、路由、混合、旁路监听、</w:t>
            </w:r>
            <w:proofErr w:type="spellStart"/>
            <w:r>
              <w:rPr>
                <w:rFonts w:ascii="宋体" w:eastAsia="宋体" w:hAnsi="宋体" w:cs="宋体" w:hint="eastAsia"/>
                <w:kern w:val="0"/>
                <w:sz w:val="20"/>
                <w:szCs w:val="20"/>
              </w:rPr>
              <w:t>PPPoE</w:t>
            </w:r>
            <w:proofErr w:type="spellEnd"/>
            <w:r>
              <w:rPr>
                <w:rFonts w:ascii="宋体" w:eastAsia="宋体" w:hAnsi="宋体" w:cs="宋体" w:hint="eastAsia"/>
                <w:kern w:val="0"/>
                <w:sz w:val="20"/>
                <w:szCs w:val="20"/>
              </w:rPr>
              <w:t>等接入方式，适应各种网络环境需求。</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101、能够在一条策略里配置源/目的IP地址、安全区、应用/应用组、协议/端口、时间、用户、安全模板/模板组。</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102、支持WEB界面设置静态路由及OSPF、RIP、BGP动态路由协议；支持</w:t>
            </w:r>
            <w:proofErr w:type="gramStart"/>
            <w:r>
              <w:rPr>
                <w:rFonts w:ascii="宋体" w:eastAsia="宋体" w:hAnsi="宋体" w:cs="宋体" w:hint="eastAsia"/>
                <w:kern w:val="0"/>
                <w:sz w:val="20"/>
                <w:szCs w:val="20"/>
              </w:rPr>
              <w:t>基于源</w:t>
            </w:r>
            <w:proofErr w:type="gramEnd"/>
            <w:r>
              <w:rPr>
                <w:rFonts w:ascii="宋体" w:eastAsia="宋体" w:hAnsi="宋体" w:cs="宋体" w:hint="eastAsia"/>
                <w:kern w:val="0"/>
                <w:sz w:val="20"/>
                <w:szCs w:val="20"/>
              </w:rPr>
              <w:t>/目的地址、接口的、基于服务的策略路由。</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VPN</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103、支持IPsec VPN、L2TP VPN，不限制用户数量。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96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识别能力</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104、支持对1500+种应用平台及2200+种的应用进行识别和控制，至少支持5大类，比如：商业系统、协作应用、一般网络应用、媒体等及28子类，比如：认证服务、数据库、ERP-CRM、软件更新、电子邮件、VOIP视频、游戏等；支持自定义应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内</w:t>
            </w:r>
            <w:proofErr w:type="gramStart"/>
            <w:r>
              <w:rPr>
                <w:rFonts w:ascii="宋体" w:eastAsia="宋体" w:hAnsi="宋体" w:cs="宋体" w:hint="eastAsia"/>
                <w:color w:val="000000"/>
                <w:kern w:val="0"/>
                <w:sz w:val="20"/>
                <w:szCs w:val="20"/>
              </w:rPr>
              <w:t>网风险</w:t>
            </w:r>
            <w:proofErr w:type="gramEnd"/>
            <w:r>
              <w:rPr>
                <w:rFonts w:ascii="宋体" w:eastAsia="宋体" w:hAnsi="宋体" w:cs="宋体" w:hint="eastAsia"/>
                <w:color w:val="000000"/>
                <w:kern w:val="0"/>
                <w:sz w:val="20"/>
                <w:szCs w:val="20"/>
              </w:rPr>
              <w:t>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105、可识别并分析内网主机的接入数量和资产属性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106、资产风险涵盖了操作系统、浏览器、杀毒软件、应用、流量、服务等内容。</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107、可针对高风险资产提供屏蔽功能，阻止其连接互联网。</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108、可生成内</w:t>
            </w:r>
            <w:proofErr w:type="gramStart"/>
            <w:r>
              <w:rPr>
                <w:rFonts w:ascii="宋体" w:eastAsia="宋体" w:hAnsi="宋体" w:cs="宋体" w:hint="eastAsia"/>
                <w:kern w:val="0"/>
                <w:sz w:val="20"/>
                <w:szCs w:val="20"/>
              </w:rPr>
              <w:t>网资产</w:t>
            </w:r>
            <w:proofErr w:type="gramEnd"/>
            <w:r>
              <w:rPr>
                <w:rFonts w:ascii="宋体" w:eastAsia="宋体" w:hAnsi="宋体" w:cs="宋体" w:hint="eastAsia"/>
                <w:kern w:val="0"/>
                <w:sz w:val="20"/>
                <w:szCs w:val="20"/>
              </w:rPr>
              <w:t>风险报表，提供高风险资产top10，提供操作系统等相关资产信息的数据统计和报表展示。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联动功能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109、支持其他安全设备联动防控，阻止有威胁的访问行为。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系统管理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110、支持Web管理、串口管理、SSH管理，并且能够支持IE、</w:t>
            </w:r>
            <w:proofErr w:type="spellStart"/>
            <w:r>
              <w:rPr>
                <w:rFonts w:ascii="宋体" w:eastAsia="宋体" w:hAnsi="宋体" w:cs="宋体" w:hint="eastAsia"/>
                <w:kern w:val="0"/>
                <w:sz w:val="20"/>
                <w:szCs w:val="20"/>
              </w:rPr>
              <w:t>firefox</w:t>
            </w:r>
            <w:proofErr w:type="spellEnd"/>
            <w:r>
              <w:rPr>
                <w:rFonts w:ascii="宋体" w:eastAsia="宋体" w:hAnsi="宋体" w:cs="宋体" w:hint="eastAsia"/>
                <w:kern w:val="0"/>
                <w:sz w:val="20"/>
                <w:szCs w:val="20"/>
              </w:rPr>
              <w:t>、chrome等浏览器管理；</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系统管理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111、支持配置向导功能，可针对常见组网配置提供指导以帮助管理员快速部署上线设备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系统管理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112、支持多次登陆失败后锁定IP或锁定用户功能；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75"/>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产品资质及实力</w:t>
            </w:r>
          </w:p>
        </w:tc>
        <w:tc>
          <w:tcPr>
            <w:tcW w:w="6801" w:type="dxa"/>
            <w:shd w:val="clear" w:color="auto" w:fill="auto"/>
            <w:vAlign w:val="center"/>
          </w:tcPr>
          <w:p w:rsidR="0055713B" w:rsidRDefault="00683BAA">
            <w:pPr>
              <w:widowControl/>
              <w:jc w:val="left"/>
              <w:rPr>
                <w:rFonts w:ascii="宋体" w:eastAsia="宋体" w:hAnsi="宋体" w:cs="宋体"/>
                <w:kern w:val="0"/>
                <w:sz w:val="20"/>
                <w:szCs w:val="20"/>
              </w:rPr>
            </w:pPr>
            <w:r w:rsidRPr="005050BD">
              <w:rPr>
                <w:rFonts w:ascii="宋体" w:eastAsia="宋体" w:hAnsi="宋体" w:cs="宋体" w:hint="eastAsia"/>
                <w:kern w:val="0"/>
                <w:sz w:val="24"/>
                <w:szCs w:val="24"/>
              </w:rPr>
              <w:t>★</w:t>
            </w:r>
            <w:r>
              <w:rPr>
                <w:rFonts w:ascii="宋体" w:eastAsia="宋体" w:hAnsi="宋体" w:cs="宋体" w:hint="eastAsia"/>
                <w:kern w:val="0"/>
                <w:sz w:val="20"/>
                <w:szCs w:val="20"/>
              </w:rPr>
              <w:t>113、</w:t>
            </w:r>
            <w:r w:rsidRPr="005050BD">
              <w:rPr>
                <w:rFonts w:ascii="宋体" w:eastAsia="宋体" w:hAnsi="宋体" w:cs="宋体" w:hint="eastAsia"/>
                <w:kern w:val="0"/>
                <w:sz w:val="20"/>
                <w:szCs w:val="20"/>
              </w:rPr>
              <w:t>产品具备《计算机信息系</w:t>
            </w:r>
            <w:r>
              <w:rPr>
                <w:rFonts w:ascii="宋体" w:eastAsia="宋体" w:hAnsi="宋体" w:cs="宋体" w:hint="eastAsia"/>
                <w:kern w:val="0"/>
                <w:sz w:val="20"/>
                <w:szCs w:val="20"/>
              </w:rPr>
              <w:t>统安全专用产品销售许可证》增强级（万兆），提供有效证书的复印件，</w:t>
            </w:r>
            <w:r w:rsidRPr="005050BD">
              <w:rPr>
                <w:rFonts w:ascii="宋体" w:eastAsia="宋体" w:hAnsi="宋体" w:cs="宋体" w:hint="eastAsia"/>
                <w:kern w:val="0"/>
                <w:sz w:val="20"/>
                <w:szCs w:val="20"/>
              </w:rPr>
              <w:t>产品要求取得中国网络安全审查就技术与认证中心颁发的《中国国家信息安全产品认证证书(增强级)》(CCRC证书)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114、参与制定《信息安全技术第二代防火墙安全技术要求》，请提供相关证明材料</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日志审计</w:t>
            </w: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硬件指标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115、具有专用安全操作系统。</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116、交流</w:t>
            </w:r>
            <w:proofErr w:type="gramStart"/>
            <w:r>
              <w:rPr>
                <w:rFonts w:ascii="宋体" w:eastAsia="宋体" w:hAnsi="宋体" w:cs="宋体" w:hint="eastAsia"/>
                <w:kern w:val="0"/>
                <w:sz w:val="20"/>
                <w:szCs w:val="20"/>
              </w:rPr>
              <w:t>冗余双</w:t>
            </w:r>
            <w:proofErr w:type="gramEnd"/>
            <w:r>
              <w:rPr>
                <w:rFonts w:ascii="宋体" w:eastAsia="宋体" w:hAnsi="宋体" w:cs="宋体" w:hint="eastAsia"/>
                <w:kern w:val="0"/>
                <w:sz w:val="20"/>
                <w:szCs w:val="20"/>
              </w:rPr>
              <w:t>电源，专用硬件平台和安全操作系统，支持多端口采集,具有2个以上扩展槽位;存储容量≥4TB；内存≥6GB，硬盘≥64GB SSD（可订制扩展），存储容量4TB。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系统架构</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117、系统应基于大数据平台架构，具备海量数据收集与快速检索能力。</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118、系统应支持内置采集器，不依赖其他设备即可进行日志采集。</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性能指标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119、支持日志源接入数量≥100个，支持扩展日志源接入数量。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120、单台日志处理性能≥6000EPS。</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日志采集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121、系统支持的数据采集方式包括但不限于SYSLOG、SNMP Trap、FTP、ODBC、JDBC、Net flow、专用Agent等方式采集日志</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6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122、系统支持采集的设备厂家包括但不限于：NSFOCUS(</w:t>
            </w:r>
            <w:proofErr w:type="gramStart"/>
            <w:r>
              <w:rPr>
                <w:rFonts w:ascii="宋体" w:eastAsia="宋体" w:hAnsi="宋体" w:cs="宋体" w:hint="eastAsia"/>
                <w:kern w:val="0"/>
                <w:sz w:val="20"/>
                <w:szCs w:val="20"/>
              </w:rPr>
              <w:t>绿盟科技</w:t>
            </w:r>
            <w:proofErr w:type="gram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Venustech</w:t>
            </w:r>
            <w:proofErr w:type="spellEnd"/>
            <w:r>
              <w:rPr>
                <w:rFonts w:ascii="宋体" w:eastAsia="宋体" w:hAnsi="宋体" w:cs="宋体" w:hint="eastAsia"/>
                <w:kern w:val="0"/>
                <w:sz w:val="20"/>
                <w:szCs w:val="20"/>
              </w:rPr>
              <w:t>(启明星辰)、</w:t>
            </w:r>
            <w:proofErr w:type="spellStart"/>
            <w:r>
              <w:rPr>
                <w:rFonts w:ascii="宋体" w:eastAsia="宋体" w:hAnsi="宋体" w:cs="宋体" w:hint="eastAsia"/>
                <w:kern w:val="0"/>
                <w:sz w:val="20"/>
                <w:szCs w:val="20"/>
              </w:rPr>
              <w:t>Topsec</w:t>
            </w:r>
            <w:proofErr w:type="spellEnd"/>
            <w:r>
              <w:rPr>
                <w:rFonts w:ascii="宋体" w:eastAsia="宋体" w:hAnsi="宋体" w:cs="宋体" w:hint="eastAsia"/>
                <w:kern w:val="0"/>
                <w:sz w:val="20"/>
                <w:szCs w:val="20"/>
              </w:rPr>
              <w:t>(</w:t>
            </w:r>
            <w:proofErr w:type="gramStart"/>
            <w:r>
              <w:rPr>
                <w:rFonts w:ascii="宋体" w:eastAsia="宋体" w:hAnsi="宋体" w:cs="宋体" w:hint="eastAsia"/>
                <w:kern w:val="0"/>
                <w:sz w:val="20"/>
                <w:szCs w:val="20"/>
              </w:rPr>
              <w:t>天融信</w:t>
            </w:r>
            <w:proofErr w:type="gram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DBAPPSecurit</w:t>
            </w:r>
            <w:proofErr w:type="spellEnd"/>
            <w:r>
              <w:rPr>
                <w:rFonts w:ascii="宋体" w:eastAsia="宋体" w:hAnsi="宋体" w:cs="宋体" w:hint="eastAsia"/>
                <w:kern w:val="0"/>
                <w:sz w:val="20"/>
                <w:szCs w:val="20"/>
              </w:rPr>
              <w:t>(安恒)、SANGFOR(深信服)、</w:t>
            </w:r>
            <w:proofErr w:type="spellStart"/>
            <w:r>
              <w:rPr>
                <w:rFonts w:ascii="宋体" w:eastAsia="宋体" w:hAnsi="宋体" w:cs="宋体" w:hint="eastAsia"/>
                <w:kern w:val="0"/>
                <w:sz w:val="20"/>
                <w:szCs w:val="20"/>
              </w:rPr>
              <w:t>Hillstone</w:t>
            </w:r>
            <w:proofErr w:type="spellEnd"/>
            <w:r>
              <w:rPr>
                <w:rFonts w:ascii="宋体" w:eastAsia="宋体" w:hAnsi="宋体" w:cs="宋体" w:hint="eastAsia"/>
                <w:kern w:val="0"/>
                <w:sz w:val="20"/>
                <w:szCs w:val="20"/>
              </w:rPr>
              <w:t>(</w:t>
            </w:r>
            <w:proofErr w:type="gramStart"/>
            <w:r>
              <w:rPr>
                <w:rFonts w:ascii="宋体" w:eastAsia="宋体" w:hAnsi="宋体" w:cs="宋体" w:hint="eastAsia"/>
                <w:kern w:val="0"/>
                <w:sz w:val="20"/>
                <w:szCs w:val="20"/>
              </w:rPr>
              <w:t>山石网科</w:t>
            </w:r>
            <w:proofErr w:type="gramEnd"/>
            <w:r>
              <w:rPr>
                <w:rFonts w:ascii="宋体" w:eastAsia="宋体" w:hAnsi="宋体" w:cs="宋体" w:hint="eastAsia"/>
                <w:kern w:val="0"/>
                <w:sz w:val="20"/>
                <w:szCs w:val="20"/>
              </w:rPr>
              <w:t>)、东软、瑞星、金山、网康、360网神、</w:t>
            </w:r>
            <w:proofErr w:type="spellStart"/>
            <w:r>
              <w:rPr>
                <w:rFonts w:ascii="宋体" w:eastAsia="宋体" w:hAnsi="宋体" w:cs="宋体" w:hint="eastAsia"/>
                <w:kern w:val="0"/>
                <w:sz w:val="20"/>
                <w:szCs w:val="20"/>
              </w:rPr>
              <w:t>Dptech</w:t>
            </w:r>
            <w:proofErr w:type="spellEnd"/>
            <w:r>
              <w:rPr>
                <w:rFonts w:ascii="宋体" w:eastAsia="宋体" w:hAnsi="宋体" w:cs="宋体" w:hint="eastAsia"/>
                <w:kern w:val="0"/>
                <w:sz w:val="20"/>
                <w:szCs w:val="20"/>
              </w:rPr>
              <w:t>(迪普)、艾科网信、</w:t>
            </w:r>
            <w:proofErr w:type="spellStart"/>
            <w:r>
              <w:rPr>
                <w:rFonts w:ascii="宋体" w:eastAsia="宋体" w:hAnsi="宋体" w:cs="宋体" w:hint="eastAsia"/>
                <w:kern w:val="0"/>
                <w:sz w:val="20"/>
                <w:szCs w:val="20"/>
              </w:rPr>
              <w:t>Imperva</w:t>
            </w:r>
            <w:proofErr w:type="spellEnd"/>
            <w:r>
              <w:rPr>
                <w:rFonts w:ascii="宋体" w:eastAsia="宋体" w:hAnsi="宋体" w:cs="宋体" w:hint="eastAsia"/>
                <w:kern w:val="0"/>
                <w:sz w:val="20"/>
                <w:szCs w:val="20"/>
              </w:rPr>
              <w:t>、Juniper(</w:t>
            </w:r>
            <w:proofErr w:type="gramStart"/>
            <w:r>
              <w:rPr>
                <w:rFonts w:ascii="宋体" w:eastAsia="宋体" w:hAnsi="宋体" w:cs="宋体" w:hint="eastAsia"/>
                <w:kern w:val="0"/>
                <w:sz w:val="20"/>
                <w:szCs w:val="20"/>
              </w:rPr>
              <w:t>瞻博网络</w:t>
            </w:r>
            <w:proofErr w:type="gramEnd"/>
            <w:r>
              <w:rPr>
                <w:rFonts w:ascii="宋体" w:eastAsia="宋体" w:hAnsi="宋体" w:cs="宋体" w:hint="eastAsia"/>
                <w:kern w:val="0"/>
                <w:sz w:val="20"/>
                <w:szCs w:val="20"/>
              </w:rPr>
              <w:t>)、F5、Symantec(赛</w:t>
            </w:r>
            <w:proofErr w:type="gramStart"/>
            <w:r>
              <w:rPr>
                <w:rFonts w:ascii="宋体" w:eastAsia="宋体" w:hAnsi="宋体" w:cs="宋体" w:hint="eastAsia"/>
                <w:kern w:val="0"/>
                <w:sz w:val="20"/>
                <w:szCs w:val="20"/>
              </w:rPr>
              <w:t>门铁克</w:t>
            </w:r>
            <w:proofErr w:type="gramEnd"/>
            <w:r>
              <w:rPr>
                <w:rFonts w:ascii="宋体" w:eastAsia="宋体" w:hAnsi="宋体" w:cs="宋体" w:hint="eastAsia"/>
                <w:kern w:val="0"/>
                <w:sz w:val="20"/>
                <w:szCs w:val="20"/>
              </w:rPr>
              <w:t>)、Deep Security(趋势科技)、</w:t>
            </w:r>
            <w:proofErr w:type="spellStart"/>
            <w:r>
              <w:rPr>
                <w:rFonts w:ascii="宋体" w:eastAsia="宋体" w:hAnsi="宋体" w:cs="宋体" w:hint="eastAsia"/>
                <w:kern w:val="0"/>
                <w:sz w:val="20"/>
                <w:szCs w:val="20"/>
              </w:rPr>
              <w:t>MaAfee</w:t>
            </w:r>
            <w:proofErr w:type="spellEnd"/>
            <w:r>
              <w:rPr>
                <w:rFonts w:ascii="宋体" w:eastAsia="宋体" w:hAnsi="宋体" w:cs="宋体" w:hint="eastAsia"/>
                <w:kern w:val="0"/>
                <w:sz w:val="20"/>
                <w:szCs w:val="20"/>
              </w:rPr>
              <w:t>(迈克菲)、</w:t>
            </w:r>
            <w:proofErr w:type="spellStart"/>
            <w:r>
              <w:rPr>
                <w:rFonts w:ascii="宋体" w:eastAsia="宋体" w:hAnsi="宋体" w:cs="宋体" w:hint="eastAsia"/>
                <w:kern w:val="0"/>
                <w:sz w:val="20"/>
                <w:szCs w:val="20"/>
              </w:rPr>
              <w:t>Fortinet</w:t>
            </w:r>
            <w:proofErr w:type="spellEnd"/>
            <w:r>
              <w:rPr>
                <w:rFonts w:ascii="宋体" w:eastAsia="宋体" w:hAnsi="宋体" w:cs="宋体" w:hint="eastAsia"/>
                <w:kern w:val="0"/>
                <w:sz w:val="20"/>
                <w:szCs w:val="20"/>
              </w:rPr>
              <w:t>(</w:t>
            </w:r>
            <w:proofErr w:type="gramStart"/>
            <w:r>
              <w:rPr>
                <w:rFonts w:ascii="宋体" w:eastAsia="宋体" w:hAnsi="宋体" w:cs="宋体" w:hint="eastAsia"/>
                <w:kern w:val="0"/>
                <w:sz w:val="20"/>
                <w:szCs w:val="20"/>
              </w:rPr>
              <w:t>飞塔</w:t>
            </w:r>
            <w:proofErr w:type="gramEnd"/>
            <w:r>
              <w:rPr>
                <w:rFonts w:ascii="宋体" w:eastAsia="宋体" w:hAnsi="宋体" w:cs="宋体" w:hint="eastAsia"/>
                <w:kern w:val="0"/>
                <w:sz w:val="20"/>
                <w:szCs w:val="20"/>
              </w:rPr>
              <w:t>)、Windows、Linux/Unix、Cisco(思科)、HUAWEI(华为)、H3C(华三)、中兴、Apache、</w:t>
            </w:r>
            <w:proofErr w:type="spellStart"/>
            <w:r>
              <w:rPr>
                <w:rFonts w:ascii="宋体" w:eastAsia="宋体" w:hAnsi="宋体" w:cs="宋体" w:hint="eastAsia"/>
                <w:kern w:val="0"/>
                <w:sz w:val="20"/>
                <w:szCs w:val="20"/>
              </w:rPr>
              <w:t>nginx</w:t>
            </w:r>
            <w:proofErr w:type="spellEnd"/>
            <w:r>
              <w:rPr>
                <w:rFonts w:ascii="宋体" w:eastAsia="宋体" w:hAnsi="宋体" w:cs="宋体" w:hint="eastAsia"/>
                <w:kern w:val="0"/>
                <w:sz w:val="20"/>
                <w:szCs w:val="20"/>
              </w:rPr>
              <w:t xml:space="preserve"> 、IIS、</w:t>
            </w:r>
            <w:proofErr w:type="spellStart"/>
            <w:r>
              <w:rPr>
                <w:rFonts w:ascii="宋体" w:eastAsia="宋体" w:hAnsi="宋体" w:cs="宋体" w:hint="eastAsia"/>
                <w:kern w:val="0"/>
                <w:sz w:val="20"/>
                <w:szCs w:val="20"/>
              </w:rPr>
              <w:t>WebLogic</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Vmware</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Kvm</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Xen</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OpenStack</w:t>
            </w:r>
            <w:proofErr w:type="spellEnd"/>
            <w:r>
              <w:rPr>
                <w:rFonts w:ascii="宋体" w:eastAsia="宋体" w:hAnsi="宋体" w:cs="宋体" w:hint="eastAsia"/>
                <w:kern w:val="0"/>
                <w:sz w:val="20"/>
                <w:szCs w:val="20"/>
              </w:rPr>
              <w:t>、Hyper-V、华为</w:t>
            </w:r>
            <w:proofErr w:type="spellStart"/>
            <w:r>
              <w:rPr>
                <w:rFonts w:ascii="宋体" w:eastAsia="宋体" w:hAnsi="宋体" w:cs="宋体" w:hint="eastAsia"/>
                <w:kern w:val="0"/>
                <w:sz w:val="20"/>
                <w:szCs w:val="20"/>
              </w:rPr>
              <w:t>FusionSphere</w:t>
            </w:r>
            <w:proofErr w:type="spellEnd"/>
            <w:r>
              <w:rPr>
                <w:rFonts w:ascii="宋体" w:eastAsia="宋体" w:hAnsi="宋体" w:cs="宋体" w:hint="eastAsia"/>
                <w:kern w:val="0"/>
                <w:sz w:val="20"/>
                <w:szCs w:val="20"/>
              </w:rPr>
              <w:t>、Oracle、MySQL、</w:t>
            </w:r>
            <w:proofErr w:type="spellStart"/>
            <w:r>
              <w:rPr>
                <w:rFonts w:ascii="宋体" w:eastAsia="宋体" w:hAnsi="宋体" w:cs="宋体" w:hint="eastAsia"/>
                <w:kern w:val="0"/>
                <w:sz w:val="20"/>
                <w:szCs w:val="20"/>
              </w:rPr>
              <w:t>PostgreSQL</w:t>
            </w:r>
            <w:proofErr w:type="spellEnd"/>
            <w:r>
              <w:rPr>
                <w:rFonts w:ascii="宋体" w:eastAsia="宋体" w:hAnsi="宋体" w:cs="宋体" w:hint="eastAsia"/>
                <w:kern w:val="0"/>
                <w:sz w:val="20"/>
                <w:szCs w:val="20"/>
              </w:rPr>
              <w:t>、SQL Server、Bind等</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日志管理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123、系统应能实现海量日志数据的采集并保存原始日志数据，系统应能够对异构日志格式进行统一化处理并保存统一化处理后的日志数据</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124、系统应支持界面配置即可完成未识别日志接入，无需编写xml。</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日志备份恢复</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125、系统应支持按类型、按日期(天)，手动、自动备份日志</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日志查询分析</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126、系统应支持实时日志查询、历史日志查询、自定义查询规则</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127、系统应支持全文检索、模糊检索、正则检索等多种方式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事件告警</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128、系统应内置丰富的事件规则，应支持自定义事件规则</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资产管理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129、系统应支持资产标签，且至少6种标签以上，根据标签可快速查询资产。</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报表管理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130、系统应能够按照多种维度统计日志信息，系统应支持统计分析报表与多种文件格式导出，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系统自身安全性管理</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131、系统应支持自身日志记录并可查询、自身CPU、内存和磁盘使用率可监控并以图形化方式动态显示，且支持状态监控和主动告警；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132、设备软硬件相关信息安全资质证书</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数据库审计</w:t>
            </w: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设备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133、标准机架式设备，</w:t>
            </w:r>
            <w:proofErr w:type="gramStart"/>
            <w:r>
              <w:rPr>
                <w:rFonts w:ascii="宋体" w:eastAsia="宋体" w:hAnsi="宋体" w:cs="宋体" w:hint="eastAsia"/>
                <w:kern w:val="0"/>
                <w:sz w:val="20"/>
                <w:szCs w:val="20"/>
              </w:rPr>
              <w:t>含交流</w:t>
            </w:r>
            <w:proofErr w:type="gramEnd"/>
            <w:r>
              <w:rPr>
                <w:rFonts w:ascii="宋体" w:eastAsia="宋体" w:hAnsi="宋体" w:cs="宋体" w:hint="eastAsia"/>
                <w:kern w:val="0"/>
                <w:sz w:val="20"/>
                <w:szCs w:val="20"/>
              </w:rPr>
              <w:t>冗余电源模块，2*USB接口，1*RJ45串口，1*GE管理口，≥4*GE电口，≥1个接口扩展槽位，≥2T SATA硬盘。</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性能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134、SQL处理性能≥8000条/秒</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135、入库语句量≥4000条/秒</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数据库自动发现</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136、支持数据库自动发现。设备无需添加、即插即用。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支持的数据库类型</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137、支持主流数据库包括不限于：Oracle、SQL Server、MySQL、DB2、DM、</w:t>
            </w:r>
            <w:proofErr w:type="spellStart"/>
            <w:r>
              <w:rPr>
                <w:rFonts w:ascii="宋体" w:eastAsia="宋体" w:hAnsi="宋体" w:cs="宋体" w:hint="eastAsia"/>
                <w:kern w:val="0"/>
                <w:sz w:val="20"/>
                <w:szCs w:val="20"/>
              </w:rPr>
              <w:t>PostgreSQL</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Kingbase</w:t>
            </w:r>
            <w:proofErr w:type="spellEnd"/>
            <w:r>
              <w:rPr>
                <w:rFonts w:ascii="宋体" w:eastAsia="宋体" w:hAnsi="宋体" w:cs="宋体" w:hint="eastAsia"/>
                <w:kern w:val="0"/>
                <w:sz w:val="20"/>
                <w:szCs w:val="20"/>
              </w:rPr>
              <w:t>、Informix、Oscar、Sybase、</w:t>
            </w:r>
            <w:proofErr w:type="spellStart"/>
            <w:r>
              <w:rPr>
                <w:rFonts w:ascii="宋体" w:eastAsia="宋体" w:hAnsi="宋体" w:cs="宋体" w:hint="eastAsia"/>
                <w:kern w:val="0"/>
                <w:sz w:val="20"/>
                <w:szCs w:val="20"/>
              </w:rPr>
              <w:t>Hbase</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MongoDB</w:t>
            </w:r>
            <w:proofErr w:type="spellEnd"/>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旁路镜像</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138、旁路部署模式下无须在被审计数据库系统上安装任何代理即可实现审计</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Agent方式</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139、支持在目标数据库安装Agent解决无法通过旁路镜像获取流量的场景，如同服务器部署数据库和应用系统、云环境、虚拟化环境场景下数据库的审</w:t>
            </w:r>
            <w:r>
              <w:rPr>
                <w:rFonts w:ascii="宋体" w:eastAsia="宋体" w:hAnsi="宋体" w:cs="宋体" w:hint="eastAsia"/>
                <w:kern w:val="0"/>
                <w:sz w:val="20"/>
                <w:szCs w:val="20"/>
              </w:rPr>
              <w:lastRenderedPageBreak/>
              <w:t>计。</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审计内容</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140、支持数据库请求和返回的双向审计，特别是返回字段和结果集、执行状态、返回行数、执行时长等内容，支持通过返回行数和内容大小控制返回结果集大小；</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复杂SQL语句支持</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141、准确审计长SQL语句</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应用用户关联审计</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142、能以完全精确方式，审计到应用</w:t>
            </w:r>
            <w:proofErr w:type="gramStart"/>
            <w:r>
              <w:rPr>
                <w:rFonts w:ascii="宋体" w:eastAsia="宋体" w:hAnsi="宋体" w:cs="宋体" w:hint="eastAsia"/>
                <w:kern w:val="0"/>
                <w:sz w:val="20"/>
                <w:szCs w:val="20"/>
              </w:rPr>
              <w:t>端相关</w:t>
            </w:r>
            <w:proofErr w:type="gramEnd"/>
            <w:r>
              <w:rPr>
                <w:rFonts w:ascii="宋体" w:eastAsia="宋体" w:hAnsi="宋体" w:cs="宋体" w:hint="eastAsia"/>
                <w:kern w:val="0"/>
                <w:sz w:val="20"/>
                <w:szCs w:val="20"/>
              </w:rPr>
              <w:t>信息，包括应用用户等。</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143、支持</w:t>
            </w:r>
            <w:proofErr w:type="spellStart"/>
            <w:r>
              <w:rPr>
                <w:rFonts w:ascii="宋体" w:eastAsia="宋体" w:hAnsi="宋体" w:cs="宋体" w:hint="eastAsia"/>
                <w:kern w:val="0"/>
                <w:sz w:val="20"/>
                <w:szCs w:val="20"/>
              </w:rPr>
              <w:t>Weblogic</w:t>
            </w:r>
            <w:proofErr w:type="spellEnd"/>
            <w:r>
              <w:rPr>
                <w:rFonts w:ascii="宋体" w:eastAsia="宋体" w:hAnsi="宋体" w:cs="宋体" w:hint="eastAsia"/>
                <w:kern w:val="0"/>
                <w:sz w:val="20"/>
                <w:szCs w:val="20"/>
              </w:rPr>
              <w:t>、tomcat、</w:t>
            </w:r>
            <w:proofErr w:type="spellStart"/>
            <w:r>
              <w:rPr>
                <w:rFonts w:ascii="宋体" w:eastAsia="宋体" w:hAnsi="宋体" w:cs="宋体" w:hint="eastAsia"/>
                <w:kern w:val="0"/>
                <w:sz w:val="20"/>
                <w:szCs w:val="20"/>
              </w:rPr>
              <w:t>Websphere</w:t>
            </w:r>
            <w:proofErr w:type="spellEnd"/>
            <w:r>
              <w:rPr>
                <w:rFonts w:ascii="宋体" w:eastAsia="宋体" w:hAnsi="宋体" w:cs="宋体" w:hint="eastAsia"/>
                <w:kern w:val="0"/>
                <w:sz w:val="20"/>
                <w:szCs w:val="20"/>
              </w:rPr>
              <w:t>、</w:t>
            </w:r>
            <w:proofErr w:type="spellStart"/>
            <w:r>
              <w:rPr>
                <w:rFonts w:ascii="宋体" w:eastAsia="宋体" w:hAnsi="宋体" w:cs="宋体" w:hint="eastAsia"/>
                <w:kern w:val="0"/>
                <w:sz w:val="20"/>
                <w:szCs w:val="20"/>
              </w:rPr>
              <w:t>Jboss</w:t>
            </w:r>
            <w:proofErr w:type="spellEnd"/>
            <w:r>
              <w:rPr>
                <w:rFonts w:ascii="宋体" w:eastAsia="宋体" w:hAnsi="宋体" w:cs="宋体" w:hint="eastAsia"/>
                <w:kern w:val="0"/>
                <w:sz w:val="20"/>
                <w:szCs w:val="20"/>
              </w:rPr>
              <w:t>等主流的应用服务器。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可疑行为识别</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144、批量数据导出：对超过特定行数阀值的批量数据导出行为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145、高危操作：对超过特定行数阀值的批量数据修改、删除，</w:t>
            </w:r>
            <w:proofErr w:type="gramStart"/>
            <w:r>
              <w:rPr>
                <w:rFonts w:ascii="宋体" w:eastAsia="宋体" w:hAnsi="宋体" w:cs="宋体" w:hint="eastAsia"/>
                <w:kern w:val="0"/>
                <w:sz w:val="20"/>
                <w:szCs w:val="20"/>
              </w:rPr>
              <w:t>或全表</w:t>
            </w:r>
            <w:proofErr w:type="gramEnd"/>
            <w:r>
              <w:rPr>
                <w:rFonts w:ascii="宋体" w:eastAsia="宋体" w:hAnsi="宋体" w:cs="宋体" w:hint="eastAsia"/>
                <w:kern w:val="0"/>
                <w:sz w:val="20"/>
                <w:szCs w:val="20"/>
              </w:rPr>
              <w:t>Update、Delete行为等</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响应方式</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146、根据不同的安全级别采用不同的响应方式，包括记录、告警；告警方式至少包括：邮件、短信、SYSLOG、SNMP</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审计查询</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147、支持基于时间、IP地址、数据库服务器IP地址、用户名、数据库操作命令、数据库表名，执行结果，应用用户等多种丰富的查询检索条件。</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报表展示</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148、支持（系统级）多数据库聚合报表展现和单数据库综合性报表展现。</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149、基于总体概况、性能、会话、语句、风险多层面展现报表。</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产品资质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150、产品应具备《信息系统安全专用产品销售许可证》。</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151、产品应具备《中国国家信息安全产品认证证书》（ISCCC）</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740" w:type="dxa"/>
            <w:vMerge/>
            <w:vAlign w:val="center"/>
          </w:tcPr>
          <w:p w:rsidR="0055713B" w:rsidRDefault="0055713B">
            <w:pPr>
              <w:widowControl/>
              <w:jc w:val="left"/>
              <w:rPr>
                <w:rFonts w:ascii="宋体" w:eastAsia="宋体" w:hAnsi="宋体" w:cs="宋体"/>
                <w:color w:val="000000"/>
                <w:kern w:val="0"/>
                <w:sz w:val="20"/>
                <w:szCs w:val="20"/>
              </w:rPr>
            </w:pPr>
          </w:p>
        </w:tc>
        <w:tc>
          <w:tcPr>
            <w:tcW w:w="1340" w:type="dxa"/>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数据库安全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152、内置大量SQL安全规则，包括导出/备份方式窃取、读写注册表等</w:t>
            </w:r>
            <w:proofErr w:type="gramStart"/>
            <w:r>
              <w:rPr>
                <w:rFonts w:ascii="宋体" w:eastAsia="宋体" w:hAnsi="宋体" w:cs="宋体" w:hint="eastAsia"/>
                <w:kern w:val="0"/>
                <w:sz w:val="20"/>
                <w:szCs w:val="20"/>
              </w:rPr>
              <w:t>一些列</w:t>
            </w:r>
            <w:proofErr w:type="gramEnd"/>
            <w:r>
              <w:rPr>
                <w:rFonts w:ascii="宋体" w:eastAsia="宋体" w:hAnsi="宋体" w:cs="宋体" w:hint="eastAsia"/>
                <w:kern w:val="0"/>
                <w:sz w:val="20"/>
                <w:szCs w:val="20"/>
              </w:rPr>
              <w:t>常规规则。</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w:t>
            </w:r>
          </w:p>
        </w:tc>
        <w:tc>
          <w:tcPr>
            <w:tcW w:w="127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　</w:t>
            </w:r>
          </w:p>
        </w:tc>
        <w:tc>
          <w:tcPr>
            <w:tcW w:w="2080" w:type="dxa"/>
            <w:gridSpan w:val="2"/>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(3)机柜</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153、19英寸标准服务器机柜2000*1000*600，每个机柜内含16插口PDU2个</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(4)KVM</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154、16口数字KVM切换器，含17寸可折叠液晶，一体化键盘鼠标</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r>
      <w:tr w:rsidR="0055713B">
        <w:trPr>
          <w:trHeight w:val="240"/>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6</w:t>
            </w:r>
          </w:p>
        </w:tc>
        <w:tc>
          <w:tcPr>
            <w:tcW w:w="127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展览喷绘制作</w:t>
            </w:r>
          </w:p>
        </w:tc>
        <w:tc>
          <w:tcPr>
            <w:tcW w:w="2080" w:type="dxa"/>
            <w:gridSpan w:val="2"/>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(1)台式计算机</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155、处理器： 3.6GHz或更好；</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3</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156、操作系统：Windows 7 中文专业版</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157、内存：≥DDR4，16GB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158、硬盘容量：≥2TB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159、显卡：≥独立显卡1GB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160、光驱：Rambo刻录光驱</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161、显示器：≥24英寸IPS显示器</w:t>
            </w:r>
            <w:proofErr w:type="gramStart"/>
            <w:r>
              <w:rPr>
                <w:rFonts w:ascii="宋体" w:eastAsia="宋体" w:hAnsi="宋体" w:cs="宋体" w:hint="eastAsia"/>
                <w:kern w:val="0"/>
                <w:sz w:val="20"/>
                <w:szCs w:val="20"/>
              </w:rPr>
              <w:t xml:space="preserve">　　　　　　　　　　　　　　　　　　</w:t>
            </w:r>
            <w:proofErr w:type="gramEnd"/>
            <w:r>
              <w:rPr>
                <w:rFonts w:ascii="宋体" w:eastAsia="宋体" w:hAnsi="宋体" w:cs="宋体" w:hint="eastAsia"/>
                <w:kern w:val="0"/>
                <w:sz w:val="20"/>
                <w:szCs w:val="20"/>
              </w:rPr>
              <w:t>162、三年原厂保修服务</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(2)高性能图形工作站</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塔式图形工作站</w:t>
            </w:r>
            <w:proofErr w:type="gramStart"/>
            <w:r>
              <w:rPr>
                <w:rFonts w:ascii="宋体" w:eastAsia="宋体" w:hAnsi="宋体" w:cs="宋体" w:hint="eastAsia"/>
                <w:kern w:val="0"/>
                <w:sz w:val="20"/>
                <w:szCs w:val="20"/>
              </w:rPr>
              <w:t xml:space="preserve">　　　　　　　　　　　　　　　　　　　　　</w:t>
            </w:r>
            <w:proofErr w:type="gramEnd"/>
            <w:r>
              <w:rPr>
                <w:rFonts w:ascii="宋体" w:eastAsia="宋体" w:hAnsi="宋体" w:cs="宋体" w:hint="eastAsia"/>
                <w:kern w:val="0"/>
                <w:sz w:val="20"/>
                <w:szCs w:val="20"/>
              </w:rPr>
              <w:t xml:space="preserve">　　</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163、CPU：2颗Xeon E5 2620V4 2.1 2133 8C或更好</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4</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164、内存：DDD4-2400，2根/16GB或更好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165、硬盘：256G SATA 1SSD，2TB 7200 RPM HDD或更好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166、专业图卡： 5GB显存或更好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167、光驱：9.5mm Slim </w:t>
            </w:r>
            <w:proofErr w:type="spellStart"/>
            <w:r>
              <w:rPr>
                <w:rFonts w:ascii="宋体" w:eastAsia="宋体" w:hAnsi="宋体" w:cs="宋体" w:hint="eastAsia"/>
                <w:kern w:val="0"/>
                <w:sz w:val="20"/>
                <w:szCs w:val="20"/>
              </w:rPr>
              <w:t>SuperMulti</w:t>
            </w:r>
            <w:proofErr w:type="spellEnd"/>
            <w:r>
              <w:rPr>
                <w:rFonts w:ascii="宋体" w:eastAsia="宋体" w:hAnsi="宋体" w:cs="宋体" w:hint="eastAsia"/>
                <w:kern w:val="0"/>
                <w:sz w:val="20"/>
                <w:szCs w:val="20"/>
              </w:rPr>
              <w:t xml:space="preserve"> DVDRW ODD</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168、鼠标键盘：USB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169、机箱电源：塔式，700W/1000W /1200WEPS</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170、显示器  27寸</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60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专业液晶显示器</w:t>
            </w:r>
            <w:proofErr w:type="gramStart"/>
            <w:r>
              <w:rPr>
                <w:rFonts w:ascii="宋体" w:eastAsia="宋体" w:hAnsi="宋体" w:cs="宋体" w:hint="eastAsia"/>
                <w:kern w:val="0"/>
                <w:sz w:val="20"/>
                <w:szCs w:val="20"/>
              </w:rPr>
              <w:t xml:space="preserve">　　　　　　　　</w:t>
            </w:r>
            <w:proofErr w:type="gramEnd"/>
            <w:r>
              <w:rPr>
                <w:rFonts w:ascii="宋体" w:eastAsia="宋体" w:hAnsi="宋体" w:cs="宋体" w:hint="eastAsia"/>
                <w:kern w:val="0"/>
                <w:sz w:val="20"/>
                <w:szCs w:val="20"/>
              </w:rPr>
              <w:t xml:space="preserve">             </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171、I/O接口:正面：4×USB 3.0 端口，1×组合耳机插孔，1×麦克风插孔，后面：4×USB 3.0 端口，2×USB 2.0 端口，1×串行端口，2×PS/2 端口，2×RJ-45 端口，1×音频线路输入端口，1×音频线路输出端口，内部：2×USB 2.0 端口，1×USB 3.0 端口</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172.操作系统 预装正版Windows7 64位专业版</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389"/>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173、机箱通过TPM 1.2 认证                           </w:t>
            </w:r>
          </w:p>
          <w:p w:rsidR="0055713B" w:rsidRDefault="0055713B">
            <w:pPr>
              <w:widowControl/>
              <w:jc w:val="left"/>
              <w:rPr>
                <w:rFonts w:ascii="宋体" w:eastAsia="宋体" w:hAnsi="宋体" w:cs="宋体"/>
                <w:kern w:val="0"/>
                <w:sz w:val="20"/>
                <w:szCs w:val="20"/>
              </w:rPr>
            </w:pP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(2)彩色复印机</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174、打印/复印方式：激光静电转印</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175、感光材料：OPC</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176、内存：</w:t>
            </w:r>
            <w:proofErr w:type="gramStart"/>
            <w:r>
              <w:rPr>
                <w:rFonts w:ascii="宋体" w:eastAsia="宋体" w:hAnsi="宋体" w:cs="宋体" w:hint="eastAsia"/>
                <w:kern w:val="0"/>
                <w:sz w:val="20"/>
                <w:szCs w:val="20"/>
              </w:rPr>
              <w:t>标配</w:t>
            </w:r>
            <w:proofErr w:type="gramEnd"/>
            <w:r>
              <w:rPr>
                <w:rFonts w:ascii="宋体" w:eastAsia="宋体" w:hAnsi="宋体" w:cs="宋体" w:hint="eastAsia"/>
                <w:kern w:val="0"/>
                <w:sz w:val="20"/>
                <w:szCs w:val="20"/>
              </w:rPr>
              <w:t>4G</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177、硬盘：</w:t>
            </w:r>
            <w:proofErr w:type="gramStart"/>
            <w:r>
              <w:rPr>
                <w:rFonts w:ascii="宋体" w:eastAsia="宋体" w:hAnsi="宋体" w:cs="宋体" w:hint="eastAsia"/>
                <w:kern w:val="0"/>
                <w:sz w:val="20"/>
                <w:szCs w:val="20"/>
              </w:rPr>
              <w:t>标配</w:t>
            </w:r>
            <w:proofErr w:type="gramEnd"/>
            <w:r>
              <w:rPr>
                <w:rFonts w:ascii="宋体" w:eastAsia="宋体" w:hAnsi="宋体" w:cs="宋体" w:hint="eastAsia"/>
                <w:kern w:val="0"/>
                <w:sz w:val="20"/>
                <w:szCs w:val="20"/>
              </w:rPr>
              <w:t>250G 可选1TB</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178、最大原稿尺寸：A3</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179、分辨率：复印 600*600dpi</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打印1200*1200dpi</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扫描600*600dpi</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180、连续输出速度：黑白 50页/分钟</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彩色 50页/分钟</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181、连续复印张数：1-999张</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182、电源：220-240V, 6A,50/60Hz　　</w:t>
            </w:r>
            <w:proofErr w:type="gramStart"/>
            <w:r>
              <w:rPr>
                <w:rFonts w:ascii="宋体" w:eastAsia="宋体" w:hAnsi="宋体" w:cs="宋体" w:hint="eastAsia"/>
                <w:kern w:val="0"/>
                <w:sz w:val="20"/>
                <w:szCs w:val="20"/>
              </w:rPr>
              <w:t xml:space="preserve">　</w:t>
            </w:r>
            <w:proofErr w:type="gramEnd"/>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183、最大功率：不超过1.8Kw</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184、睡眠模式能耗：0.8Kw</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185、纸张容量：550张*2(80g/㎡)</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186、纸张重量：52g/㎡-256g/㎡</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187、纸张尺寸：A4、LTR</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188、托盘数：3个</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189、装订方式：支持角钉、双钉、无钉装订、手动装订</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A3幅面零边距扫描仪</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190、产品类型:平板式</w:t>
            </w:r>
            <w:r>
              <w:rPr>
                <w:rFonts w:ascii="宋体" w:eastAsia="宋体" w:hAnsi="宋体" w:cs="宋体" w:hint="eastAsia"/>
                <w:kern w:val="0"/>
                <w:sz w:val="20"/>
                <w:szCs w:val="20"/>
              </w:rPr>
              <w:br/>
              <w:t>191、最大幅面:A3</w:t>
            </w:r>
            <w:r>
              <w:rPr>
                <w:rFonts w:ascii="宋体" w:eastAsia="宋体" w:hAnsi="宋体" w:cs="宋体" w:hint="eastAsia"/>
                <w:kern w:val="0"/>
                <w:sz w:val="20"/>
                <w:szCs w:val="20"/>
              </w:rPr>
              <w:br/>
              <w:t>192、扫描元件:CCD</w:t>
            </w:r>
            <w:r>
              <w:rPr>
                <w:rFonts w:ascii="宋体" w:eastAsia="宋体" w:hAnsi="宋体" w:cs="宋体" w:hint="eastAsia"/>
                <w:kern w:val="0"/>
                <w:sz w:val="20"/>
                <w:szCs w:val="20"/>
              </w:rPr>
              <w:br/>
              <w:t>193、光学分辨率:600×600dpi</w:t>
            </w:r>
            <w:r>
              <w:rPr>
                <w:rFonts w:ascii="宋体" w:eastAsia="宋体" w:hAnsi="宋体" w:cs="宋体" w:hint="eastAsia"/>
                <w:kern w:val="0"/>
                <w:sz w:val="20"/>
                <w:szCs w:val="20"/>
              </w:rPr>
              <w:br/>
              <w:t>194、扫描范围:297×432mm</w:t>
            </w:r>
            <w:r>
              <w:rPr>
                <w:rFonts w:ascii="宋体" w:eastAsia="宋体" w:hAnsi="宋体" w:cs="宋体" w:hint="eastAsia"/>
                <w:kern w:val="0"/>
                <w:sz w:val="20"/>
                <w:szCs w:val="20"/>
              </w:rPr>
              <w:br/>
              <w:t>195、扫描速度:2秒</w:t>
            </w:r>
            <w:r>
              <w:rPr>
                <w:rFonts w:ascii="宋体" w:eastAsia="宋体" w:hAnsi="宋体" w:cs="宋体" w:hint="eastAsia"/>
                <w:kern w:val="0"/>
                <w:sz w:val="20"/>
                <w:szCs w:val="20"/>
              </w:rPr>
              <w:br/>
              <w:t>196、日扫描量:2500页</w:t>
            </w:r>
            <w:r>
              <w:rPr>
                <w:rFonts w:ascii="宋体" w:eastAsia="宋体" w:hAnsi="宋体" w:cs="宋体" w:hint="eastAsia"/>
                <w:kern w:val="0"/>
                <w:sz w:val="20"/>
                <w:szCs w:val="20"/>
              </w:rPr>
              <w:br/>
              <w:t>197、接口类型:USB2.0</w:t>
            </w:r>
            <w:r>
              <w:rPr>
                <w:rFonts w:ascii="宋体" w:eastAsia="宋体" w:hAnsi="宋体" w:cs="宋体" w:hint="eastAsia"/>
                <w:kern w:val="0"/>
                <w:sz w:val="20"/>
                <w:szCs w:val="20"/>
              </w:rPr>
              <w:br/>
            </w:r>
            <w:r>
              <w:rPr>
                <w:rFonts w:ascii="宋体" w:eastAsia="宋体" w:hAnsi="宋体" w:cs="宋体" w:hint="eastAsia"/>
                <w:kern w:val="0"/>
                <w:sz w:val="20"/>
                <w:szCs w:val="20"/>
              </w:rPr>
              <w:lastRenderedPageBreak/>
              <w:t>198、扫描光源:冷阴极荧光灯CCFL</w:t>
            </w:r>
            <w:r>
              <w:rPr>
                <w:rFonts w:ascii="宋体" w:eastAsia="宋体" w:hAnsi="宋体" w:cs="宋体" w:hint="eastAsia"/>
                <w:kern w:val="0"/>
                <w:sz w:val="20"/>
                <w:szCs w:val="20"/>
              </w:rPr>
              <w:br/>
              <w:t>199、扫描模式:彩色、灰阶、黑白</w:t>
            </w:r>
            <w:r>
              <w:rPr>
                <w:rFonts w:ascii="宋体" w:eastAsia="宋体" w:hAnsi="宋体" w:cs="宋体" w:hint="eastAsia"/>
                <w:kern w:val="0"/>
                <w:sz w:val="20"/>
                <w:szCs w:val="20"/>
              </w:rPr>
              <w:br/>
              <w:t>200、输出格式:支持jpg，多页tiff，多页</w:t>
            </w:r>
            <w:proofErr w:type="spellStart"/>
            <w:r>
              <w:rPr>
                <w:rFonts w:ascii="宋体" w:eastAsia="宋体" w:hAnsi="宋体" w:cs="宋体" w:hint="eastAsia"/>
                <w:kern w:val="0"/>
                <w:sz w:val="20"/>
                <w:szCs w:val="20"/>
              </w:rPr>
              <w:t>pdf</w:t>
            </w:r>
            <w:proofErr w:type="spellEnd"/>
            <w:r>
              <w:rPr>
                <w:rFonts w:ascii="宋体" w:eastAsia="宋体" w:hAnsi="宋体" w:cs="宋体" w:hint="eastAsia"/>
                <w:kern w:val="0"/>
                <w:sz w:val="20"/>
                <w:szCs w:val="20"/>
              </w:rPr>
              <w:t>格式</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3</w:t>
            </w: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音视频类电子档案</w:t>
            </w:r>
            <w:proofErr w:type="gramStart"/>
            <w:r>
              <w:rPr>
                <w:rFonts w:ascii="宋体" w:eastAsia="宋体" w:hAnsi="宋体" w:cs="宋体" w:hint="eastAsia"/>
                <w:color w:val="000000"/>
                <w:kern w:val="0"/>
                <w:sz w:val="20"/>
                <w:szCs w:val="20"/>
              </w:rPr>
              <w:t>转换机</w:t>
            </w:r>
            <w:proofErr w:type="gramEnd"/>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201、非编工作站:CPU:I7-8700或更好/内存：16G或更好/素材硬盘1T*2/系统硬盘：256 SSD/显卡：2000-5G/DVDRW/显示器27寸</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16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202、非线性编辑管理软件：支持</w:t>
            </w:r>
            <w:proofErr w:type="gramStart"/>
            <w:r>
              <w:rPr>
                <w:rFonts w:ascii="宋体" w:eastAsia="宋体" w:hAnsi="宋体" w:cs="宋体" w:hint="eastAsia"/>
                <w:kern w:val="0"/>
                <w:sz w:val="20"/>
                <w:szCs w:val="20"/>
              </w:rPr>
              <w:t>包含</w:t>
            </w:r>
            <w:r>
              <w:rPr>
                <w:rFonts w:ascii="宋体" w:eastAsia="宋体" w:hAnsi="宋体" w:cs="宋体"/>
                <w:kern w:val="0"/>
                <w:sz w:val="20"/>
                <w:szCs w:val="20"/>
              </w:rPr>
              <w:t>融媒字幕</w:t>
            </w:r>
            <w:proofErr w:type="gramEnd"/>
            <w:r>
              <w:rPr>
                <w:rFonts w:ascii="宋体" w:eastAsia="宋体" w:hAnsi="宋体" w:cs="宋体"/>
                <w:kern w:val="0"/>
                <w:sz w:val="20"/>
                <w:szCs w:val="20"/>
              </w:rPr>
              <w:t>制作</w:t>
            </w:r>
            <w:r>
              <w:rPr>
                <w:rFonts w:ascii="宋体" w:eastAsia="宋体" w:hAnsi="宋体" w:cs="宋体" w:hint="eastAsia"/>
                <w:kern w:val="0"/>
                <w:sz w:val="20"/>
                <w:szCs w:val="20"/>
              </w:rPr>
              <w:t>、</w:t>
            </w:r>
            <w:r>
              <w:rPr>
                <w:rFonts w:ascii="宋体" w:eastAsia="宋体" w:hAnsi="宋体" w:cs="宋体"/>
                <w:kern w:val="0"/>
                <w:sz w:val="20"/>
                <w:szCs w:val="20"/>
              </w:rPr>
              <w:t>非编管控</w:t>
            </w:r>
            <w:r>
              <w:rPr>
                <w:rFonts w:ascii="宋体" w:eastAsia="宋体" w:hAnsi="宋体" w:cs="宋体" w:hint="eastAsia"/>
                <w:kern w:val="0"/>
                <w:sz w:val="20"/>
                <w:szCs w:val="20"/>
              </w:rPr>
              <w:t>、</w:t>
            </w:r>
            <w:proofErr w:type="gramStart"/>
            <w:r>
              <w:rPr>
                <w:rFonts w:ascii="宋体" w:eastAsia="宋体" w:hAnsi="宋体" w:cs="宋体"/>
                <w:kern w:val="0"/>
                <w:sz w:val="20"/>
                <w:szCs w:val="20"/>
              </w:rPr>
              <w:t>融媒体非</w:t>
            </w:r>
            <w:proofErr w:type="gramEnd"/>
            <w:r>
              <w:rPr>
                <w:rFonts w:ascii="宋体" w:eastAsia="宋体" w:hAnsi="宋体" w:cs="宋体"/>
                <w:kern w:val="0"/>
                <w:sz w:val="20"/>
                <w:szCs w:val="20"/>
              </w:rPr>
              <w:t>编</w:t>
            </w:r>
            <w:r>
              <w:rPr>
                <w:rFonts w:ascii="宋体" w:eastAsia="宋体" w:hAnsi="宋体" w:cs="宋体" w:hint="eastAsia"/>
                <w:kern w:val="0"/>
                <w:sz w:val="20"/>
                <w:szCs w:val="20"/>
              </w:rPr>
              <w:t>、</w:t>
            </w:r>
            <w:r>
              <w:rPr>
                <w:rFonts w:ascii="宋体" w:eastAsia="宋体" w:hAnsi="宋体" w:cs="宋体"/>
                <w:kern w:val="0"/>
                <w:sz w:val="20"/>
                <w:szCs w:val="20"/>
              </w:rPr>
              <w:t>媒体文件检测转码</w:t>
            </w:r>
            <w:r>
              <w:rPr>
                <w:rFonts w:ascii="宋体" w:eastAsia="宋体" w:hAnsi="宋体" w:cs="宋体" w:hint="eastAsia"/>
                <w:kern w:val="0"/>
                <w:sz w:val="20"/>
                <w:szCs w:val="20"/>
              </w:rPr>
              <w:t>、</w:t>
            </w:r>
            <w:r>
              <w:rPr>
                <w:rFonts w:ascii="宋体" w:eastAsia="宋体" w:hAnsi="宋体" w:cs="宋体"/>
                <w:kern w:val="0"/>
                <w:sz w:val="20"/>
                <w:szCs w:val="20"/>
              </w:rPr>
              <w:t>多路采集工具</w:t>
            </w:r>
            <w:r>
              <w:rPr>
                <w:rFonts w:ascii="宋体" w:eastAsia="宋体" w:hAnsi="宋体" w:cs="宋体" w:hint="eastAsia"/>
                <w:kern w:val="0"/>
                <w:sz w:val="20"/>
                <w:szCs w:val="20"/>
              </w:rPr>
              <w:t>、</w:t>
            </w:r>
            <w:r>
              <w:rPr>
                <w:rFonts w:ascii="宋体" w:eastAsia="宋体" w:hAnsi="宋体" w:cs="宋体"/>
                <w:kern w:val="0"/>
                <w:sz w:val="20"/>
                <w:szCs w:val="20"/>
              </w:rPr>
              <w:t>天气预报制作插件</w:t>
            </w:r>
            <w:r>
              <w:rPr>
                <w:rFonts w:ascii="宋体" w:eastAsia="宋体" w:hAnsi="宋体" w:cs="宋体" w:hint="eastAsia"/>
                <w:kern w:val="0"/>
                <w:sz w:val="20"/>
                <w:szCs w:val="20"/>
              </w:rPr>
              <w:t>、</w:t>
            </w:r>
            <w:r>
              <w:rPr>
                <w:rFonts w:ascii="宋体" w:eastAsia="宋体" w:hAnsi="宋体" w:cs="宋体"/>
                <w:kern w:val="0"/>
                <w:sz w:val="20"/>
                <w:szCs w:val="20"/>
              </w:rPr>
              <w:t>唱词制作</w:t>
            </w:r>
            <w:r>
              <w:rPr>
                <w:rFonts w:ascii="宋体" w:eastAsia="宋体" w:hAnsi="宋体" w:cs="宋体" w:hint="eastAsia"/>
                <w:kern w:val="0"/>
                <w:sz w:val="20"/>
                <w:szCs w:val="20"/>
              </w:rPr>
              <w:t>、</w:t>
            </w:r>
            <w:r>
              <w:rPr>
                <w:rFonts w:ascii="宋体" w:eastAsia="宋体" w:hAnsi="宋体" w:cs="宋体"/>
                <w:kern w:val="0"/>
                <w:sz w:val="20"/>
                <w:szCs w:val="20"/>
              </w:rPr>
              <w:t>唱词转换</w:t>
            </w:r>
            <w:r>
              <w:rPr>
                <w:rFonts w:ascii="宋体" w:eastAsia="宋体" w:hAnsi="宋体" w:cs="宋体" w:hint="eastAsia"/>
                <w:kern w:val="0"/>
                <w:sz w:val="20"/>
                <w:szCs w:val="20"/>
              </w:rPr>
              <w:t>、</w:t>
            </w:r>
            <w:r>
              <w:rPr>
                <w:rFonts w:ascii="宋体" w:eastAsia="宋体" w:hAnsi="宋体" w:cs="宋体"/>
                <w:kern w:val="0"/>
                <w:sz w:val="20"/>
                <w:szCs w:val="20"/>
              </w:rPr>
              <w:t>序列动画合成</w:t>
            </w:r>
            <w:r>
              <w:rPr>
                <w:rFonts w:ascii="宋体" w:eastAsia="宋体" w:hAnsi="宋体" w:cs="宋体" w:hint="eastAsia"/>
                <w:kern w:val="0"/>
                <w:sz w:val="20"/>
                <w:szCs w:val="20"/>
              </w:rPr>
              <w:t>、</w:t>
            </w:r>
            <w:r>
              <w:rPr>
                <w:rFonts w:ascii="宋体" w:eastAsia="宋体" w:hAnsi="宋体" w:cs="宋体"/>
                <w:kern w:val="0"/>
                <w:sz w:val="20"/>
                <w:szCs w:val="20"/>
              </w:rPr>
              <w:t>手写动画</w:t>
            </w:r>
            <w:r>
              <w:rPr>
                <w:rFonts w:ascii="宋体" w:eastAsia="宋体" w:hAnsi="宋体" w:cs="宋体" w:hint="eastAsia"/>
                <w:kern w:val="0"/>
                <w:sz w:val="20"/>
                <w:szCs w:val="20"/>
              </w:rPr>
              <w:t>、</w:t>
            </w:r>
            <w:r>
              <w:rPr>
                <w:rFonts w:ascii="宋体" w:eastAsia="宋体" w:hAnsi="宋体" w:cs="宋体"/>
                <w:kern w:val="0"/>
                <w:sz w:val="20"/>
                <w:szCs w:val="20"/>
              </w:rPr>
              <w:t xml:space="preserve"> PPT转换</w:t>
            </w:r>
            <w:r>
              <w:rPr>
                <w:rFonts w:ascii="宋体" w:eastAsia="宋体" w:hAnsi="宋体" w:cs="宋体" w:hint="eastAsia"/>
                <w:kern w:val="0"/>
                <w:sz w:val="20"/>
                <w:szCs w:val="20"/>
              </w:rPr>
              <w:t>、</w:t>
            </w:r>
            <w:r>
              <w:rPr>
                <w:rFonts w:ascii="宋体" w:eastAsia="宋体" w:hAnsi="宋体" w:cs="宋体"/>
                <w:kern w:val="0"/>
                <w:sz w:val="20"/>
                <w:szCs w:val="20"/>
              </w:rPr>
              <w:t>公告板制作</w:t>
            </w:r>
            <w:r>
              <w:rPr>
                <w:rFonts w:ascii="宋体" w:eastAsia="宋体" w:hAnsi="宋体" w:cs="宋体" w:hint="eastAsia"/>
                <w:kern w:val="0"/>
                <w:sz w:val="20"/>
                <w:szCs w:val="20"/>
              </w:rPr>
              <w:t>、</w:t>
            </w:r>
            <w:r>
              <w:rPr>
                <w:rFonts w:ascii="宋体" w:eastAsia="宋体" w:hAnsi="宋体" w:cs="宋体"/>
                <w:kern w:val="0"/>
                <w:sz w:val="20"/>
                <w:szCs w:val="20"/>
              </w:rPr>
              <w:t>优</w:t>
            </w:r>
            <w:proofErr w:type="gramStart"/>
            <w:r>
              <w:rPr>
                <w:rFonts w:ascii="宋体" w:eastAsia="宋体" w:hAnsi="宋体" w:cs="宋体"/>
                <w:kern w:val="0"/>
                <w:sz w:val="20"/>
                <w:szCs w:val="20"/>
              </w:rPr>
              <w:t>联资源</w:t>
            </w:r>
            <w:proofErr w:type="gramEnd"/>
            <w:r>
              <w:rPr>
                <w:rFonts w:ascii="宋体" w:eastAsia="宋体" w:hAnsi="宋体" w:cs="宋体"/>
                <w:kern w:val="0"/>
                <w:sz w:val="20"/>
                <w:szCs w:val="20"/>
              </w:rPr>
              <w:t>交互</w:t>
            </w:r>
            <w:r>
              <w:rPr>
                <w:rFonts w:ascii="宋体" w:eastAsia="宋体" w:hAnsi="宋体" w:cs="宋体" w:hint="eastAsia"/>
                <w:kern w:val="0"/>
                <w:sz w:val="20"/>
                <w:szCs w:val="20"/>
              </w:rPr>
              <w:t>的功能。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16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大容量移动存储</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203、存储容量:8TB</w:t>
            </w:r>
            <w:r>
              <w:rPr>
                <w:rFonts w:ascii="宋体" w:eastAsia="宋体" w:hAnsi="宋体" w:cs="宋体" w:hint="eastAsia"/>
                <w:kern w:val="0"/>
                <w:sz w:val="20"/>
                <w:szCs w:val="20"/>
              </w:rPr>
              <w:br/>
              <w:t>204、硬盘尺寸:3.5英寸硬盘</w:t>
            </w:r>
            <w:r>
              <w:rPr>
                <w:rFonts w:ascii="宋体" w:eastAsia="宋体" w:hAnsi="宋体" w:cs="宋体" w:hint="eastAsia"/>
                <w:kern w:val="0"/>
                <w:sz w:val="20"/>
                <w:szCs w:val="20"/>
              </w:rPr>
              <w:br/>
              <w:t>205、接口类型:有线（USB3.0）</w:t>
            </w:r>
            <w:r>
              <w:rPr>
                <w:rFonts w:ascii="宋体" w:eastAsia="宋体" w:hAnsi="宋体" w:cs="宋体" w:hint="eastAsia"/>
                <w:kern w:val="0"/>
                <w:sz w:val="20"/>
                <w:szCs w:val="20"/>
              </w:rPr>
              <w:br/>
              <w:t>206、其他性能:NTFS 格式</w:t>
            </w:r>
            <w:r>
              <w:rPr>
                <w:rFonts w:ascii="宋体" w:eastAsia="宋体" w:hAnsi="宋体" w:cs="宋体" w:hint="eastAsia"/>
                <w:kern w:val="0"/>
                <w:sz w:val="20"/>
                <w:szCs w:val="20"/>
              </w:rPr>
              <w:br/>
              <w:t>207、系统要求:Windows XP/Vista/7/8，Mac OS X 10.6.5或更高版本（需要重新格式化）</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6</w:t>
            </w: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移动离线存储备份</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208、磁盘：企业级，3.5英寸，8TB/块，7200转，SATA3，256M缓存，数量：4块，支持RAID5，支持USB3.0+ESATA接口,含航空箱，电源适配器，USB3.0数据线</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16</w:t>
            </w:r>
          </w:p>
        </w:tc>
      </w:tr>
      <w:tr w:rsidR="0055713B">
        <w:trPr>
          <w:trHeight w:val="615"/>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手持式零边距扫描仪 </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209、幅面:A4 幅面</w:t>
            </w:r>
            <w:r>
              <w:rPr>
                <w:rFonts w:ascii="宋体" w:eastAsia="宋体" w:hAnsi="宋体" w:cs="宋体" w:hint="eastAsia"/>
                <w:kern w:val="0"/>
                <w:sz w:val="20"/>
                <w:szCs w:val="20"/>
              </w:rPr>
              <w:br/>
              <w:t>210、分辨率 1200DPI</w:t>
            </w:r>
            <w:r>
              <w:rPr>
                <w:rFonts w:ascii="宋体" w:eastAsia="宋体" w:hAnsi="宋体" w:cs="宋体" w:hint="eastAsia"/>
                <w:kern w:val="0"/>
                <w:sz w:val="20"/>
                <w:szCs w:val="20"/>
              </w:rPr>
              <w:br/>
              <w:t>211、色彩 24位</w:t>
            </w:r>
            <w:r>
              <w:rPr>
                <w:rFonts w:ascii="宋体" w:eastAsia="宋体" w:hAnsi="宋体" w:cs="宋体" w:hint="eastAsia"/>
                <w:kern w:val="0"/>
                <w:sz w:val="20"/>
                <w:szCs w:val="20"/>
              </w:rPr>
              <w:br/>
              <w:t>212、扫描速度:1.6秒</w:t>
            </w:r>
            <w:r>
              <w:rPr>
                <w:rFonts w:ascii="宋体" w:eastAsia="宋体" w:hAnsi="宋体" w:cs="宋体" w:hint="eastAsia"/>
                <w:kern w:val="0"/>
                <w:sz w:val="20"/>
                <w:szCs w:val="20"/>
              </w:rPr>
              <w:br/>
              <w:t>213、扫描介质:照片、印刷品、文稿</w:t>
            </w:r>
            <w:r>
              <w:rPr>
                <w:rFonts w:ascii="宋体" w:eastAsia="宋体" w:hAnsi="宋体" w:cs="宋体" w:hint="eastAsia"/>
                <w:kern w:val="0"/>
                <w:sz w:val="20"/>
                <w:szCs w:val="20"/>
              </w:rPr>
              <w:br/>
              <w:t>214、扫描范围:A4</w:t>
            </w:r>
            <w:r>
              <w:rPr>
                <w:rFonts w:ascii="宋体" w:eastAsia="宋体" w:hAnsi="宋体" w:cs="宋体" w:hint="eastAsia"/>
                <w:kern w:val="0"/>
                <w:sz w:val="20"/>
                <w:szCs w:val="20"/>
              </w:rPr>
              <w:br/>
              <w:t>215、操作系统:win2000 / vista/win7/win8/MAC</w:t>
            </w:r>
            <w:r>
              <w:rPr>
                <w:rFonts w:ascii="宋体" w:eastAsia="宋体" w:hAnsi="宋体" w:cs="宋体" w:hint="eastAsia"/>
                <w:kern w:val="0"/>
                <w:sz w:val="20"/>
                <w:szCs w:val="20"/>
              </w:rPr>
              <w:br/>
            </w:r>
            <w:r>
              <w:rPr>
                <w:rFonts w:ascii="宋体" w:eastAsia="宋体" w:hAnsi="宋体" w:cs="宋体" w:hint="eastAsia"/>
                <w:kern w:val="0"/>
                <w:sz w:val="20"/>
                <w:szCs w:val="20"/>
              </w:rPr>
              <w:lastRenderedPageBreak/>
              <w:t>216、接口:USB2.0</w:t>
            </w:r>
            <w:r>
              <w:rPr>
                <w:rFonts w:ascii="宋体" w:eastAsia="宋体" w:hAnsi="宋体" w:cs="宋体" w:hint="eastAsia"/>
                <w:kern w:val="0"/>
                <w:sz w:val="20"/>
                <w:szCs w:val="20"/>
              </w:rPr>
              <w:br/>
              <w:t>217、电源:锂电池</w:t>
            </w:r>
            <w:r>
              <w:rPr>
                <w:rFonts w:ascii="宋体" w:eastAsia="宋体" w:hAnsi="宋体" w:cs="宋体" w:hint="eastAsia"/>
                <w:kern w:val="0"/>
                <w:sz w:val="20"/>
                <w:szCs w:val="20"/>
              </w:rPr>
              <w:br/>
              <w:t>218、特性:零边距 双滚轮 1.8英寸屏幕显示 支持</w:t>
            </w:r>
            <w:proofErr w:type="spellStart"/>
            <w:r>
              <w:rPr>
                <w:rFonts w:ascii="宋体" w:eastAsia="宋体" w:hAnsi="宋体" w:cs="宋体" w:hint="eastAsia"/>
                <w:kern w:val="0"/>
                <w:sz w:val="20"/>
                <w:szCs w:val="20"/>
              </w:rPr>
              <w:t>wifi</w:t>
            </w:r>
            <w:proofErr w:type="spellEnd"/>
            <w:r>
              <w:rPr>
                <w:rFonts w:ascii="宋体" w:eastAsia="宋体" w:hAnsi="宋体" w:cs="宋体" w:hint="eastAsia"/>
                <w:kern w:val="0"/>
                <w:sz w:val="20"/>
                <w:szCs w:val="20"/>
              </w:rPr>
              <w:t>传输</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2</w:t>
            </w:r>
          </w:p>
        </w:tc>
      </w:tr>
      <w:tr w:rsidR="0055713B">
        <w:trPr>
          <w:trHeight w:val="31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（5）A3幅面彩色激光复合机</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219、复印/打印方式：激光静电转印方式　　</w:t>
            </w:r>
            <w:r>
              <w:rPr>
                <w:rFonts w:ascii="宋体" w:eastAsia="宋体" w:hAnsi="宋体" w:cs="宋体" w:hint="eastAsia"/>
                <w:kern w:val="0"/>
                <w:sz w:val="20"/>
                <w:szCs w:val="20"/>
              </w:rPr>
              <w:br/>
              <w:t>220、内存：</w:t>
            </w:r>
            <w:proofErr w:type="gramStart"/>
            <w:r>
              <w:rPr>
                <w:rFonts w:ascii="宋体" w:eastAsia="宋体" w:hAnsi="宋体" w:cs="宋体" w:hint="eastAsia"/>
                <w:kern w:val="0"/>
                <w:sz w:val="20"/>
                <w:szCs w:val="20"/>
              </w:rPr>
              <w:t>标配</w:t>
            </w:r>
            <w:proofErr w:type="gramEnd"/>
            <w:r>
              <w:rPr>
                <w:rFonts w:ascii="宋体" w:eastAsia="宋体" w:hAnsi="宋体" w:cs="宋体" w:hint="eastAsia"/>
                <w:kern w:val="0"/>
                <w:sz w:val="20"/>
                <w:szCs w:val="20"/>
              </w:rPr>
              <w:t>4GB</w:t>
            </w:r>
            <w:r>
              <w:rPr>
                <w:rFonts w:ascii="宋体" w:eastAsia="宋体" w:hAnsi="宋体" w:cs="宋体" w:hint="eastAsia"/>
                <w:kern w:val="0"/>
                <w:sz w:val="20"/>
                <w:szCs w:val="20"/>
              </w:rPr>
              <w:br/>
              <w:t>221、硬盘：</w:t>
            </w:r>
            <w:proofErr w:type="gramStart"/>
            <w:r>
              <w:rPr>
                <w:rFonts w:ascii="宋体" w:eastAsia="宋体" w:hAnsi="宋体" w:cs="宋体" w:hint="eastAsia"/>
                <w:kern w:val="0"/>
                <w:sz w:val="20"/>
                <w:szCs w:val="20"/>
              </w:rPr>
              <w:t>标配</w:t>
            </w:r>
            <w:proofErr w:type="gramEnd"/>
            <w:r>
              <w:rPr>
                <w:rFonts w:ascii="宋体" w:eastAsia="宋体" w:hAnsi="宋体" w:cs="宋体" w:hint="eastAsia"/>
                <w:kern w:val="0"/>
                <w:sz w:val="20"/>
                <w:szCs w:val="20"/>
              </w:rPr>
              <w:t>250GB</w:t>
            </w:r>
            <w:r>
              <w:rPr>
                <w:rFonts w:ascii="宋体" w:eastAsia="宋体" w:hAnsi="宋体" w:cs="宋体" w:hint="eastAsia"/>
                <w:kern w:val="0"/>
                <w:sz w:val="20"/>
                <w:szCs w:val="20"/>
              </w:rPr>
              <w:br/>
              <w:t>222、最大原稿尺寸：A3</w:t>
            </w:r>
            <w:r>
              <w:rPr>
                <w:rFonts w:ascii="宋体" w:eastAsia="宋体" w:hAnsi="宋体" w:cs="宋体" w:hint="eastAsia"/>
                <w:kern w:val="0"/>
                <w:sz w:val="20"/>
                <w:szCs w:val="20"/>
              </w:rPr>
              <w:br/>
              <w:t>223、分辨率：复印600*600dpi</w:t>
            </w:r>
            <w:r>
              <w:rPr>
                <w:rFonts w:ascii="宋体" w:eastAsia="宋体" w:hAnsi="宋体" w:cs="宋体" w:hint="eastAsia"/>
                <w:kern w:val="0"/>
                <w:sz w:val="20"/>
                <w:szCs w:val="20"/>
              </w:rPr>
              <w:br/>
              <w:t xml:space="preserve">        打印1200*1200dpi</w:t>
            </w:r>
            <w:r>
              <w:rPr>
                <w:rFonts w:ascii="宋体" w:eastAsia="宋体" w:hAnsi="宋体" w:cs="宋体" w:hint="eastAsia"/>
                <w:kern w:val="0"/>
                <w:sz w:val="20"/>
                <w:szCs w:val="20"/>
              </w:rPr>
              <w:br/>
              <w:t xml:space="preserve">        扫描600*600dpi</w:t>
            </w:r>
            <w:r>
              <w:rPr>
                <w:rFonts w:ascii="宋体" w:eastAsia="宋体" w:hAnsi="宋体" w:cs="宋体" w:hint="eastAsia"/>
                <w:kern w:val="0"/>
                <w:sz w:val="20"/>
                <w:szCs w:val="20"/>
              </w:rPr>
              <w:br/>
              <w:t>224、连续输出速度：60页/分钟（BK）60页/分钟（CL）</w:t>
            </w:r>
            <w:r>
              <w:rPr>
                <w:rFonts w:ascii="宋体" w:eastAsia="宋体" w:hAnsi="宋体" w:cs="宋体" w:hint="eastAsia"/>
                <w:kern w:val="0"/>
                <w:sz w:val="20"/>
                <w:szCs w:val="20"/>
              </w:rPr>
              <w:br/>
              <w:t>225、供纸量：标准550张*2（前置纸盒）+100张（手送纸盘） 80g/㎡；可选2450张（大容量纸盒-A1）</w:t>
            </w:r>
            <w:r>
              <w:rPr>
                <w:rFonts w:ascii="宋体" w:eastAsia="宋体" w:hAnsi="宋体" w:cs="宋体" w:hint="eastAsia"/>
                <w:kern w:val="0"/>
                <w:sz w:val="20"/>
                <w:szCs w:val="20"/>
              </w:rPr>
              <w:br/>
              <w:t>226、双面彩色图像阅读器 （ 标配）</w:t>
            </w:r>
            <w:r>
              <w:rPr>
                <w:rFonts w:ascii="宋体" w:eastAsia="宋体" w:hAnsi="宋体" w:cs="宋体" w:hint="eastAsia"/>
                <w:kern w:val="0"/>
                <w:sz w:val="20"/>
                <w:szCs w:val="20"/>
              </w:rPr>
              <w:br/>
              <w:t>227、</w:t>
            </w:r>
            <w:proofErr w:type="gramStart"/>
            <w:r>
              <w:rPr>
                <w:rFonts w:ascii="宋体" w:eastAsia="宋体" w:hAnsi="宋体" w:cs="宋体" w:hint="eastAsia"/>
                <w:kern w:val="0"/>
                <w:sz w:val="20"/>
                <w:szCs w:val="20"/>
              </w:rPr>
              <w:t>鞍式分</w:t>
            </w:r>
            <w:proofErr w:type="gramEnd"/>
            <w:r>
              <w:rPr>
                <w:rFonts w:ascii="宋体" w:eastAsia="宋体" w:hAnsi="宋体" w:cs="宋体" w:hint="eastAsia"/>
                <w:kern w:val="0"/>
                <w:sz w:val="20"/>
                <w:szCs w:val="20"/>
              </w:rPr>
              <w:t>页装订处理器、PS组件</w:t>
            </w:r>
          </w:p>
        </w:tc>
        <w:tc>
          <w:tcPr>
            <w:tcW w:w="1418" w:type="dxa"/>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312"/>
          <w:jc w:val="center"/>
        </w:trPr>
        <w:tc>
          <w:tcPr>
            <w:tcW w:w="781"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7</w:t>
            </w:r>
          </w:p>
        </w:tc>
        <w:tc>
          <w:tcPr>
            <w:tcW w:w="127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图形工作站</w:t>
            </w: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处理器</w:t>
            </w:r>
          </w:p>
        </w:tc>
        <w:tc>
          <w:tcPr>
            <w:tcW w:w="6801" w:type="dxa"/>
            <w:vMerge w:val="restart"/>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228、2颗 10C,≥2.2GHz,缓存≥13MB，核心数量≥十二核心，二十四线程</w:t>
            </w:r>
          </w:p>
        </w:tc>
        <w:tc>
          <w:tcPr>
            <w:tcW w:w="1418" w:type="dxa"/>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31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vAlign w:val="center"/>
          </w:tcPr>
          <w:p w:rsidR="0055713B" w:rsidRDefault="0055713B">
            <w:pPr>
              <w:widowControl/>
              <w:jc w:val="left"/>
              <w:rPr>
                <w:rFonts w:ascii="宋体" w:eastAsia="宋体" w:hAnsi="宋体" w:cs="宋体"/>
                <w:kern w:val="0"/>
                <w:sz w:val="20"/>
                <w:szCs w:val="20"/>
              </w:rPr>
            </w:pP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芯片组</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229、TDP≥15W,PCI EXPRESS通道数≥20，SATA端口数≥14具备INTEL各项技术</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内存</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230、1*16GB DDR4 2133MHz 内存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硬盘</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231、最大可支持7个硬盘槽位，最大可支持11块硬盘</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232、4x 3.5 “硬盘仓</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233、容量≥2TB，3×5.25“（Flex的模块支持一个或多种下列选项：9.5毫米光驱/29合1 USB3.0读卡器/前1xIEEE 1394/前1x </w:t>
            </w:r>
            <w:proofErr w:type="spellStart"/>
            <w:r>
              <w:rPr>
                <w:rFonts w:ascii="宋体" w:eastAsia="宋体" w:hAnsi="宋体" w:cs="宋体" w:hint="eastAsia"/>
                <w:kern w:val="0"/>
                <w:sz w:val="20"/>
                <w:szCs w:val="20"/>
              </w:rPr>
              <w:t>eSATA</w:t>
            </w:r>
            <w:proofErr w:type="spellEnd"/>
            <w:r>
              <w:rPr>
                <w:rFonts w:ascii="宋体" w:eastAsia="宋体" w:hAnsi="宋体" w:cs="宋体" w:hint="eastAsia"/>
                <w:kern w:val="0"/>
                <w:sz w:val="20"/>
                <w:szCs w:val="20"/>
              </w:rPr>
              <w:t>），或最多三个可选的前置HDD</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624"/>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234、硬盘支持类型：</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M.2 SSD； SAS HDD；SATA SSD； SATA HDD</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31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显卡</w:t>
            </w:r>
          </w:p>
        </w:tc>
        <w:tc>
          <w:tcPr>
            <w:tcW w:w="6801" w:type="dxa"/>
            <w:vMerge w:val="restart"/>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235、独立显卡，8GB GDDR5显存或更好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312"/>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vMerge/>
            <w:vAlign w:val="center"/>
          </w:tcPr>
          <w:p w:rsidR="0055713B" w:rsidRDefault="0055713B">
            <w:pPr>
              <w:widowControl/>
              <w:jc w:val="left"/>
              <w:rPr>
                <w:rFonts w:ascii="宋体" w:eastAsia="宋体" w:hAnsi="宋体" w:cs="宋体"/>
                <w:kern w:val="0"/>
                <w:sz w:val="20"/>
                <w:szCs w:val="20"/>
              </w:rPr>
            </w:pP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光驱</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236、超薄DVD光驱/刻录机</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网卡</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237、1xI218LM千兆网卡+ 1xI210LM千兆网卡或更好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声卡</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238、具备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键盘、鼠标</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239、USB键盘鼠标 可选 Ps/2鼠标</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72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接口</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240、10个USB接口（前置4个USB 3.0接口，后置6个USB接口），1个标准串口，麦克风接口，配置SD读卡器，可选多功能扩展模块（支持多合一读卡器（15合1）、IEEE1394接口、</w:t>
            </w:r>
            <w:proofErr w:type="spellStart"/>
            <w:r>
              <w:rPr>
                <w:rFonts w:ascii="宋体" w:eastAsia="宋体" w:hAnsi="宋体" w:cs="宋体" w:hint="eastAsia"/>
                <w:kern w:val="0"/>
                <w:sz w:val="20"/>
                <w:szCs w:val="20"/>
              </w:rPr>
              <w:t>eSATA</w:t>
            </w:r>
            <w:proofErr w:type="spellEnd"/>
            <w:r>
              <w:rPr>
                <w:rFonts w:ascii="宋体" w:eastAsia="宋体" w:hAnsi="宋体" w:cs="宋体" w:hint="eastAsia"/>
                <w:kern w:val="0"/>
                <w:sz w:val="20"/>
                <w:szCs w:val="20"/>
              </w:rPr>
              <w:t>接口）；</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241、前置端口 4x USB 3.0</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242、1组合音频/麦克风插孔 (3.5mm)</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243、后置端口 2x USB 2.0, 4x USB 3.0, 一个串口（9针），一个以太网（RJ-45），</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244、三个模拟音频口（线路输入，线路输出，麦克风输入），两个PS/2</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PCI槽位</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245、总共8个插槽</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246、配置5个</w:t>
            </w:r>
            <w:proofErr w:type="spellStart"/>
            <w:r>
              <w:rPr>
                <w:rFonts w:ascii="宋体" w:eastAsia="宋体" w:hAnsi="宋体" w:cs="宋体" w:hint="eastAsia"/>
                <w:kern w:val="0"/>
                <w:sz w:val="20"/>
                <w:szCs w:val="20"/>
              </w:rPr>
              <w:t>PCIe</w:t>
            </w:r>
            <w:proofErr w:type="spellEnd"/>
            <w:r>
              <w:rPr>
                <w:rFonts w:ascii="宋体" w:eastAsia="宋体" w:hAnsi="宋体" w:cs="宋体" w:hint="eastAsia"/>
                <w:kern w:val="0"/>
                <w:sz w:val="20"/>
                <w:szCs w:val="20"/>
              </w:rPr>
              <w:t xml:space="preserve"> Gen3.0 x16、3个</w:t>
            </w:r>
            <w:proofErr w:type="spellStart"/>
            <w:r>
              <w:rPr>
                <w:rFonts w:ascii="宋体" w:eastAsia="宋体" w:hAnsi="宋体" w:cs="宋体" w:hint="eastAsia"/>
                <w:kern w:val="0"/>
                <w:sz w:val="20"/>
                <w:szCs w:val="20"/>
              </w:rPr>
              <w:t>PCIe</w:t>
            </w:r>
            <w:proofErr w:type="spellEnd"/>
            <w:r>
              <w:rPr>
                <w:rFonts w:ascii="宋体" w:eastAsia="宋体" w:hAnsi="宋体" w:cs="宋体" w:hint="eastAsia"/>
                <w:kern w:val="0"/>
                <w:sz w:val="20"/>
                <w:szCs w:val="20"/>
              </w:rPr>
              <w:t xml:space="preserve"> Gen3.0 x4、</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电源</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247、1400电源</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24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restart"/>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系统</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248、预装windows操作系统</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1248"/>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vMerge/>
            <w:vAlign w:val="center"/>
          </w:tcPr>
          <w:p w:rsidR="0055713B" w:rsidRDefault="0055713B">
            <w:pPr>
              <w:widowControl/>
              <w:jc w:val="left"/>
              <w:rPr>
                <w:rFonts w:ascii="宋体" w:eastAsia="宋体" w:hAnsi="宋体" w:cs="宋体"/>
                <w:color w:val="000000"/>
                <w:kern w:val="0"/>
                <w:sz w:val="20"/>
                <w:szCs w:val="20"/>
              </w:rPr>
            </w:pP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249、可支持</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Red Hat Enterprise Linux 6.8（</w:t>
            </w:r>
            <w:proofErr w:type="spellStart"/>
            <w:r>
              <w:rPr>
                <w:rFonts w:ascii="宋体" w:eastAsia="宋体" w:hAnsi="宋体" w:cs="宋体" w:hint="eastAsia"/>
                <w:kern w:val="0"/>
                <w:sz w:val="20"/>
                <w:szCs w:val="20"/>
              </w:rPr>
              <w:t>Redhat</w:t>
            </w:r>
            <w:proofErr w:type="spellEnd"/>
            <w:r>
              <w:rPr>
                <w:rFonts w:ascii="宋体" w:eastAsia="宋体" w:hAnsi="宋体" w:cs="宋体" w:hint="eastAsia"/>
                <w:kern w:val="0"/>
                <w:sz w:val="20"/>
                <w:szCs w:val="20"/>
              </w:rPr>
              <w:t xml:space="preserve"> 认证）</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Red Hat Enterprise Linux 7.2（</w:t>
            </w:r>
            <w:proofErr w:type="spellStart"/>
            <w:r>
              <w:rPr>
                <w:rFonts w:ascii="宋体" w:eastAsia="宋体" w:hAnsi="宋体" w:cs="宋体" w:hint="eastAsia"/>
                <w:kern w:val="0"/>
                <w:sz w:val="20"/>
                <w:szCs w:val="20"/>
              </w:rPr>
              <w:t>Redhat</w:t>
            </w:r>
            <w:proofErr w:type="spellEnd"/>
            <w:r>
              <w:rPr>
                <w:rFonts w:ascii="宋体" w:eastAsia="宋体" w:hAnsi="宋体" w:cs="宋体" w:hint="eastAsia"/>
                <w:kern w:val="0"/>
                <w:sz w:val="20"/>
                <w:szCs w:val="20"/>
              </w:rPr>
              <w:t xml:space="preserve"> 认证）</w:t>
            </w:r>
          </w:p>
          <w:p w:rsidR="0055713B" w:rsidRDefault="009412C9">
            <w:pPr>
              <w:widowControl/>
              <w:jc w:val="left"/>
              <w:rPr>
                <w:rFonts w:ascii="宋体" w:eastAsia="宋体" w:hAnsi="宋体" w:cs="宋体"/>
                <w:kern w:val="0"/>
                <w:sz w:val="20"/>
                <w:szCs w:val="20"/>
              </w:rPr>
            </w:pPr>
            <w:proofErr w:type="spellStart"/>
            <w:r>
              <w:rPr>
                <w:rFonts w:ascii="宋体" w:eastAsia="宋体" w:hAnsi="宋体" w:cs="宋体" w:hint="eastAsia"/>
                <w:kern w:val="0"/>
                <w:sz w:val="20"/>
                <w:szCs w:val="20"/>
              </w:rPr>
              <w:t>UBUNTu</w:t>
            </w:r>
            <w:proofErr w:type="spellEnd"/>
            <w:r>
              <w:rPr>
                <w:rFonts w:ascii="宋体" w:eastAsia="宋体" w:hAnsi="宋体" w:cs="宋体" w:hint="eastAsia"/>
                <w:kern w:val="0"/>
                <w:sz w:val="20"/>
                <w:szCs w:val="20"/>
              </w:rPr>
              <w:t xml:space="preserve"> 14.04</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机箱</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250、塔式标准机箱，整体模块化设计，支持</w:t>
            </w:r>
            <w:proofErr w:type="gramStart"/>
            <w:r>
              <w:rPr>
                <w:rFonts w:ascii="宋体" w:eastAsia="宋体" w:hAnsi="宋体" w:cs="宋体" w:hint="eastAsia"/>
                <w:kern w:val="0"/>
                <w:sz w:val="20"/>
                <w:szCs w:val="20"/>
              </w:rPr>
              <w:t>免工具</w:t>
            </w:r>
            <w:proofErr w:type="gramEnd"/>
            <w:r>
              <w:rPr>
                <w:rFonts w:ascii="宋体" w:eastAsia="宋体" w:hAnsi="宋体" w:cs="宋体" w:hint="eastAsia"/>
                <w:kern w:val="0"/>
                <w:sz w:val="20"/>
                <w:szCs w:val="20"/>
              </w:rPr>
              <w:t>拆卸，内嵌式把手设计，易于搬运；</w:t>
            </w:r>
          </w:p>
        </w:tc>
        <w:tc>
          <w:tcPr>
            <w:tcW w:w="1418" w:type="dxa"/>
            <w:vMerge/>
            <w:vAlign w:val="center"/>
          </w:tcPr>
          <w:p w:rsidR="0055713B" w:rsidRDefault="0055713B">
            <w:pPr>
              <w:widowControl/>
              <w:jc w:val="left"/>
              <w:rPr>
                <w:rFonts w:ascii="宋体" w:eastAsia="宋体" w:hAnsi="宋体" w:cs="宋体"/>
                <w:color w:val="000000"/>
                <w:kern w:val="0"/>
                <w:sz w:val="20"/>
                <w:szCs w:val="20"/>
              </w:rPr>
            </w:pPr>
          </w:p>
        </w:tc>
      </w:tr>
      <w:tr w:rsidR="0055713B">
        <w:trPr>
          <w:trHeight w:val="480"/>
          <w:jc w:val="center"/>
        </w:trPr>
        <w:tc>
          <w:tcPr>
            <w:tcW w:w="781" w:type="dxa"/>
            <w:vMerge w:val="restart"/>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8</w:t>
            </w:r>
          </w:p>
        </w:tc>
        <w:tc>
          <w:tcPr>
            <w:tcW w:w="1278" w:type="dxa"/>
            <w:vMerge w:val="restart"/>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纸张实验室（字迹恢复实验室）设备</w:t>
            </w: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（1）手持扫描仪</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color w:val="000000"/>
                <w:kern w:val="0"/>
                <w:sz w:val="20"/>
                <w:szCs w:val="20"/>
              </w:rPr>
              <w:t>251、高清手持便携式、1.8寸彩屏即刻预览、智能无缝对接</w:t>
            </w:r>
            <w:r>
              <w:rPr>
                <w:rFonts w:ascii="宋体" w:eastAsia="宋体" w:hAnsi="宋体" w:cs="宋体" w:hint="eastAsia"/>
                <w:color w:val="000000"/>
                <w:kern w:val="0"/>
                <w:sz w:val="20"/>
                <w:szCs w:val="20"/>
              </w:rPr>
              <w:br/>
              <w:t>252、光学技术：CIS（接触式传感器）</w:t>
            </w:r>
            <w:r>
              <w:rPr>
                <w:rFonts w:ascii="宋体" w:eastAsia="宋体" w:hAnsi="宋体" w:cs="宋体" w:hint="eastAsia"/>
                <w:color w:val="000000"/>
                <w:kern w:val="0"/>
                <w:sz w:val="20"/>
                <w:szCs w:val="20"/>
              </w:rPr>
              <w:br/>
              <w:t>253、记忆卡：支持SD卡　32GB</w:t>
            </w:r>
            <w:r>
              <w:rPr>
                <w:rFonts w:ascii="宋体" w:eastAsia="宋体" w:hAnsi="宋体" w:cs="宋体" w:hint="eastAsia"/>
                <w:color w:val="000000"/>
                <w:kern w:val="0"/>
                <w:sz w:val="20"/>
                <w:szCs w:val="20"/>
              </w:rPr>
              <w:br/>
              <w:t>254、接口：Mini　USB</w:t>
            </w:r>
            <w:r>
              <w:rPr>
                <w:rFonts w:ascii="宋体" w:eastAsia="宋体" w:hAnsi="宋体" w:cs="宋体" w:hint="eastAsia"/>
                <w:color w:val="000000"/>
                <w:kern w:val="0"/>
                <w:sz w:val="20"/>
                <w:szCs w:val="20"/>
              </w:rPr>
              <w:br/>
              <w:t>255、分辨率：300dpi/600dpi/1200dpi</w:t>
            </w:r>
            <w:r>
              <w:rPr>
                <w:rFonts w:ascii="宋体" w:eastAsia="宋体" w:hAnsi="宋体" w:cs="宋体" w:hint="eastAsia"/>
                <w:color w:val="000000"/>
                <w:kern w:val="0"/>
                <w:sz w:val="20"/>
                <w:szCs w:val="20"/>
              </w:rPr>
              <w:br/>
              <w:t>256、档案格式：JPG/PDF</w:t>
            </w:r>
          </w:p>
        </w:tc>
        <w:tc>
          <w:tcPr>
            <w:tcW w:w="1418" w:type="dxa"/>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r w:rsidR="0055713B">
        <w:trPr>
          <w:trHeight w:val="480"/>
          <w:jc w:val="center"/>
        </w:trPr>
        <w:tc>
          <w:tcPr>
            <w:tcW w:w="781" w:type="dxa"/>
            <w:vMerge/>
            <w:vAlign w:val="center"/>
          </w:tcPr>
          <w:p w:rsidR="0055713B" w:rsidRDefault="0055713B">
            <w:pPr>
              <w:widowControl/>
              <w:jc w:val="left"/>
              <w:rPr>
                <w:rFonts w:ascii="宋体" w:eastAsia="宋体" w:hAnsi="宋体" w:cs="宋体"/>
                <w:color w:val="000000"/>
                <w:kern w:val="0"/>
                <w:sz w:val="20"/>
                <w:szCs w:val="20"/>
              </w:rPr>
            </w:pPr>
          </w:p>
        </w:tc>
        <w:tc>
          <w:tcPr>
            <w:tcW w:w="1278" w:type="dxa"/>
            <w:vMerge/>
            <w:vAlign w:val="center"/>
          </w:tcPr>
          <w:p w:rsidR="0055713B" w:rsidRDefault="0055713B">
            <w:pPr>
              <w:widowControl/>
              <w:jc w:val="left"/>
              <w:rPr>
                <w:rFonts w:ascii="宋体" w:eastAsia="宋体" w:hAnsi="宋体" w:cs="宋体"/>
                <w:color w:val="000000"/>
                <w:kern w:val="0"/>
                <w:sz w:val="20"/>
                <w:szCs w:val="20"/>
              </w:rPr>
            </w:pP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（2）实验室笔记本电脑</w:t>
            </w:r>
          </w:p>
        </w:tc>
        <w:tc>
          <w:tcPr>
            <w:tcW w:w="6801" w:type="dxa"/>
            <w:shd w:val="clear" w:color="auto" w:fill="auto"/>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257、第一台：CPU类型：核数</w:t>
            </w:r>
            <w:r>
              <w:rPr>
                <w:rFonts w:ascii="宋体" w:eastAsia="宋体" w:hAnsi="宋体" w:cs="宋体" w:hint="eastAsia"/>
                <w:kern w:val="0"/>
                <w:sz w:val="20"/>
                <w:szCs w:val="20"/>
              </w:rPr>
              <w:t>≥十四核心</w:t>
            </w:r>
            <w:r>
              <w:rPr>
                <w:rFonts w:ascii="宋体" w:eastAsia="宋体" w:hAnsi="宋体" w:cs="宋体" w:hint="eastAsia"/>
                <w:color w:val="000000"/>
                <w:kern w:val="0"/>
                <w:sz w:val="20"/>
                <w:szCs w:val="20"/>
              </w:rPr>
              <w:t>、主频</w:t>
            </w:r>
            <w:r>
              <w:rPr>
                <w:rFonts w:ascii="宋体" w:eastAsia="宋体" w:hAnsi="宋体" w:cs="宋体" w:hint="eastAsia"/>
                <w:kern w:val="0"/>
                <w:sz w:val="20"/>
                <w:szCs w:val="20"/>
              </w:rPr>
              <w:t>≥3.0GHz</w:t>
            </w:r>
            <w:r>
              <w:rPr>
                <w:rFonts w:ascii="宋体" w:eastAsia="宋体" w:hAnsi="宋体" w:cs="宋体" w:hint="eastAsia"/>
                <w:color w:val="000000"/>
                <w:kern w:val="0"/>
                <w:sz w:val="20"/>
                <w:szCs w:val="20"/>
              </w:rPr>
              <w:t>；三级缓存</w:t>
            </w:r>
            <w:r>
              <w:rPr>
                <w:rFonts w:ascii="宋体" w:eastAsia="宋体" w:hAnsi="宋体" w:cs="宋体" w:hint="eastAsia"/>
                <w:kern w:val="0"/>
                <w:sz w:val="20"/>
                <w:szCs w:val="20"/>
              </w:rPr>
              <w:t>≥18M。</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258、内存容量  32GBDDR4 2666或更好,</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259、硬盘容量 1TB固态×2PCIE,</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260、独立显卡4G以上显存,</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261、屏幕尺寸15.6英寸，</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262、重量≤2.3KG，180度开合，DOLBY音效，TSI双风扇。</w:t>
            </w:r>
            <w:r>
              <w:rPr>
                <w:rFonts w:ascii="宋体" w:eastAsia="宋体" w:hAnsi="宋体" w:cs="宋体" w:hint="eastAsia"/>
                <w:color w:val="000000"/>
                <w:kern w:val="0"/>
                <w:sz w:val="20"/>
                <w:szCs w:val="20"/>
              </w:rPr>
              <w:br/>
              <w:t>263、第二台：CPU类型：核数</w:t>
            </w:r>
            <w:r>
              <w:rPr>
                <w:rFonts w:ascii="宋体" w:eastAsia="宋体" w:hAnsi="宋体" w:cs="宋体" w:hint="eastAsia"/>
                <w:kern w:val="0"/>
                <w:sz w:val="20"/>
                <w:szCs w:val="20"/>
              </w:rPr>
              <w:t>≥十二核心</w:t>
            </w:r>
            <w:r>
              <w:rPr>
                <w:rFonts w:ascii="宋体" w:eastAsia="宋体" w:hAnsi="宋体" w:cs="宋体" w:hint="eastAsia"/>
                <w:color w:val="000000"/>
                <w:kern w:val="0"/>
                <w:sz w:val="20"/>
                <w:szCs w:val="20"/>
              </w:rPr>
              <w:t>、主频</w:t>
            </w:r>
            <w:r>
              <w:rPr>
                <w:rFonts w:ascii="宋体" w:eastAsia="宋体" w:hAnsi="宋体" w:cs="宋体" w:hint="eastAsia"/>
                <w:kern w:val="0"/>
                <w:sz w:val="20"/>
                <w:szCs w:val="20"/>
              </w:rPr>
              <w:t>≥2.0GHz</w:t>
            </w:r>
            <w:r>
              <w:rPr>
                <w:rFonts w:ascii="宋体" w:eastAsia="宋体" w:hAnsi="宋体" w:cs="宋体" w:hint="eastAsia"/>
                <w:color w:val="000000"/>
                <w:kern w:val="0"/>
                <w:sz w:val="20"/>
                <w:szCs w:val="20"/>
              </w:rPr>
              <w:t>；三级缓存</w:t>
            </w:r>
            <w:r>
              <w:rPr>
                <w:rFonts w:ascii="宋体" w:eastAsia="宋体" w:hAnsi="宋体" w:cs="宋体" w:hint="eastAsia"/>
                <w:kern w:val="0"/>
                <w:sz w:val="20"/>
                <w:szCs w:val="20"/>
              </w:rPr>
              <w:t>≥12M。</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264、内存容量16GB或更好,</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 xml:space="preserve">265、硬盘容量 512GB固态, </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266、集成显卡，</w:t>
            </w:r>
          </w:p>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屏幕尺寸13.3英寸，360翻转，背光键盘，指纹识别，书写笔，压感触控屏，重量≤1.5KG。</w:t>
            </w:r>
          </w:p>
        </w:tc>
        <w:tc>
          <w:tcPr>
            <w:tcW w:w="1418" w:type="dxa"/>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w:t>
            </w:r>
          </w:p>
        </w:tc>
      </w:tr>
      <w:tr w:rsidR="0055713B">
        <w:trPr>
          <w:trHeight w:val="480"/>
          <w:jc w:val="center"/>
        </w:trPr>
        <w:tc>
          <w:tcPr>
            <w:tcW w:w="781" w:type="dxa"/>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p>
        </w:tc>
        <w:tc>
          <w:tcPr>
            <w:tcW w:w="1278" w:type="dxa"/>
            <w:vAlign w:val="center"/>
          </w:tcPr>
          <w:p w:rsidR="0055713B" w:rsidRDefault="009412C9">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档案修复保护前信息采集室</w:t>
            </w:r>
          </w:p>
        </w:tc>
        <w:tc>
          <w:tcPr>
            <w:tcW w:w="2080" w:type="dxa"/>
            <w:gridSpan w:val="2"/>
            <w:shd w:val="clear" w:color="auto" w:fill="auto"/>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彩色打印机</w:t>
            </w:r>
          </w:p>
        </w:tc>
        <w:tc>
          <w:tcPr>
            <w:tcW w:w="6801" w:type="dxa"/>
            <w:shd w:val="clear" w:color="auto" w:fill="auto"/>
            <w:vAlign w:val="center"/>
          </w:tcPr>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267、12色墨水系统；</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268、打印幅面A3，</w:t>
            </w:r>
          </w:p>
          <w:p w:rsidR="0055713B" w:rsidRDefault="009412C9">
            <w:pPr>
              <w:widowControl/>
              <w:jc w:val="left"/>
              <w:rPr>
                <w:rFonts w:ascii="宋体" w:eastAsia="宋体" w:hAnsi="宋体" w:cs="宋体"/>
                <w:kern w:val="0"/>
                <w:sz w:val="20"/>
                <w:szCs w:val="20"/>
              </w:rPr>
            </w:pPr>
            <w:r>
              <w:rPr>
                <w:rFonts w:ascii="宋体" w:eastAsia="宋体" w:hAnsi="宋体" w:cs="宋体" w:hint="eastAsia"/>
                <w:kern w:val="0"/>
                <w:sz w:val="20"/>
                <w:szCs w:val="20"/>
              </w:rPr>
              <w:t>269、分辨率2400*1200DPI，无线系统，1GB内存，USB2.0,3.0英寸LCD液晶屏，附带12色全套墨盒，及4*6、A4、A3、A2专业打印纸一套。</w:t>
            </w:r>
          </w:p>
        </w:tc>
        <w:tc>
          <w:tcPr>
            <w:tcW w:w="1418" w:type="dxa"/>
            <w:vAlign w:val="center"/>
          </w:tcPr>
          <w:p w:rsidR="0055713B" w:rsidRDefault="009412C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w:t>
            </w:r>
          </w:p>
        </w:tc>
      </w:tr>
    </w:tbl>
    <w:p w:rsidR="0055713B" w:rsidRDefault="0055713B">
      <w:pPr>
        <w:pStyle w:val="1"/>
        <w:ind w:left="420" w:firstLineChars="0" w:firstLine="0"/>
      </w:pPr>
    </w:p>
    <w:p w:rsidR="0055713B" w:rsidRDefault="0055713B"/>
    <w:p w:rsidR="009412C9" w:rsidRDefault="009412C9"/>
    <w:p w:rsidR="0055713B" w:rsidRDefault="009412C9">
      <w:pPr>
        <w:rPr>
          <w:b/>
          <w:sz w:val="28"/>
          <w:szCs w:val="28"/>
        </w:rPr>
      </w:pPr>
      <w:r>
        <w:rPr>
          <w:rFonts w:hint="eastAsia"/>
          <w:b/>
          <w:sz w:val="28"/>
          <w:szCs w:val="28"/>
        </w:rPr>
        <w:lastRenderedPageBreak/>
        <w:t>二、质量保证要求</w:t>
      </w:r>
    </w:p>
    <w:p w:rsidR="0055713B" w:rsidRDefault="009412C9">
      <w:pPr>
        <w:spacing w:line="360" w:lineRule="auto"/>
        <w:ind w:firstLineChars="200" w:firstLine="560"/>
        <w:jc w:val="left"/>
        <w:rPr>
          <w:sz w:val="28"/>
          <w:szCs w:val="28"/>
        </w:rPr>
      </w:pPr>
      <w:r>
        <w:rPr>
          <w:rFonts w:hint="eastAsia"/>
          <w:sz w:val="28"/>
          <w:szCs w:val="28"/>
        </w:rPr>
        <w:t>在项目建设实施过程中，应建立完善的质量管理体系和完整的项目质量保证计划，确保产品到货、调试、培训工作的顺利实施。</w:t>
      </w:r>
    </w:p>
    <w:p w:rsidR="0055713B" w:rsidRDefault="009412C9">
      <w:pPr>
        <w:ind w:firstLineChars="200" w:firstLine="560"/>
        <w:rPr>
          <w:sz w:val="28"/>
          <w:szCs w:val="28"/>
        </w:rPr>
      </w:pPr>
      <w:r>
        <w:rPr>
          <w:rFonts w:hint="eastAsia"/>
          <w:sz w:val="28"/>
          <w:szCs w:val="28"/>
        </w:rPr>
        <w:t>供应商应提供各种必要的质量保证措施，以保证所交付的硬件能够满足本项目的具体需求。</w:t>
      </w:r>
    </w:p>
    <w:p w:rsidR="0055713B" w:rsidRDefault="009412C9">
      <w:pPr>
        <w:rPr>
          <w:b/>
          <w:sz w:val="28"/>
          <w:szCs w:val="28"/>
        </w:rPr>
      </w:pPr>
      <w:r>
        <w:rPr>
          <w:rFonts w:hint="eastAsia"/>
          <w:b/>
          <w:sz w:val="28"/>
          <w:szCs w:val="28"/>
        </w:rPr>
        <w:t>三、安全管理体系建设要求</w:t>
      </w:r>
    </w:p>
    <w:p w:rsidR="0055713B" w:rsidRDefault="009412C9">
      <w:pPr>
        <w:ind w:firstLineChars="200" w:firstLine="560"/>
        <w:rPr>
          <w:sz w:val="28"/>
          <w:szCs w:val="28"/>
        </w:rPr>
      </w:pPr>
      <w:r>
        <w:rPr>
          <w:rFonts w:hint="eastAsia"/>
          <w:sz w:val="28"/>
          <w:szCs w:val="28"/>
        </w:rPr>
        <w:t>根据甲方本项目实际需求，建设一套完整的安全管理体系，包括制定和完善信息安全管理制度、系统运维体系、建立信息安全事件响应、处理和应急机制等，定期向甲方有关人员进行</w:t>
      </w:r>
      <w:r>
        <w:rPr>
          <w:sz w:val="28"/>
          <w:szCs w:val="28"/>
        </w:rPr>
        <w:t>信息安全培训和意识宣贯</w:t>
      </w:r>
      <w:r>
        <w:rPr>
          <w:rFonts w:hint="eastAsia"/>
          <w:sz w:val="28"/>
          <w:szCs w:val="28"/>
        </w:rPr>
        <w:t>，协助甲方培养一支信息安全管理团队。</w:t>
      </w:r>
    </w:p>
    <w:p w:rsidR="0055713B" w:rsidRDefault="009412C9">
      <w:pPr>
        <w:rPr>
          <w:b/>
          <w:sz w:val="28"/>
          <w:szCs w:val="28"/>
        </w:rPr>
      </w:pPr>
      <w:r>
        <w:rPr>
          <w:rFonts w:hint="eastAsia"/>
          <w:b/>
          <w:sz w:val="28"/>
          <w:szCs w:val="28"/>
        </w:rPr>
        <w:t>四、服务要求：</w:t>
      </w:r>
    </w:p>
    <w:p w:rsidR="0055713B" w:rsidRDefault="009412C9">
      <w:pPr>
        <w:adjustRightInd w:val="0"/>
        <w:spacing w:line="360" w:lineRule="auto"/>
        <w:ind w:firstLineChars="200" w:firstLine="560"/>
        <w:rPr>
          <w:sz w:val="28"/>
          <w:szCs w:val="28"/>
        </w:rPr>
      </w:pPr>
      <w:r>
        <w:rPr>
          <w:rFonts w:hint="eastAsia"/>
          <w:sz w:val="28"/>
          <w:szCs w:val="28"/>
        </w:rPr>
        <w:t>（</w:t>
      </w:r>
      <w:r>
        <w:rPr>
          <w:sz w:val="28"/>
          <w:szCs w:val="28"/>
        </w:rPr>
        <w:t>1</w:t>
      </w:r>
      <w:r>
        <w:rPr>
          <w:rFonts w:hint="eastAsia"/>
          <w:sz w:val="28"/>
          <w:szCs w:val="28"/>
        </w:rPr>
        <w:t>）提供为期</w:t>
      </w:r>
      <w:r>
        <w:rPr>
          <w:rFonts w:hint="eastAsia"/>
          <w:sz w:val="28"/>
          <w:szCs w:val="28"/>
        </w:rPr>
        <w:t>3</w:t>
      </w:r>
      <w:r>
        <w:rPr>
          <w:rFonts w:hint="eastAsia"/>
          <w:sz w:val="28"/>
          <w:szCs w:val="28"/>
        </w:rPr>
        <w:t>年</w:t>
      </w:r>
      <w:r>
        <w:rPr>
          <w:rFonts w:hint="eastAsia"/>
          <w:sz w:val="28"/>
          <w:szCs w:val="28"/>
        </w:rPr>
        <w:t>7*24*4</w:t>
      </w:r>
      <w:r>
        <w:rPr>
          <w:rFonts w:hint="eastAsia"/>
          <w:sz w:val="28"/>
          <w:szCs w:val="28"/>
        </w:rPr>
        <w:t>小时的原厂保修和免费上门服务，设备生产商需在国内设有技术服务热线。对硬盘等存储介质提供介质保留服务。质保期从项目通过验收之日起开始计算。</w:t>
      </w:r>
    </w:p>
    <w:p w:rsidR="0055713B" w:rsidRDefault="009412C9">
      <w:pPr>
        <w:ind w:firstLineChars="200" w:firstLine="560"/>
        <w:rPr>
          <w:sz w:val="28"/>
          <w:szCs w:val="28"/>
        </w:rPr>
      </w:pPr>
      <w:r>
        <w:rPr>
          <w:rFonts w:hint="eastAsia"/>
          <w:sz w:val="28"/>
          <w:szCs w:val="28"/>
        </w:rPr>
        <w:t>（</w:t>
      </w:r>
      <w:r>
        <w:rPr>
          <w:sz w:val="28"/>
          <w:szCs w:val="28"/>
        </w:rPr>
        <w:t>2</w:t>
      </w:r>
      <w:r>
        <w:rPr>
          <w:rFonts w:hint="eastAsia"/>
          <w:sz w:val="28"/>
          <w:szCs w:val="28"/>
        </w:rPr>
        <w:t>）质保期内，提供技术咨询和技术支持，包括为用户提供通用软件应用咨询服务、为用户方设备配置变更需求及对于因用户非正常操作带来的数据修复工作提供技术支持。</w:t>
      </w:r>
    </w:p>
    <w:sectPr w:rsidR="0055713B">
      <w:pgSz w:w="16838" w:h="11906" w:orient="landscape"/>
      <w:pgMar w:top="1797" w:right="1440" w:bottom="1797"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62029"/>
    <w:multiLevelType w:val="singleLevel"/>
    <w:tmpl w:val="66C62029"/>
    <w:lvl w:ilvl="0">
      <w:start w:val="4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4A"/>
    <w:rsid w:val="0001328C"/>
    <w:rsid w:val="00016B58"/>
    <w:rsid w:val="000232FB"/>
    <w:rsid w:val="0009140E"/>
    <w:rsid w:val="000962FF"/>
    <w:rsid w:val="000B52FA"/>
    <w:rsid w:val="000D78B4"/>
    <w:rsid w:val="00114B5D"/>
    <w:rsid w:val="00122848"/>
    <w:rsid w:val="00162A4F"/>
    <w:rsid w:val="001B51CD"/>
    <w:rsid w:val="00243A63"/>
    <w:rsid w:val="00270B39"/>
    <w:rsid w:val="00272637"/>
    <w:rsid w:val="00290CA2"/>
    <w:rsid w:val="002A0A41"/>
    <w:rsid w:val="002A1ACB"/>
    <w:rsid w:val="002F4BA5"/>
    <w:rsid w:val="00307639"/>
    <w:rsid w:val="0032104D"/>
    <w:rsid w:val="003553F1"/>
    <w:rsid w:val="003561A9"/>
    <w:rsid w:val="00367BCE"/>
    <w:rsid w:val="00374FE7"/>
    <w:rsid w:val="00380964"/>
    <w:rsid w:val="00387B3C"/>
    <w:rsid w:val="003B2BA3"/>
    <w:rsid w:val="00426986"/>
    <w:rsid w:val="00454D73"/>
    <w:rsid w:val="00470A9F"/>
    <w:rsid w:val="00472D78"/>
    <w:rsid w:val="004741AA"/>
    <w:rsid w:val="00495117"/>
    <w:rsid w:val="00496946"/>
    <w:rsid w:val="004A0694"/>
    <w:rsid w:val="004A1136"/>
    <w:rsid w:val="004B0733"/>
    <w:rsid w:val="005050BD"/>
    <w:rsid w:val="00527478"/>
    <w:rsid w:val="005459BC"/>
    <w:rsid w:val="00550D22"/>
    <w:rsid w:val="005549AA"/>
    <w:rsid w:val="0055713B"/>
    <w:rsid w:val="00566B5E"/>
    <w:rsid w:val="005D1E0F"/>
    <w:rsid w:val="005D75DC"/>
    <w:rsid w:val="005E2943"/>
    <w:rsid w:val="00644835"/>
    <w:rsid w:val="00644F55"/>
    <w:rsid w:val="00663953"/>
    <w:rsid w:val="00683BAA"/>
    <w:rsid w:val="0068747A"/>
    <w:rsid w:val="006A0714"/>
    <w:rsid w:val="006B1D73"/>
    <w:rsid w:val="007059C1"/>
    <w:rsid w:val="00726A88"/>
    <w:rsid w:val="00763812"/>
    <w:rsid w:val="00776145"/>
    <w:rsid w:val="007815E2"/>
    <w:rsid w:val="00786422"/>
    <w:rsid w:val="00787E3F"/>
    <w:rsid w:val="0079305D"/>
    <w:rsid w:val="00794416"/>
    <w:rsid w:val="007D42A1"/>
    <w:rsid w:val="007E7D43"/>
    <w:rsid w:val="007F3F11"/>
    <w:rsid w:val="0080422E"/>
    <w:rsid w:val="00817AD2"/>
    <w:rsid w:val="008238DD"/>
    <w:rsid w:val="0083578F"/>
    <w:rsid w:val="0084299B"/>
    <w:rsid w:val="00886417"/>
    <w:rsid w:val="00891859"/>
    <w:rsid w:val="00894FE3"/>
    <w:rsid w:val="00926A8D"/>
    <w:rsid w:val="0093106B"/>
    <w:rsid w:val="00933D9E"/>
    <w:rsid w:val="00933F58"/>
    <w:rsid w:val="00935DD6"/>
    <w:rsid w:val="009412C9"/>
    <w:rsid w:val="0095750F"/>
    <w:rsid w:val="009754CE"/>
    <w:rsid w:val="009814D9"/>
    <w:rsid w:val="00983A49"/>
    <w:rsid w:val="00A7094A"/>
    <w:rsid w:val="00A711D0"/>
    <w:rsid w:val="00A83E6D"/>
    <w:rsid w:val="00AE0FCD"/>
    <w:rsid w:val="00AE5B5B"/>
    <w:rsid w:val="00B44E77"/>
    <w:rsid w:val="00B46BF7"/>
    <w:rsid w:val="00B5253C"/>
    <w:rsid w:val="00B616AA"/>
    <w:rsid w:val="00B714E5"/>
    <w:rsid w:val="00BA43B1"/>
    <w:rsid w:val="00BA47B2"/>
    <w:rsid w:val="00BB6A03"/>
    <w:rsid w:val="00BE24E5"/>
    <w:rsid w:val="00CB2A76"/>
    <w:rsid w:val="00D02684"/>
    <w:rsid w:val="00D44B84"/>
    <w:rsid w:val="00D73605"/>
    <w:rsid w:val="00D77796"/>
    <w:rsid w:val="00D86179"/>
    <w:rsid w:val="00D92043"/>
    <w:rsid w:val="00DC2C67"/>
    <w:rsid w:val="00DE41CD"/>
    <w:rsid w:val="00E02F50"/>
    <w:rsid w:val="00E311C1"/>
    <w:rsid w:val="00EA2B04"/>
    <w:rsid w:val="00EB443B"/>
    <w:rsid w:val="00ED0557"/>
    <w:rsid w:val="00ED3B29"/>
    <w:rsid w:val="00F2158E"/>
    <w:rsid w:val="00F51ED5"/>
    <w:rsid w:val="00F5544F"/>
    <w:rsid w:val="00F667DB"/>
    <w:rsid w:val="00F72232"/>
    <w:rsid w:val="00FC09E3"/>
    <w:rsid w:val="00FC2F22"/>
    <w:rsid w:val="00FE44FE"/>
    <w:rsid w:val="00FF2AB2"/>
    <w:rsid w:val="08FF6E2F"/>
    <w:rsid w:val="0E894AE3"/>
    <w:rsid w:val="3CF24385"/>
    <w:rsid w:val="5C7D421D"/>
    <w:rsid w:val="5D5F2595"/>
    <w:rsid w:val="61BE54FE"/>
    <w:rsid w:val="71F91940"/>
    <w:rsid w:val="7319667F"/>
    <w:rsid w:val="762A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Pr>
      <w:b/>
      <w:bCs/>
    </w:rPr>
  </w:style>
  <w:style w:type="character" w:styleId="a8">
    <w:name w:val="FollowedHyperlink"/>
    <w:basedOn w:val="a0"/>
    <w:uiPriority w:val="99"/>
    <w:unhideWhenUsed/>
    <w:qFormat/>
    <w:rPr>
      <w:color w:val="800080"/>
      <w:u w:val="single"/>
    </w:rPr>
  </w:style>
  <w:style w:type="character" w:styleId="a9">
    <w:name w:val="Hyperlink"/>
    <w:basedOn w:val="a0"/>
    <w:uiPriority w:val="99"/>
    <w:unhideWhenUsed/>
    <w:qFormat/>
    <w:rPr>
      <w:color w:val="0000FF"/>
      <w:u w:val="single"/>
    </w:rPr>
  </w:style>
  <w:style w:type="character" w:styleId="aa">
    <w:name w:val="annotation reference"/>
    <w:basedOn w:val="a0"/>
    <w:uiPriority w:val="99"/>
    <w:unhideWhenUsed/>
    <w:rPr>
      <w:sz w:val="21"/>
      <w:szCs w:val="21"/>
    </w:rPr>
  </w:style>
  <w:style w:type="paragraph" w:customStyle="1" w:styleId="font5">
    <w:name w:val="font5"/>
    <w:basedOn w:val="a"/>
    <w:qFormat/>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2">
    <w:name w:val="xl72"/>
    <w:basedOn w:val="a"/>
    <w:qFormat/>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73">
    <w:name w:val="xl73"/>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xl74">
    <w:name w:val="xl74"/>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xl75">
    <w:name w:val="xl7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20"/>
      <w:szCs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3">
    <w:name w:val="xl93"/>
    <w:basedOn w:val="a"/>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4">
    <w:name w:val="xl94"/>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5">
    <w:name w:val="xl95"/>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9">
    <w:name w:val="xl9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0">
    <w:name w:val="xl10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1">
    <w:name w:val="xl101"/>
    <w:basedOn w:val="a"/>
    <w:qFormat/>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2">
    <w:name w:val="xl102"/>
    <w:basedOn w:val="a"/>
    <w:qFormat/>
    <w:pPr>
      <w:widowControl/>
      <w:pBdr>
        <w:left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3">
    <w:name w:val="xl103"/>
    <w:basedOn w:val="a"/>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4">
    <w:name w:val="xl104"/>
    <w:basedOn w:val="a"/>
    <w:qFormat/>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5">
    <w:name w:val="xl105"/>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6">
    <w:name w:val="xl106"/>
    <w:basedOn w:val="a"/>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7">
    <w:name w:val="xl107"/>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8">
    <w:name w:val="xl108"/>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9">
    <w:name w:val="xl109"/>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0">
    <w:name w:val="xl110"/>
    <w:basedOn w:val="a"/>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1">
    <w:name w:val="xl111"/>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3">
    <w:name w:val="xl113"/>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4">
    <w:name w:val="xl114"/>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6">
    <w:name w:val="xl116"/>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7">
    <w:name w:val="xl117"/>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8">
    <w:name w:val="xl118"/>
    <w:basedOn w:val="a"/>
    <w:qFormat/>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9">
    <w:name w:val="xl119"/>
    <w:basedOn w:val="a"/>
    <w:pPr>
      <w:widowControl/>
      <w:pBdr>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0">
    <w:name w:val="xl120"/>
    <w:basedOn w:val="a"/>
    <w:qFormat/>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2">
    <w:name w:val="xl122"/>
    <w:basedOn w:val="a"/>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3">
    <w:name w:val="xl123"/>
    <w:basedOn w:val="a"/>
    <w:qFormat/>
    <w:pPr>
      <w:widowControl/>
      <w:pBdr>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4">
    <w:name w:val="xl124"/>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5">
    <w:name w:val="xl12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6">
    <w:name w:val="xl126"/>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7">
    <w:name w:val="xl12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8">
    <w:name w:val="xl128"/>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30">
    <w:name w:val="xl13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31">
    <w:name w:val="xl131"/>
    <w:basedOn w:val="a"/>
    <w:qFormat/>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2">
    <w:name w:val="xl132"/>
    <w:basedOn w:val="a"/>
    <w:qFormat/>
    <w:pPr>
      <w:widowControl/>
      <w:pBdr>
        <w:top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3">
    <w:name w:val="xl133"/>
    <w:basedOn w:val="a"/>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4">
    <w:name w:val="xl134"/>
    <w:basedOn w:val="a"/>
    <w:qFormat/>
    <w:pPr>
      <w:widowControl/>
      <w:pBdr>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5">
    <w:name w:val="xl135"/>
    <w:basedOn w:val="a"/>
    <w:qFormat/>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36">
    <w:name w:val="xl136"/>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7">
    <w:name w:val="xl137"/>
    <w:basedOn w:val="a"/>
    <w:qFormat/>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8">
    <w:name w:val="xl138"/>
    <w:basedOn w:val="a"/>
    <w:qFormat/>
    <w:pPr>
      <w:widowControl/>
      <w:pBdr>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9">
    <w:name w:val="xl139"/>
    <w:basedOn w:val="a"/>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40">
    <w:name w:val="xl140"/>
    <w:basedOn w:val="a"/>
    <w:pPr>
      <w:widowControl/>
      <w:pBdr>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Pr>
      <w:b/>
      <w:bCs/>
    </w:rPr>
  </w:style>
  <w:style w:type="character" w:styleId="a8">
    <w:name w:val="FollowedHyperlink"/>
    <w:basedOn w:val="a0"/>
    <w:uiPriority w:val="99"/>
    <w:unhideWhenUsed/>
    <w:qFormat/>
    <w:rPr>
      <w:color w:val="800080"/>
      <w:u w:val="single"/>
    </w:rPr>
  </w:style>
  <w:style w:type="character" w:styleId="a9">
    <w:name w:val="Hyperlink"/>
    <w:basedOn w:val="a0"/>
    <w:uiPriority w:val="99"/>
    <w:unhideWhenUsed/>
    <w:qFormat/>
    <w:rPr>
      <w:color w:val="0000FF"/>
      <w:u w:val="single"/>
    </w:rPr>
  </w:style>
  <w:style w:type="character" w:styleId="aa">
    <w:name w:val="annotation reference"/>
    <w:basedOn w:val="a0"/>
    <w:uiPriority w:val="99"/>
    <w:unhideWhenUsed/>
    <w:rPr>
      <w:sz w:val="21"/>
      <w:szCs w:val="21"/>
    </w:rPr>
  </w:style>
  <w:style w:type="paragraph" w:customStyle="1" w:styleId="font5">
    <w:name w:val="font5"/>
    <w:basedOn w:val="a"/>
    <w:qFormat/>
    <w:pPr>
      <w:widowControl/>
      <w:spacing w:before="100" w:beforeAutospacing="1" w:after="100" w:afterAutospacing="1"/>
      <w:jc w:val="left"/>
    </w:pPr>
    <w:rPr>
      <w:rFonts w:ascii="宋体" w:eastAsia="宋体" w:hAnsi="宋体" w:cs="宋体"/>
      <w:color w:val="000000"/>
      <w:kern w:val="0"/>
      <w:sz w:val="20"/>
      <w:szCs w:val="20"/>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72">
    <w:name w:val="xl72"/>
    <w:basedOn w:val="a"/>
    <w:qFormat/>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73">
    <w:name w:val="xl73"/>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xl74">
    <w:name w:val="xl74"/>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xl75">
    <w:name w:val="xl7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color w:val="00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20"/>
      <w:szCs w:val="20"/>
    </w:rPr>
  </w:style>
  <w:style w:type="paragraph" w:customStyle="1" w:styleId="xl84">
    <w:name w:val="xl8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eastAsia="宋体" w:hAnsi="宋体" w:cs="宋体"/>
      <w:kern w:val="0"/>
      <w:sz w:val="20"/>
      <w:szCs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93">
    <w:name w:val="xl93"/>
    <w:basedOn w:val="a"/>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4">
    <w:name w:val="xl94"/>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95">
    <w:name w:val="xl95"/>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96">
    <w:name w:val="xl96"/>
    <w:basedOn w:val="a"/>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9">
    <w:name w:val="xl99"/>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0">
    <w:name w:val="xl10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1">
    <w:name w:val="xl101"/>
    <w:basedOn w:val="a"/>
    <w:qFormat/>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2">
    <w:name w:val="xl102"/>
    <w:basedOn w:val="a"/>
    <w:qFormat/>
    <w:pPr>
      <w:widowControl/>
      <w:pBdr>
        <w:left w:val="single" w:sz="8"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3">
    <w:name w:val="xl103"/>
    <w:basedOn w:val="a"/>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4">
    <w:name w:val="xl104"/>
    <w:basedOn w:val="a"/>
    <w:qFormat/>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5">
    <w:name w:val="xl105"/>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6">
    <w:name w:val="xl106"/>
    <w:basedOn w:val="a"/>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7">
    <w:name w:val="xl107"/>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8">
    <w:name w:val="xl108"/>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09">
    <w:name w:val="xl109"/>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0">
    <w:name w:val="xl110"/>
    <w:basedOn w:val="a"/>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1">
    <w:name w:val="xl111"/>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3">
    <w:name w:val="xl113"/>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4">
    <w:name w:val="xl114"/>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6">
    <w:name w:val="xl116"/>
    <w:basedOn w:val="a"/>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7">
    <w:name w:val="xl117"/>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8">
    <w:name w:val="xl118"/>
    <w:basedOn w:val="a"/>
    <w:qFormat/>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19">
    <w:name w:val="xl119"/>
    <w:basedOn w:val="a"/>
    <w:pPr>
      <w:widowControl/>
      <w:pBdr>
        <w:left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0">
    <w:name w:val="xl120"/>
    <w:basedOn w:val="a"/>
    <w:qFormat/>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22">
    <w:name w:val="xl122"/>
    <w:basedOn w:val="a"/>
    <w:qFormat/>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3">
    <w:name w:val="xl123"/>
    <w:basedOn w:val="a"/>
    <w:qFormat/>
    <w:pPr>
      <w:widowControl/>
      <w:pBdr>
        <w:left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4">
    <w:name w:val="xl124"/>
    <w:basedOn w:val="a"/>
    <w:qFormat/>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0"/>
      <w:szCs w:val="20"/>
    </w:rPr>
  </w:style>
  <w:style w:type="paragraph" w:customStyle="1" w:styleId="xl125">
    <w:name w:val="xl12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6">
    <w:name w:val="xl126"/>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7">
    <w:name w:val="xl12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8">
    <w:name w:val="xl128"/>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30">
    <w:name w:val="xl13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eastAsia="宋体" w:hAnsi="宋体" w:cs="宋体"/>
      <w:b/>
      <w:bCs/>
      <w:kern w:val="0"/>
      <w:sz w:val="32"/>
      <w:szCs w:val="32"/>
    </w:rPr>
  </w:style>
  <w:style w:type="paragraph" w:customStyle="1" w:styleId="xl131">
    <w:name w:val="xl131"/>
    <w:basedOn w:val="a"/>
    <w:qFormat/>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2">
    <w:name w:val="xl132"/>
    <w:basedOn w:val="a"/>
    <w:qFormat/>
    <w:pPr>
      <w:widowControl/>
      <w:pBdr>
        <w:top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3">
    <w:name w:val="xl133"/>
    <w:basedOn w:val="a"/>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4">
    <w:name w:val="xl134"/>
    <w:basedOn w:val="a"/>
    <w:qFormat/>
    <w:pPr>
      <w:widowControl/>
      <w:pBdr>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5">
    <w:name w:val="xl135"/>
    <w:basedOn w:val="a"/>
    <w:qFormat/>
    <w:pPr>
      <w:widowControl/>
      <w:spacing w:before="100" w:beforeAutospacing="1" w:after="100" w:afterAutospacing="1"/>
      <w:jc w:val="center"/>
      <w:textAlignment w:val="center"/>
    </w:pPr>
    <w:rPr>
      <w:rFonts w:ascii="宋体" w:eastAsia="宋体" w:hAnsi="宋体" w:cs="宋体"/>
      <w:kern w:val="0"/>
      <w:sz w:val="20"/>
      <w:szCs w:val="20"/>
    </w:rPr>
  </w:style>
  <w:style w:type="paragraph" w:customStyle="1" w:styleId="xl136">
    <w:name w:val="xl136"/>
    <w:basedOn w:val="a"/>
    <w:qFormat/>
    <w:pPr>
      <w:widowControl/>
      <w:pBdr>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7">
    <w:name w:val="xl137"/>
    <w:basedOn w:val="a"/>
    <w:qFormat/>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8">
    <w:name w:val="xl138"/>
    <w:basedOn w:val="a"/>
    <w:qFormat/>
    <w:pPr>
      <w:widowControl/>
      <w:pBdr>
        <w:bottom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39">
    <w:name w:val="xl139"/>
    <w:basedOn w:val="a"/>
    <w:qFormat/>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140">
    <w:name w:val="xl140"/>
    <w:basedOn w:val="a"/>
    <w:pPr>
      <w:widowControl/>
      <w:pBdr>
        <w:lef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1">
    <w:name w:val="列出段落1"/>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7"/>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826AF-0D56-4432-8232-033B1DE32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2052</Words>
  <Characters>11699</Characters>
  <Application>Microsoft Office Word</Application>
  <DocSecurity>0</DocSecurity>
  <Lines>97</Lines>
  <Paragraphs>27</Paragraphs>
  <ScaleCrop>false</ScaleCrop>
  <Company/>
  <LinksUpToDate>false</LinksUpToDate>
  <CharactersWithSpaces>13724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zhao</cp:lastModifiedBy>
  <cp:revision>92</cp:revision>
  <cp:lastPrinted>2019-10-22T07:06:00Z</cp:lastPrinted>
  <dcterms:created xsi:type="dcterms:W3CDTF">2019-08-30T01:11:00Z</dcterms:created>
  <dcterms:modified xsi:type="dcterms:W3CDTF">2019-10-24T07:25:00Z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