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7F1" w:rsidRDefault="003C47F1" w:rsidP="003C47F1"/>
    <w:p w:rsidR="003C47F1" w:rsidRDefault="003C47F1" w:rsidP="003C47F1"/>
    <w:p w:rsidR="003C47F1" w:rsidRDefault="003C47F1" w:rsidP="003C47F1"/>
    <w:p w:rsidR="003C47F1" w:rsidRDefault="003C47F1" w:rsidP="003C47F1"/>
    <w:p w:rsidR="003C47F1" w:rsidRDefault="003C47F1" w:rsidP="003C47F1"/>
    <w:p w:rsidR="003C47F1" w:rsidRDefault="003C47F1" w:rsidP="003C47F1"/>
    <w:p w:rsidR="003C47F1" w:rsidRDefault="003C47F1" w:rsidP="003C47F1"/>
    <w:p w:rsidR="003C47F1" w:rsidRDefault="003C47F1" w:rsidP="003C47F1">
      <w:pPr>
        <w:jc w:val="center"/>
        <w:rPr>
          <w:rFonts w:ascii="方正小标宋简体" w:eastAsia="方正小标宋简体"/>
          <w:sz w:val="84"/>
        </w:rPr>
      </w:pPr>
      <w:r>
        <w:rPr>
          <w:rFonts w:ascii="方正小标宋简体" w:eastAsia="方正小标宋简体" w:hint="eastAsia"/>
          <w:sz w:val="84"/>
        </w:rPr>
        <w:t>招标文件</w:t>
      </w:r>
    </w:p>
    <w:p w:rsidR="003C47F1" w:rsidRDefault="003C47F1" w:rsidP="003C47F1">
      <w:pPr>
        <w:jc w:val="center"/>
        <w:rPr>
          <w:rFonts w:ascii="楷体" w:eastAsia="楷体" w:hint="eastAsia"/>
          <w:sz w:val="32"/>
        </w:rPr>
      </w:pPr>
      <w:r>
        <w:rPr>
          <w:rFonts w:ascii="楷体" w:eastAsia="楷体" w:hint="eastAsia"/>
          <w:sz w:val="32"/>
        </w:rPr>
        <w:t>项目编号：</w:t>
      </w:r>
      <w:r>
        <w:rPr>
          <w:rFonts w:ascii="楷体" w:eastAsia="楷体" w:hint="eastAsia"/>
          <w:sz w:val="32"/>
          <w:u w:val="single"/>
        </w:rPr>
        <w:t>ZC-AZB19130</w:t>
      </w:r>
    </w:p>
    <w:p w:rsidR="003C47F1" w:rsidRDefault="003C47F1" w:rsidP="003C47F1">
      <w:pPr>
        <w:jc w:val="center"/>
        <w:rPr>
          <w:rFonts w:ascii="楷体" w:eastAsia="楷体" w:hint="eastAsia"/>
          <w:sz w:val="32"/>
        </w:rPr>
      </w:pPr>
      <w:r>
        <w:rPr>
          <w:rFonts w:ascii="楷体" w:eastAsia="楷体" w:hint="eastAsia"/>
          <w:sz w:val="32"/>
        </w:rPr>
        <w:t>项目名称：</w:t>
      </w:r>
      <w:r>
        <w:rPr>
          <w:rFonts w:ascii="楷体" w:eastAsia="楷体" w:hint="eastAsia"/>
          <w:sz w:val="32"/>
          <w:u w:val="single"/>
        </w:rPr>
        <w:t>中国第一历史档案馆新馆家具采购项目</w:t>
      </w:r>
    </w:p>
    <w:p w:rsidR="003C47F1" w:rsidRDefault="003C47F1" w:rsidP="003C47F1">
      <w:pPr>
        <w:jc w:val="center"/>
        <w:rPr>
          <w:rFonts w:ascii="楷体" w:eastAsia="楷体" w:hint="eastAsia"/>
          <w:sz w:val="32"/>
        </w:rPr>
      </w:pPr>
    </w:p>
    <w:p w:rsidR="003C47F1" w:rsidRDefault="003C47F1" w:rsidP="003C47F1">
      <w:pPr>
        <w:jc w:val="center"/>
        <w:rPr>
          <w:rFonts w:ascii="楷体" w:eastAsia="楷体" w:hint="eastAsia"/>
          <w:sz w:val="32"/>
        </w:rPr>
      </w:pPr>
    </w:p>
    <w:p w:rsidR="003C47F1" w:rsidRDefault="003C47F1" w:rsidP="003C47F1">
      <w:pPr>
        <w:jc w:val="center"/>
        <w:rPr>
          <w:rFonts w:ascii="楷体" w:eastAsia="楷体" w:hint="eastAsia"/>
          <w:sz w:val="32"/>
        </w:rPr>
      </w:pPr>
    </w:p>
    <w:p w:rsidR="003C47F1" w:rsidRDefault="003C47F1" w:rsidP="003C47F1">
      <w:pPr>
        <w:jc w:val="center"/>
        <w:rPr>
          <w:rFonts w:ascii="楷体" w:eastAsia="楷体" w:hint="eastAsia"/>
          <w:sz w:val="32"/>
        </w:rPr>
      </w:pPr>
    </w:p>
    <w:p w:rsidR="003C47F1" w:rsidRDefault="003C47F1" w:rsidP="003C47F1">
      <w:pPr>
        <w:jc w:val="center"/>
        <w:rPr>
          <w:rFonts w:ascii="楷体" w:eastAsia="楷体" w:hint="eastAsia"/>
          <w:sz w:val="32"/>
        </w:rPr>
      </w:pPr>
    </w:p>
    <w:p w:rsidR="003C47F1" w:rsidRDefault="003C47F1" w:rsidP="003C47F1">
      <w:pPr>
        <w:jc w:val="center"/>
        <w:rPr>
          <w:rFonts w:ascii="楷体" w:eastAsia="楷体" w:hint="eastAsia"/>
          <w:sz w:val="32"/>
        </w:rPr>
      </w:pPr>
    </w:p>
    <w:p w:rsidR="003C47F1" w:rsidRDefault="003C47F1" w:rsidP="003C47F1">
      <w:pPr>
        <w:jc w:val="center"/>
        <w:rPr>
          <w:rFonts w:ascii="楷体" w:eastAsia="楷体" w:hint="eastAsia"/>
          <w:sz w:val="32"/>
        </w:rPr>
      </w:pPr>
    </w:p>
    <w:p w:rsidR="003C47F1" w:rsidRDefault="003C47F1" w:rsidP="003C47F1">
      <w:pPr>
        <w:jc w:val="center"/>
        <w:rPr>
          <w:rFonts w:ascii="楷体" w:eastAsia="楷体" w:hint="eastAsia"/>
          <w:sz w:val="32"/>
        </w:rPr>
      </w:pPr>
    </w:p>
    <w:p w:rsidR="003C47F1" w:rsidRDefault="003C47F1" w:rsidP="003C47F1">
      <w:pPr>
        <w:jc w:val="center"/>
        <w:rPr>
          <w:rFonts w:ascii="楷体" w:eastAsia="楷体" w:hAnsi="楷体" w:hint="eastAsia"/>
          <w:sz w:val="28"/>
        </w:rPr>
      </w:pPr>
      <w:r>
        <w:rPr>
          <w:rFonts w:ascii="楷体" w:eastAsia="楷体" w:hAnsi="楷体" w:hint="eastAsia"/>
          <w:sz w:val="28"/>
        </w:rPr>
        <w:t>中共中央直属机关采购中心</w:t>
      </w:r>
    </w:p>
    <w:p w:rsidR="003C47F1" w:rsidRDefault="003C47F1" w:rsidP="003C47F1">
      <w:pPr>
        <w:jc w:val="center"/>
        <w:rPr>
          <w:rFonts w:ascii="楷体" w:eastAsia="楷体" w:hAnsi="楷体" w:hint="eastAsia"/>
          <w:sz w:val="28"/>
        </w:rPr>
      </w:pPr>
      <w:r>
        <w:rPr>
          <w:rFonts w:ascii="楷体" w:eastAsia="楷体" w:hAnsi="楷体" w:hint="eastAsia"/>
          <w:sz w:val="28"/>
        </w:rPr>
        <w:t>2019 年 7 月</w:t>
      </w:r>
    </w:p>
    <w:p w:rsidR="003C47F1" w:rsidRDefault="003C47F1" w:rsidP="003C47F1">
      <w:pPr>
        <w:widowControl/>
        <w:jc w:val="left"/>
        <w:rPr>
          <w:rFonts w:ascii="楷体" w:eastAsia="楷体" w:hAnsi="楷体"/>
          <w:kern w:val="0"/>
          <w:sz w:val="28"/>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楷体" w:eastAsia="楷体" w:hAnsi="楷体" w:hint="eastAsia"/>
          <w:sz w:val="28"/>
        </w:rPr>
      </w:pPr>
    </w:p>
    <w:p w:rsidR="003C47F1" w:rsidRDefault="003C47F1" w:rsidP="003C47F1">
      <w:pPr>
        <w:spacing w:line="360" w:lineRule="auto"/>
        <w:jc w:val="center"/>
        <w:rPr>
          <w:rFonts w:ascii="宋体" w:eastAsia="宋体" w:hAnsi="宋体" w:hint="eastAsia"/>
          <w:b/>
          <w:sz w:val="44"/>
        </w:rPr>
      </w:pPr>
      <w:r>
        <w:rPr>
          <w:rFonts w:ascii="宋体" w:eastAsia="宋体" w:hAnsi="宋体" w:hint="eastAsia"/>
          <w:b/>
          <w:sz w:val="44"/>
        </w:rPr>
        <w:t>目  录</w:t>
      </w:r>
    </w:p>
    <w:p w:rsidR="003C47F1" w:rsidRDefault="003C47F1" w:rsidP="003C47F1">
      <w:pPr>
        <w:tabs>
          <w:tab w:val="right" w:leader="dot" w:pos="8320"/>
        </w:tabs>
        <w:spacing w:line="360" w:lineRule="auto"/>
        <w:rPr>
          <w:rFonts w:ascii="黑体" w:eastAsia="黑体" w:hAnsi="黑体" w:hint="eastAsia"/>
          <w:sz w:val="24"/>
        </w:rPr>
      </w:pPr>
      <w:r>
        <w:rPr>
          <w:rFonts w:ascii="黑体" w:eastAsia="黑体" w:hAnsi="黑体" w:hint="eastAsia"/>
          <w:sz w:val="24"/>
        </w:rPr>
        <w:t>第一章 专用部分</w:t>
      </w:r>
      <w:r>
        <w:rPr>
          <w:rFonts w:ascii="黑体" w:eastAsia="黑体" w:hAnsi="黑体" w:hint="eastAsia"/>
          <w:sz w:val="24"/>
        </w:rPr>
        <w:tab/>
        <w:t>1</w:t>
      </w:r>
    </w:p>
    <w:p w:rsidR="003C47F1" w:rsidRDefault="003C47F1" w:rsidP="003C47F1">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投标邀请</w:t>
      </w:r>
      <w:r>
        <w:rPr>
          <w:rFonts w:ascii="宋体" w:eastAsia="宋体" w:hAnsi="宋体" w:hint="eastAsia"/>
          <w:sz w:val="24"/>
        </w:rPr>
        <w:tab/>
        <w:t>2</w:t>
      </w:r>
    </w:p>
    <w:p w:rsidR="003C47F1" w:rsidRDefault="003C47F1" w:rsidP="003C47F1">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招标基本信息</w:t>
      </w:r>
      <w:r>
        <w:rPr>
          <w:rFonts w:ascii="宋体" w:eastAsia="宋体" w:hAnsi="宋体" w:hint="eastAsia"/>
          <w:sz w:val="24"/>
        </w:rPr>
        <w:tab/>
        <w:t>6</w:t>
      </w:r>
    </w:p>
    <w:p w:rsidR="003C47F1" w:rsidRDefault="003C47F1" w:rsidP="003C47F1">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第三部分 投标内容及格式要求</w:t>
      </w:r>
      <w:r>
        <w:rPr>
          <w:rFonts w:ascii="宋体" w:eastAsia="宋体" w:hAnsi="宋体" w:hint="eastAsia"/>
          <w:sz w:val="24"/>
        </w:rPr>
        <w:tab/>
        <w:t>7</w:t>
      </w:r>
    </w:p>
    <w:p w:rsidR="003C47F1" w:rsidRDefault="003C47F1" w:rsidP="003C47F1">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第四部分 资格审查项、符合性检查项及评分标准</w:t>
      </w:r>
      <w:r>
        <w:rPr>
          <w:rFonts w:ascii="宋体" w:eastAsia="宋体" w:hAnsi="宋体" w:hint="eastAsia"/>
          <w:sz w:val="24"/>
        </w:rPr>
        <w:tab/>
        <w:t>55</w:t>
      </w:r>
    </w:p>
    <w:p w:rsidR="003C47F1" w:rsidRDefault="003C47F1" w:rsidP="003C47F1">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第五部分 技术规格及要求</w:t>
      </w:r>
      <w:r>
        <w:rPr>
          <w:rFonts w:ascii="宋体" w:eastAsia="宋体" w:hAnsi="宋体" w:hint="eastAsia"/>
          <w:sz w:val="24"/>
        </w:rPr>
        <w:tab/>
        <w:t>63</w:t>
      </w:r>
    </w:p>
    <w:p w:rsidR="003C47F1" w:rsidRDefault="003C47F1" w:rsidP="003C47F1">
      <w:pPr>
        <w:tabs>
          <w:tab w:val="right" w:leader="dot" w:pos="8320"/>
        </w:tabs>
        <w:spacing w:line="360" w:lineRule="auto"/>
        <w:rPr>
          <w:rFonts w:ascii="黑体" w:eastAsia="黑体" w:hAnsi="黑体" w:hint="eastAsia"/>
          <w:sz w:val="24"/>
        </w:rPr>
      </w:pPr>
      <w:r>
        <w:rPr>
          <w:rFonts w:ascii="黑体" w:eastAsia="黑体" w:hAnsi="黑体" w:hint="eastAsia"/>
          <w:sz w:val="24"/>
        </w:rPr>
        <w:t>第二章 通用部分</w:t>
      </w:r>
      <w:r>
        <w:rPr>
          <w:rFonts w:ascii="黑体" w:eastAsia="黑体" w:hAnsi="黑体" w:hint="eastAsia"/>
          <w:sz w:val="24"/>
        </w:rPr>
        <w:tab/>
        <w:t>64</w:t>
      </w:r>
    </w:p>
    <w:p w:rsidR="003C47F1" w:rsidRDefault="003C47F1" w:rsidP="003C47F1">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投标人须知</w:t>
      </w:r>
      <w:r>
        <w:rPr>
          <w:rFonts w:ascii="宋体" w:eastAsia="宋体" w:hAnsi="宋体" w:hint="eastAsia"/>
          <w:sz w:val="24"/>
        </w:rPr>
        <w:tab/>
        <w:t>65</w:t>
      </w:r>
    </w:p>
    <w:p w:rsidR="003C47F1" w:rsidRDefault="003C47F1" w:rsidP="003C47F1">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合同条款及格式</w:t>
      </w:r>
      <w:r>
        <w:rPr>
          <w:rFonts w:ascii="宋体" w:eastAsia="宋体" w:hAnsi="宋体" w:hint="eastAsia"/>
          <w:sz w:val="24"/>
        </w:rPr>
        <w:tab/>
        <w:t>81</w:t>
      </w:r>
    </w:p>
    <w:p w:rsidR="003C47F1" w:rsidRDefault="003C47F1" w:rsidP="003C47F1">
      <w:pPr>
        <w:widowControl/>
        <w:spacing w:line="360" w:lineRule="auto"/>
        <w:jc w:val="left"/>
        <w:rPr>
          <w:rFonts w:ascii="宋体" w:eastAsia="宋体" w:hAnsi="宋体"/>
          <w:kern w:val="0"/>
          <w:sz w:val="24"/>
        </w:rPr>
        <w:sectPr w:rsidR="003C47F1">
          <w:pgSz w:w="11906" w:h="16838"/>
          <w:pgMar w:top="1440" w:right="1800" w:bottom="1440" w:left="1800" w:header="851" w:footer="992" w:gutter="0"/>
          <w:cols w:space="720"/>
          <w:docGrid w:type="lines" w:linePitch="312"/>
        </w:sectPr>
      </w:pPr>
    </w:p>
    <w:p w:rsidR="003C47F1" w:rsidRDefault="003C47F1" w:rsidP="003C47F1">
      <w:pPr>
        <w:tabs>
          <w:tab w:val="right" w:leader="dot" w:pos="8320"/>
        </w:tabs>
        <w:spacing w:line="360" w:lineRule="auto"/>
        <w:rPr>
          <w:rFonts w:ascii="宋体" w:eastAsia="宋体" w:hAnsi="宋体" w:hint="eastAsia"/>
          <w:sz w:val="24"/>
        </w:rPr>
      </w:pPr>
    </w:p>
    <w:p w:rsidR="003C47F1" w:rsidRDefault="003C47F1" w:rsidP="003C47F1">
      <w:pPr>
        <w:rPr>
          <w:rFonts w:hint="eastAsia"/>
        </w:rPr>
      </w:pPr>
    </w:p>
    <w:p w:rsidR="003C47F1" w:rsidRDefault="003C47F1" w:rsidP="003C47F1"/>
    <w:p w:rsidR="003C47F1" w:rsidRDefault="003C47F1" w:rsidP="003C47F1"/>
    <w:p w:rsidR="003C47F1" w:rsidRDefault="003C47F1" w:rsidP="003C47F1"/>
    <w:p w:rsidR="003C47F1" w:rsidRDefault="003C47F1" w:rsidP="003C47F1"/>
    <w:p w:rsidR="003C47F1" w:rsidRDefault="003C47F1" w:rsidP="003C47F1"/>
    <w:p w:rsidR="003C47F1" w:rsidRDefault="003C47F1" w:rsidP="003C47F1"/>
    <w:p w:rsidR="003C47F1" w:rsidRDefault="003C47F1" w:rsidP="003C47F1"/>
    <w:p w:rsidR="003C47F1" w:rsidRDefault="003C47F1" w:rsidP="003C47F1"/>
    <w:p w:rsidR="003C47F1" w:rsidRDefault="003C47F1" w:rsidP="003C47F1">
      <w:pPr>
        <w:jc w:val="center"/>
        <w:rPr>
          <w:rFonts w:ascii="宋体" w:eastAsia="宋体" w:hAnsi="宋体"/>
          <w:sz w:val="72"/>
        </w:rPr>
      </w:pPr>
      <w:r>
        <w:rPr>
          <w:rFonts w:ascii="宋体" w:eastAsia="宋体" w:hAnsi="宋体" w:hint="eastAsia"/>
          <w:b/>
          <w:sz w:val="72"/>
        </w:rPr>
        <w:t>第一章 专用部分</w:t>
      </w:r>
    </w:p>
    <w:p w:rsidR="003C47F1" w:rsidRDefault="003C47F1" w:rsidP="003C47F1">
      <w:pPr>
        <w:rPr>
          <w:rFonts w:hint="eastAsia"/>
        </w:rPr>
      </w:pPr>
    </w:p>
    <w:p w:rsidR="003C47F1" w:rsidRDefault="003C47F1" w:rsidP="003C47F1">
      <w:pPr>
        <w:widowControl/>
        <w:jc w:val="left"/>
      </w:pPr>
      <w:r>
        <w:rPr>
          <w:kern w:val="0"/>
        </w:rPr>
        <w:br w:type="page"/>
      </w:r>
    </w:p>
    <w:p w:rsidR="003C47F1" w:rsidRDefault="003C47F1" w:rsidP="003C47F1">
      <w:pPr>
        <w:jc w:val="center"/>
        <w:rPr>
          <w:rFonts w:ascii="黑体" w:eastAsia="黑体" w:hAnsi="宋体"/>
          <w:b/>
          <w:sz w:val="28"/>
          <w:szCs w:val="24"/>
        </w:rPr>
      </w:pPr>
      <w:r>
        <w:rPr>
          <w:rFonts w:ascii="黑体" w:eastAsia="黑体" w:hAnsi="宋体" w:hint="eastAsia"/>
          <w:b/>
          <w:sz w:val="28"/>
          <w:szCs w:val="24"/>
        </w:rPr>
        <w:lastRenderedPageBreak/>
        <w:t>第一部分 投标邀请</w:t>
      </w:r>
    </w:p>
    <w:p w:rsidR="003C47F1" w:rsidRDefault="003C47F1" w:rsidP="003C47F1">
      <w:pPr>
        <w:rPr>
          <w:rFonts w:ascii="黑体" w:eastAsia="黑体" w:hAnsi="宋体" w:hint="eastAsia"/>
          <w:b/>
          <w:sz w:val="28"/>
          <w:szCs w:val="24"/>
        </w:rPr>
      </w:pPr>
    </w:p>
    <w:p w:rsidR="003C47F1" w:rsidRDefault="003C47F1" w:rsidP="003C47F1">
      <w:pPr>
        <w:adjustRightInd w:val="0"/>
        <w:snapToGrid w:val="0"/>
        <w:spacing w:line="360" w:lineRule="auto"/>
        <w:ind w:firstLineChars="200" w:firstLine="480"/>
        <w:jc w:val="left"/>
        <w:textAlignment w:val="baseline"/>
        <w:rPr>
          <w:rFonts w:ascii="宋体" w:hAnsi="宋体" w:hint="eastAsia"/>
          <w:sz w:val="24"/>
          <w:szCs w:val="24"/>
        </w:rPr>
      </w:pPr>
    </w:p>
    <w:p w:rsidR="003C47F1" w:rsidRDefault="003C47F1" w:rsidP="003C47F1">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sz w:val="24"/>
          <w:szCs w:val="24"/>
        </w:rPr>
        <w:t>中共中央直属机关采购中心受中国第一历史档案馆委托，就中国第一历史档案馆新馆家具采购项目 (项目编号：ZC-AZB19130)进行国内公开招标。现邀请合格的投标人提交符合招标文件要求的投标文件。</w:t>
      </w:r>
    </w:p>
    <w:p w:rsidR="003C47F1" w:rsidRDefault="003C47F1" w:rsidP="003C47F1">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一、项目概述</w:t>
      </w:r>
    </w:p>
    <w:p w:rsidR="003C47F1" w:rsidRDefault="003C47F1" w:rsidP="003C47F1">
      <w:pPr>
        <w:numPr>
          <w:ilvl w:val="1"/>
          <w:numId w:val="6"/>
        </w:numPr>
        <w:snapToGrid w:val="0"/>
        <w:spacing w:line="360" w:lineRule="auto"/>
        <w:rPr>
          <w:rFonts w:ascii="宋体" w:hAnsi="Times New Roman" w:hint="eastAsia"/>
          <w:sz w:val="24"/>
          <w:szCs w:val="24"/>
        </w:rPr>
      </w:pPr>
      <w:r>
        <w:rPr>
          <w:rFonts w:ascii="宋体" w:hAnsi="宋体" w:hint="eastAsia"/>
          <w:sz w:val="24"/>
          <w:szCs w:val="24"/>
        </w:rPr>
        <w:t>招标内容：中国第一历史档案馆新馆家具采购，包括办公桌、办公椅、书柜、文件柜、更衣柜、三人沙发、单人沙发、茶水柜等。本项目第一包核心产品为：办公桌2；第二包核心产品为：电脑桌2、双人电子阅览桌、阅览椅1、六层双面钢木书架。 采购标的、数量以及技术要求等详见招标文件技术要求部分。</w:t>
      </w:r>
    </w:p>
    <w:p w:rsidR="003C47F1" w:rsidRDefault="003C47F1" w:rsidP="003C47F1">
      <w:pPr>
        <w:numPr>
          <w:ilvl w:val="1"/>
          <w:numId w:val="6"/>
        </w:numPr>
        <w:snapToGrid w:val="0"/>
        <w:spacing w:line="360" w:lineRule="auto"/>
        <w:rPr>
          <w:rFonts w:ascii="宋体" w:hAnsi="Times New Roman" w:hint="eastAsia"/>
          <w:color w:val="FF0000"/>
          <w:sz w:val="24"/>
          <w:szCs w:val="24"/>
        </w:rPr>
      </w:pPr>
      <w:r>
        <w:rPr>
          <w:rFonts w:ascii="宋体" w:hAnsi="宋体" w:hint="eastAsia"/>
          <w:sz w:val="24"/>
          <w:szCs w:val="24"/>
        </w:rPr>
        <w:t>采购预算：01包采购预算为241.27万元，最高限价为241.27万元，02包采购预算为662.995万元，最高限价为662.995万元，超过预算和最高限价的投标将作为无效投标处理。</w:t>
      </w:r>
      <w:r>
        <w:rPr>
          <w:rFonts w:ascii="宋体" w:hAnsi="Times New Roman" w:hint="eastAsia"/>
          <w:color w:val="FF0000"/>
          <w:sz w:val="24"/>
          <w:szCs w:val="24"/>
        </w:rPr>
        <w:t xml:space="preserve"> </w:t>
      </w:r>
    </w:p>
    <w:p w:rsidR="003C47F1" w:rsidRDefault="003C47F1" w:rsidP="003C47F1">
      <w:pPr>
        <w:numPr>
          <w:ilvl w:val="1"/>
          <w:numId w:val="6"/>
        </w:numPr>
        <w:snapToGrid w:val="0"/>
        <w:spacing w:line="360" w:lineRule="auto"/>
        <w:rPr>
          <w:rFonts w:ascii="宋体" w:hAnsi="Times New Roman" w:hint="eastAsia"/>
          <w:sz w:val="24"/>
          <w:szCs w:val="24"/>
        </w:rPr>
      </w:pPr>
      <w:r>
        <w:rPr>
          <w:rFonts w:ascii="宋体" w:hAnsi="Times New Roman" w:hint="eastAsia"/>
          <w:sz w:val="24"/>
          <w:szCs w:val="24"/>
        </w:rPr>
        <w:t>本项目分2包。</w:t>
      </w:r>
    </w:p>
    <w:p w:rsidR="003C47F1" w:rsidRDefault="003C47F1" w:rsidP="003C47F1">
      <w:pPr>
        <w:snapToGrid w:val="0"/>
        <w:spacing w:line="360" w:lineRule="auto"/>
        <w:ind w:left="1120"/>
        <w:rPr>
          <w:rFonts w:ascii="宋体" w:hAnsi="Times New Roman" w:hint="eastAsia"/>
          <w:sz w:val="24"/>
          <w:szCs w:val="24"/>
        </w:rPr>
      </w:pPr>
      <w:r>
        <w:rPr>
          <w:rFonts w:ascii="宋体" w:hAnsi="Times New Roman" w:hint="eastAsia"/>
          <w:sz w:val="24"/>
          <w:szCs w:val="24"/>
        </w:rPr>
        <w:t>01包：通用办公家具</w:t>
      </w:r>
    </w:p>
    <w:p w:rsidR="003C47F1" w:rsidRDefault="003C47F1" w:rsidP="003C47F1">
      <w:pPr>
        <w:snapToGrid w:val="0"/>
        <w:spacing w:line="360" w:lineRule="auto"/>
        <w:ind w:left="1120"/>
        <w:rPr>
          <w:rFonts w:ascii="宋体" w:hAnsi="Times New Roman" w:hint="eastAsia"/>
          <w:sz w:val="24"/>
          <w:szCs w:val="24"/>
        </w:rPr>
      </w:pPr>
      <w:r>
        <w:rPr>
          <w:rFonts w:ascii="宋体" w:hAnsi="Times New Roman" w:hint="eastAsia"/>
          <w:sz w:val="24"/>
          <w:szCs w:val="24"/>
        </w:rPr>
        <w:t>本包为非专门面向中小企业采购。</w:t>
      </w:r>
    </w:p>
    <w:p w:rsidR="003C47F1" w:rsidRDefault="003C47F1" w:rsidP="003C47F1">
      <w:pPr>
        <w:snapToGrid w:val="0"/>
        <w:spacing w:line="360" w:lineRule="auto"/>
        <w:ind w:left="1120"/>
        <w:rPr>
          <w:rFonts w:ascii="宋体" w:hAnsi="Times New Roman" w:hint="eastAsia"/>
          <w:sz w:val="24"/>
          <w:szCs w:val="24"/>
        </w:rPr>
      </w:pPr>
      <w:r>
        <w:rPr>
          <w:rFonts w:ascii="宋体" w:hAnsi="Times New Roman" w:hint="eastAsia"/>
          <w:sz w:val="24"/>
          <w:szCs w:val="24"/>
        </w:rPr>
        <w:t>02包：业务家具</w:t>
      </w:r>
    </w:p>
    <w:p w:rsidR="003C47F1" w:rsidRDefault="003C47F1" w:rsidP="003C47F1">
      <w:pPr>
        <w:snapToGrid w:val="0"/>
        <w:spacing w:line="360" w:lineRule="auto"/>
        <w:ind w:left="1120"/>
        <w:rPr>
          <w:rFonts w:ascii="宋体" w:hAnsi="Times New Roman" w:hint="eastAsia"/>
          <w:sz w:val="24"/>
          <w:szCs w:val="24"/>
        </w:rPr>
      </w:pPr>
      <w:r>
        <w:rPr>
          <w:rFonts w:ascii="宋体" w:hAnsi="Times New Roman" w:hint="eastAsia"/>
          <w:sz w:val="24"/>
          <w:szCs w:val="24"/>
        </w:rPr>
        <w:t>本包为非专门面向中小企业采购。</w:t>
      </w:r>
    </w:p>
    <w:p w:rsidR="003C47F1" w:rsidRDefault="003C47F1" w:rsidP="003C47F1">
      <w:pPr>
        <w:numPr>
          <w:ilvl w:val="1"/>
          <w:numId w:val="6"/>
        </w:numPr>
        <w:snapToGrid w:val="0"/>
        <w:spacing w:line="360" w:lineRule="auto"/>
        <w:rPr>
          <w:rFonts w:ascii="宋体" w:hAnsi="Times New Roman" w:hint="eastAsia"/>
          <w:sz w:val="24"/>
          <w:szCs w:val="24"/>
        </w:rPr>
      </w:pPr>
      <w:r>
        <w:rPr>
          <w:rFonts w:ascii="宋体" w:hAnsi="Times New Roman" w:hint="eastAsia"/>
          <w:sz w:val="24"/>
          <w:szCs w:val="24"/>
        </w:rPr>
        <w:t>本项目不接受进口产品的投标，进口产品是指“通过中国海关报关验放进入中国境内且产自关境外的产品”。</w:t>
      </w:r>
    </w:p>
    <w:p w:rsidR="003C47F1" w:rsidRDefault="003C47F1" w:rsidP="003C47F1">
      <w:pPr>
        <w:numPr>
          <w:ilvl w:val="1"/>
          <w:numId w:val="6"/>
        </w:numPr>
        <w:snapToGrid w:val="0"/>
        <w:spacing w:line="360" w:lineRule="auto"/>
        <w:rPr>
          <w:rFonts w:ascii="宋体" w:hAnsi="Times New Roman" w:hint="eastAsia"/>
          <w:sz w:val="24"/>
          <w:szCs w:val="24"/>
        </w:rPr>
      </w:pPr>
      <w:r>
        <w:rPr>
          <w:rFonts w:ascii="宋体" w:hAnsi="Times New Roman" w:hint="eastAsia"/>
          <w:sz w:val="24"/>
          <w:szCs w:val="24"/>
        </w:rPr>
        <w:t>本项目不涉及节能产品政府强制采购品目清单范围的产品。</w:t>
      </w:r>
    </w:p>
    <w:p w:rsidR="003C47F1" w:rsidRDefault="003C47F1" w:rsidP="003C47F1">
      <w:pPr>
        <w:snapToGrid w:val="0"/>
        <w:spacing w:beforeLines="100" w:before="312" w:line="360" w:lineRule="auto"/>
        <w:outlineLvl w:val="2"/>
        <w:rPr>
          <w:rFonts w:ascii="宋体" w:hAnsi="Times New Roman" w:hint="eastAsia"/>
          <w:sz w:val="24"/>
          <w:szCs w:val="24"/>
        </w:rPr>
      </w:pPr>
      <w:r>
        <w:rPr>
          <w:rFonts w:ascii="宋体" w:hAnsi="宋体" w:hint="eastAsia"/>
          <w:b/>
          <w:sz w:val="24"/>
          <w:szCs w:val="24"/>
        </w:rPr>
        <w:t>二、投标人必须符合的条件</w:t>
      </w:r>
    </w:p>
    <w:p w:rsidR="003C47F1" w:rsidRDefault="003C47F1" w:rsidP="003C47F1">
      <w:pPr>
        <w:adjustRightInd w:val="0"/>
        <w:snapToGrid w:val="0"/>
        <w:spacing w:line="360" w:lineRule="auto"/>
        <w:ind w:firstLineChars="200" w:firstLine="480"/>
        <w:jc w:val="left"/>
        <w:textAlignment w:val="baseline"/>
        <w:rPr>
          <w:rFonts w:hint="eastAsia"/>
          <w:sz w:val="24"/>
          <w:szCs w:val="24"/>
        </w:rPr>
      </w:pPr>
      <w:r>
        <w:rPr>
          <w:rFonts w:ascii="宋体" w:hAnsi="宋体" w:hint="eastAsia"/>
          <w:sz w:val="24"/>
          <w:szCs w:val="24"/>
        </w:rPr>
        <w:t>投标人应具备《中华人民共和国政府采购法》第二十</w:t>
      </w:r>
      <w:r>
        <w:rPr>
          <w:rFonts w:hint="eastAsia"/>
          <w:sz w:val="24"/>
          <w:szCs w:val="24"/>
        </w:rPr>
        <w:t>二条规定的条件，且符合、承认并承诺履行招标文件各项规定的国内法人和其他组织（不包括在港澳台地区注册成立的法人和其它组织）。</w:t>
      </w:r>
    </w:p>
    <w:p w:rsidR="003C47F1" w:rsidRDefault="003C47F1" w:rsidP="003C47F1">
      <w:pPr>
        <w:adjustRightInd w:val="0"/>
        <w:snapToGrid w:val="0"/>
        <w:spacing w:line="360" w:lineRule="auto"/>
        <w:ind w:firstLineChars="200" w:firstLine="480"/>
        <w:jc w:val="left"/>
        <w:textAlignment w:val="baseline"/>
        <w:rPr>
          <w:rFonts w:ascii="宋体"/>
          <w:sz w:val="24"/>
          <w:szCs w:val="24"/>
        </w:rPr>
      </w:pPr>
      <w:r>
        <w:rPr>
          <w:rFonts w:ascii="宋体" w:hAnsi="宋体" w:hint="eastAsia"/>
          <w:sz w:val="24"/>
          <w:szCs w:val="24"/>
        </w:rPr>
        <w:t>同时还应具有以下特定条件的：</w:t>
      </w:r>
    </w:p>
    <w:p w:rsidR="003C47F1" w:rsidRDefault="003C47F1" w:rsidP="003C47F1">
      <w:pPr>
        <w:adjustRightInd w:val="0"/>
        <w:snapToGrid w:val="0"/>
        <w:spacing w:line="360" w:lineRule="auto"/>
        <w:ind w:firstLineChars="200" w:firstLine="480"/>
        <w:jc w:val="left"/>
        <w:textAlignment w:val="baseline"/>
        <w:rPr>
          <w:rFonts w:ascii="宋体" w:hAnsi="宋体" w:hint="eastAsia"/>
          <w:sz w:val="24"/>
          <w:szCs w:val="24"/>
        </w:rPr>
      </w:pPr>
    </w:p>
    <w:p w:rsidR="003C47F1" w:rsidRDefault="003C47F1" w:rsidP="003C47F1">
      <w:pPr>
        <w:adjustRightInd w:val="0"/>
        <w:snapToGrid w:val="0"/>
        <w:spacing w:line="360" w:lineRule="auto"/>
        <w:jc w:val="left"/>
        <w:textAlignment w:val="baseline"/>
        <w:rPr>
          <w:rFonts w:ascii="宋体" w:hAnsi="宋体" w:hint="eastAsia"/>
          <w:sz w:val="24"/>
          <w:szCs w:val="24"/>
        </w:rPr>
      </w:pPr>
      <w:r>
        <w:rPr>
          <w:rFonts w:ascii="宋体" w:hAnsi="宋体" w:hint="eastAsia"/>
          <w:sz w:val="24"/>
          <w:szCs w:val="24"/>
        </w:rPr>
        <w:t xml:space="preserve">　　1、单位负责人为同一人或者存在直接控股、管理关系的不同供应商，不得参加同一合同项下的政府采购活动。</w:t>
      </w:r>
    </w:p>
    <w:p w:rsidR="003C47F1" w:rsidRDefault="003C47F1" w:rsidP="003C47F1">
      <w:pPr>
        <w:adjustRightInd w:val="0"/>
        <w:snapToGrid w:val="0"/>
        <w:spacing w:line="360" w:lineRule="auto"/>
        <w:jc w:val="left"/>
        <w:textAlignment w:val="baseline"/>
        <w:rPr>
          <w:rFonts w:ascii="宋体" w:hAnsi="宋体" w:hint="eastAsia"/>
          <w:sz w:val="24"/>
          <w:szCs w:val="24"/>
        </w:rPr>
      </w:pPr>
      <w:r>
        <w:rPr>
          <w:rFonts w:ascii="宋体" w:hAnsi="宋体" w:hint="eastAsia"/>
          <w:sz w:val="24"/>
          <w:szCs w:val="24"/>
        </w:rPr>
        <w:t xml:space="preserve">　　2、本次招标项目，投标人只可选择其中一包进行投标，若投多包，则全部按无效投标处理。</w:t>
      </w:r>
    </w:p>
    <w:p w:rsidR="003C47F1" w:rsidRDefault="003C47F1" w:rsidP="003C47F1">
      <w:pPr>
        <w:adjustRightInd w:val="0"/>
        <w:snapToGrid w:val="0"/>
        <w:spacing w:line="360" w:lineRule="auto"/>
        <w:jc w:val="left"/>
        <w:textAlignment w:val="baseline"/>
        <w:rPr>
          <w:rFonts w:ascii="宋体" w:hAnsi="宋体" w:hint="eastAsia"/>
          <w:sz w:val="24"/>
          <w:szCs w:val="24"/>
        </w:rPr>
      </w:pPr>
      <w:r>
        <w:rPr>
          <w:rFonts w:ascii="宋体" w:hAnsi="宋体" w:hint="eastAsia"/>
          <w:sz w:val="24"/>
          <w:szCs w:val="24"/>
        </w:rPr>
        <w:t xml:space="preserve">　　3、本项目不接受联合体投标。</w:t>
      </w:r>
    </w:p>
    <w:p w:rsidR="003C47F1" w:rsidRDefault="003C47F1" w:rsidP="003C47F1">
      <w:pPr>
        <w:adjustRightInd w:val="0"/>
        <w:snapToGrid w:val="0"/>
        <w:spacing w:line="360" w:lineRule="auto"/>
        <w:jc w:val="left"/>
        <w:textAlignment w:val="baseline"/>
        <w:rPr>
          <w:rFonts w:ascii="宋体" w:hAnsi="宋体" w:hint="eastAsia"/>
          <w:sz w:val="24"/>
          <w:szCs w:val="24"/>
        </w:rPr>
      </w:pPr>
      <w:r>
        <w:rPr>
          <w:rFonts w:ascii="宋体" w:hAnsi="宋体" w:hint="eastAsia"/>
          <w:sz w:val="24"/>
          <w:szCs w:val="24"/>
        </w:rPr>
        <w:t xml:space="preserve">　　4、投标人中标后不得将中标项目分包或转让给其他主体实施。</w:t>
      </w:r>
    </w:p>
    <w:p w:rsidR="003C47F1" w:rsidRDefault="003C47F1" w:rsidP="003C47F1">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三、获取招标文件的时间和办法</w:t>
      </w:r>
    </w:p>
    <w:p w:rsidR="003C47F1" w:rsidRDefault="003C47F1" w:rsidP="003C47F1">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sz w:val="24"/>
          <w:szCs w:val="24"/>
        </w:rPr>
        <w:t>2019年7月30日至2019年8月17日，登录“中国政府采购网中直采购频道”（zzcg.ccgp.gov.cn）免费下载招标文件。</w:t>
      </w:r>
      <w:r>
        <w:rPr>
          <w:rFonts w:ascii="宋体" w:hAnsi="宋体" w:hint="eastAsia"/>
          <w:b/>
          <w:sz w:val="24"/>
          <w:szCs w:val="24"/>
        </w:rPr>
        <w:t>未通过中直采购频道下载招标文件的投标人，其递交的投标文件将被作为无效投标处理。联合体投标的应当由联合体代表下载招标文件。</w:t>
      </w:r>
    </w:p>
    <w:p w:rsidR="003C47F1" w:rsidRDefault="003C47F1" w:rsidP="003C47F1">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四、投标文件递交时间、方式</w:t>
      </w:r>
    </w:p>
    <w:p w:rsidR="003C47F1" w:rsidRDefault="003C47F1" w:rsidP="003C47F1">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bCs/>
          <w:sz w:val="24"/>
          <w:szCs w:val="24"/>
        </w:rPr>
        <w:t>投标文件递交</w:t>
      </w:r>
      <w:r>
        <w:rPr>
          <w:rFonts w:ascii="宋体" w:hAnsi="宋体" w:hint="eastAsia"/>
          <w:sz w:val="24"/>
          <w:szCs w:val="24"/>
        </w:rPr>
        <w:t>时间：2019年8月17日至2019年8月20日（北京时间）</w:t>
      </w:r>
    </w:p>
    <w:p w:rsidR="003C47F1" w:rsidRDefault="003C47F1" w:rsidP="003C47F1">
      <w:pPr>
        <w:snapToGrid w:val="0"/>
        <w:spacing w:line="360" w:lineRule="auto"/>
        <w:ind w:leftChars="114" w:left="239" w:firstLineChars="100" w:firstLine="240"/>
        <w:rPr>
          <w:rFonts w:ascii="宋体" w:hAnsi="宋体" w:hint="eastAsia"/>
          <w:sz w:val="28"/>
          <w:szCs w:val="24"/>
        </w:rPr>
      </w:pPr>
      <w:r>
        <w:rPr>
          <w:rFonts w:ascii="宋体" w:hAnsi="宋体" w:hint="eastAsia"/>
          <w:sz w:val="24"/>
          <w:szCs w:val="24"/>
        </w:rPr>
        <w:t>投标文件递交方式：投标人使用制作电子投标文件的计算机通过互联网远程递交或到中新大厦（北京市西城区新风街一号院甲6号楼）一层电子投标文件递交室递交。</w:t>
      </w:r>
    </w:p>
    <w:p w:rsidR="003C47F1" w:rsidRDefault="003C47F1" w:rsidP="003C47F1">
      <w:pPr>
        <w:snapToGrid w:val="0"/>
        <w:spacing w:line="360" w:lineRule="auto"/>
        <w:ind w:leftChars="114" w:left="239" w:firstLineChars="100" w:firstLine="240"/>
        <w:rPr>
          <w:rFonts w:ascii="宋体" w:hAnsi="Times New Roman" w:hint="eastAsia"/>
          <w:sz w:val="24"/>
          <w:szCs w:val="24"/>
        </w:rPr>
      </w:pPr>
      <w:r>
        <w:rPr>
          <w:rFonts w:ascii="宋体" w:hAnsi="宋体" w:hint="eastAsia"/>
          <w:sz w:val="24"/>
          <w:szCs w:val="24"/>
        </w:rPr>
        <w:t>投标截止时间：2019年8月20日9时00分（北京时间），截至此时间未完成递交的投标文件予以退回，此后递交的投标文件不予接收。</w:t>
      </w:r>
    </w:p>
    <w:p w:rsidR="003C47F1" w:rsidRDefault="003C47F1" w:rsidP="003C47F1">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五、开标时间、地点</w:t>
      </w:r>
    </w:p>
    <w:p w:rsidR="003C47F1" w:rsidRDefault="003C47F1" w:rsidP="003C47F1">
      <w:pPr>
        <w:adjustRightInd w:val="0"/>
        <w:snapToGrid w:val="0"/>
        <w:spacing w:line="360" w:lineRule="auto"/>
        <w:ind w:firstLineChars="200" w:firstLine="482"/>
        <w:jc w:val="left"/>
        <w:textAlignment w:val="baseline"/>
        <w:rPr>
          <w:rFonts w:ascii="宋体" w:hAnsi="宋体" w:hint="eastAsia"/>
          <w:b/>
          <w:color w:val="FF0000"/>
          <w:sz w:val="24"/>
          <w:szCs w:val="24"/>
        </w:rPr>
      </w:pPr>
      <w:r>
        <w:rPr>
          <w:rFonts w:ascii="宋体" w:hAnsi="宋体" w:hint="eastAsia"/>
          <w:b/>
          <w:color w:val="FF0000"/>
          <w:sz w:val="24"/>
          <w:szCs w:val="24"/>
        </w:rPr>
        <w:t>请务必携带数字认证证书进行现场解密。</w:t>
      </w:r>
    </w:p>
    <w:p w:rsidR="003C47F1" w:rsidRDefault="003C47F1" w:rsidP="003C47F1">
      <w:pPr>
        <w:adjustRightInd w:val="0"/>
        <w:snapToGrid w:val="0"/>
        <w:spacing w:line="360" w:lineRule="auto"/>
        <w:ind w:firstLineChars="200" w:firstLine="480"/>
        <w:jc w:val="left"/>
        <w:textAlignment w:val="baseline"/>
        <w:rPr>
          <w:rFonts w:ascii="宋体" w:hint="eastAsia"/>
          <w:b/>
          <w:sz w:val="24"/>
          <w:szCs w:val="24"/>
        </w:rPr>
      </w:pPr>
      <w:r>
        <w:rPr>
          <w:rFonts w:ascii="宋体" w:hAnsi="宋体" w:hint="eastAsia"/>
          <w:sz w:val="24"/>
          <w:szCs w:val="24"/>
        </w:rPr>
        <w:t>开标时间：2019年8月20日9时00分（北京时间）</w:t>
      </w:r>
    </w:p>
    <w:p w:rsidR="003C47F1" w:rsidRDefault="003C47F1" w:rsidP="003C47F1">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sz w:val="24"/>
          <w:szCs w:val="24"/>
        </w:rPr>
        <w:t>开标地点：中新大厦（北京市西城区新风街1号院甲6号楼）开标室</w:t>
      </w:r>
    </w:p>
    <w:p w:rsidR="003C47F1" w:rsidRDefault="003C47F1" w:rsidP="003C47F1">
      <w:pPr>
        <w:adjustRightInd w:val="0"/>
        <w:snapToGrid w:val="0"/>
        <w:spacing w:line="360" w:lineRule="auto"/>
        <w:ind w:firstLineChars="200" w:firstLine="482"/>
        <w:textAlignment w:val="baseline"/>
        <w:rPr>
          <w:rFonts w:ascii="宋体" w:hAnsi="宋体" w:hint="eastAsia"/>
          <w:b/>
          <w:sz w:val="24"/>
          <w:szCs w:val="24"/>
        </w:rPr>
      </w:pPr>
      <w:r>
        <w:rPr>
          <w:rFonts w:ascii="宋体" w:hAnsi="宋体" w:hint="eastAsia"/>
          <w:b/>
          <w:sz w:val="24"/>
          <w:szCs w:val="24"/>
        </w:rPr>
        <w:t>特别提醒：</w:t>
      </w:r>
    </w:p>
    <w:p w:rsidR="003C47F1" w:rsidRDefault="003C47F1" w:rsidP="003C47F1">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1、本项目采用电子化招投标。中直机关集中采购电子化平台集成北京数字认证股份有限公司数字证书系统，投标人须使用该公司发放的数字认证证书对投标文件进行签封、加密、递交及开标时解密等相关招投标事宜，具体要求和操作程序详见招标文件投标人须知部分。申请办理数字认证证书的方式详见：</w:t>
      </w:r>
      <w:r>
        <w:rPr>
          <w:rFonts w:ascii="宋体" w:hAnsi="宋体" w:hint="eastAsia"/>
          <w:sz w:val="24"/>
          <w:szCs w:val="24"/>
        </w:rPr>
        <w:lastRenderedPageBreak/>
        <w:t>http://help.bjca.org.cn/support/client/zzcg-ccgp/index.htm。</w:t>
      </w:r>
    </w:p>
    <w:p w:rsidR="003C47F1" w:rsidRDefault="003C47F1" w:rsidP="003C47F1">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2、制作电子投标文件。投标人下载电子招标文件同时须在“中国政府采购网中直采购频道” （http://zzcg.ccgp.gov.cn）的“资料下载”栏目中，免费下载“全流程电子化投标客户端（版本号：5.1.8.46）”，并使用该客户端制作电子投标文件，制作完成后，导出扩展名为“.file”的电子投标文件。</w:t>
      </w:r>
    </w:p>
    <w:p w:rsidR="003C47F1" w:rsidRDefault="003C47F1" w:rsidP="003C47F1">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3、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3C47F1" w:rsidRDefault="003C47F1" w:rsidP="003C47F1">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除上述两种方式之外，招标方不接受投标人以纸质文件以及其他任何方式（包括但不限于：邮寄、传真、电子邮件等）提交的投标文件。</w:t>
      </w:r>
    </w:p>
    <w:p w:rsidR="003C47F1" w:rsidRDefault="003C47F1" w:rsidP="003C47F1">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请供应商根据自身互联网网速和稳定性等多种因素，尽量提前提交电子投标文件，以确保电子投标文件递交成功。</w:t>
      </w:r>
    </w:p>
    <w:p w:rsidR="003C47F1" w:rsidRDefault="003C47F1" w:rsidP="003C47F1">
      <w:pPr>
        <w:adjustRightInd w:val="0"/>
        <w:snapToGrid w:val="0"/>
        <w:spacing w:line="360" w:lineRule="auto"/>
        <w:ind w:firstLineChars="200" w:firstLine="482"/>
        <w:textAlignment w:val="baseline"/>
        <w:rPr>
          <w:rFonts w:ascii="宋体" w:hAnsi="Times New Roman" w:hint="eastAsia"/>
          <w:b/>
          <w:sz w:val="24"/>
          <w:szCs w:val="24"/>
        </w:rPr>
      </w:pPr>
      <w:r>
        <w:rPr>
          <w:rFonts w:ascii="宋体" w:hAnsi="宋体" w:hint="eastAsia"/>
          <w:b/>
          <w:sz w:val="24"/>
          <w:szCs w:val="24"/>
        </w:rPr>
        <w:t>联系方式</w:t>
      </w:r>
    </w:p>
    <w:p w:rsidR="003C47F1" w:rsidRDefault="003C47F1" w:rsidP="003C47F1">
      <w:pPr>
        <w:snapToGrid w:val="0"/>
        <w:spacing w:line="360" w:lineRule="auto"/>
        <w:ind w:leftChars="269" w:left="565"/>
        <w:rPr>
          <w:rFonts w:ascii="宋体" w:hAnsi="宋体" w:hint="eastAsia"/>
          <w:b/>
          <w:sz w:val="24"/>
          <w:szCs w:val="24"/>
        </w:rPr>
      </w:pPr>
      <w:r>
        <w:rPr>
          <w:rFonts w:ascii="宋体" w:hAnsi="宋体" w:hint="eastAsia"/>
          <w:b/>
          <w:sz w:val="24"/>
          <w:szCs w:val="24"/>
        </w:rPr>
        <w:t>采购人：中国第一历史档案馆</w:t>
      </w:r>
    </w:p>
    <w:p w:rsidR="003C47F1" w:rsidRDefault="003C47F1" w:rsidP="003C47F1">
      <w:pPr>
        <w:snapToGrid w:val="0"/>
        <w:spacing w:line="360" w:lineRule="auto"/>
        <w:ind w:leftChars="269" w:left="565"/>
        <w:rPr>
          <w:rFonts w:ascii="宋体" w:hAnsi="宋体" w:hint="eastAsia"/>
          <w:color w:val="FF0000"/>
          <w:sz w:val="24"/>
          <w:szCs w:val="24"/>
        </w:rPr>
      </w:pPr>
      <w:r>
        <w:rPr>
          <w:rFonts w:ascii="宋体" w:hAnsi="宋体" w:hint="eastAsia"/>
          <w:b/>
          <w:sz w:val="24"/>
          <w:szCs w:val="24"/>
        </w:rPr>
        <w:t>联系人：王宁</w:t>
      </w:r>
    </w:p>
    <w:p w:rsidR="003C47F1" w:rsidRDefault="003C47F1" w:rsidP="003C47F1">
      <w:pPr>
        <w:snapToGrid w:val="0"/>
        <w:spacing w:line="360" w:lineRule="auto"/>
        <w:ind w:leftChars="269" w:left="565"/>
        <w:rPr>
          <w:rFonts w:ascii="宋体" w:hint="eastAsia"/>
          <w:sz w:val="24"/>
          <w:szCs w:val="24"/>
        </w:rPr>
      </w:pPr>
      <w:r>
        <w:rPr>
          <w:rFonts w:ascii="宋体" w:hAnsi="宋体" w:hint="eastAsia"/>
          <w:sz w:val="24"/>
          <w:szCs w:val="24"/>
        </w:rPr>
        <w:t>联系方式：010-63096513</w:t>
      </w:r>
    </w:p>
    <w:p w:rsidR="003C47F1" w:rsidRDefault="003C47F1" w:rsidP="003C47F1">
      <w:pPr>
        <w:snapToGrid w:val="0"/>
        <w:spacing w:line="360" w:lineRule="auto"/>
        <w:ind w:leftChars="269" w:left="565"/>
        <w:rPr>
          <w:rFonts w:ascii="宋体" w:hAnsi="宋体" w:hint="eastAsia"/>
          <w:sz w:val="24"/>
          <w:szCs w:val="24"/>
        </w:rPr>
      </w:pPr>
      <w:r>
        <w:rPr>
          <w:rFonts w:ascii="宋体" w:hAnsi="宋体" w:hint="eastAsia"/>
          <w:sz w:val="24"/>
          <w:szCs w:val="24"/>
        </w:rPr>
        <w:t>地址：北京市故宫西华门内</w:t>
      </w:r>
    </w:p>
    <w:p w:rsidR="003C47F1" w:rsidRDefault="003C47F1" w:rsidP="003C47F1">
      <w:pPr>
        <w:snapToGrid w:val="0"/>
        <w:spacing w:line="360" w:lineRule="auto"/>
        <w:ind w:leftChars="269" w:left="565"/>
        <w:rPr>
          <w:rFonts w:ascii="宋体" w:hAnsi="宋体" w:hint="eastAsia"/>
          <w:sz w:val="24"/>
          <w:szCs w:val="24"/>
        </w:rPr>
      </w:pPr>
      <w:r>
        <w:rPr>
          <w:rFonts w:ascii="宋体" w:hAnsi="宋体" w:hint="eastAsia"/>
          <w:sz w:val="24"/>
          <w:szCs w:val="24"/>
        </w:rPr>
        <w:t>采购人受理质疑联系部门：中国第一历史档案馆</w:t>
      </w:r>
    </w:p>
    <w:p w:rsidR="003C47F1" w:rsidRDefault="003C47F1" w:rsidP="003C47F1">
      <w:pPr>
        <w:snapToGrid w:val="0"/>
        <w:spacing w:line="360" w:lineRule="auto"/>
        <w:ind w:leftChars="269" w:left="565"/>
        <w:rPr>
          <w:rFonts w:ascii="宋体" w:hint="eastAsia"/>
          <w:sz w:val="24"/>
          <w:szCs w:val="24"/>
        </w:rPr>
      </w:pPr>
      <w:r>
        <w:rPr>
          <w:rFonts w:ascii="宋体" w:hAnsi="宋体" w:hint="eastAsia"/>
          <w:sz w:val="24"/>
          <w:szCs w:val="24"/>
        </w:rPr>
        <w:t>联系电话：010-63096513</w:t>
      </w:r>
    </w:p>
    <w:p w:rsidR="003C47F1" w:rsidRDefault="003C47F1" w:rsidP="003C47F1">
      <w:pPr>
        <w:snapToGrid w:val="0"/>
        <w:spacing w:line="360" w:lineRule="auto"/>
        <w:ind w:leftChars="269" w:left="565"/>
        <w:rPr>
          <w:rFonts w:ascii="宋体" w:hint="eastAsia"/>
          <w:sz w:val="24"/>
          <w:szCs w:val="24"/>
        </w:rPr>
      </w:pPr>
      <w:r>
        <w:rPr>
          <w:rFonts w:ascii="宋体" w:hint="eastAsia"/>
          <w:sz w:val="24"/>
          <w:szCs w:val="24"/>
        </w:rPr>
        <w:t>地址：北京市故宫西华门内</w:t>
      </w:r>
    </w:p>
    <w:p w:rsidR="003C47F1" w:rsidRDefault="003C47F1" w:rsidP="003C47F1">
      <w:pPr>
        <w:snapToGrid w:val="0"/>
        <w:spacing w:line="360" w:lineRule="auto"/>
        <w:ind w:leftChars="269" w:left="565"/>
        <w:rPr>
          <w:rFonts w:ascii="宋体" w:hint="eastAsia"/>
          <w:sz w:val="24"/>
          <w:szCs w:val="24"/>
        </w:rPr>
      </w:pPr>
    </w:p>
    <w:p w:rsidR="003C47F1" w:rsidRDefault="003C47F1" w:rsidP="003C47F1">
      <w:pPr>
        <w:snapToGrid w:val="0"/>
        <w:spacing w:line="360" w:lineRule="auto"/>
        <w:ind w:leftChars="269" w:left="565"/>
        <w:rPr>
          <w:rFonts w:ascii="宋体" w:hint="eastAsia"/>
          <w:b/>
          <w:sz w:val="24"/>
          <w:szCs w:val="24"/>
        </w:rPr>
      </w:pPr>
      <w:r>
        <w:rPr>
          <w:rFonts w:ascii="宋体" w:hAnsi="宋体" w:hint="eastAsia"/>
          <w:b/>
          <w:sz w:val="24"/>
          <w:szCs w:val="24"/>
        </w:rPr>
        <w:t>采购中心：</w:t>
      </w:r>
    </w:p>
    <w:p w:rsidR="003C47F1" w:rsidRDefault="003C47F1" w:rsidP="003C47F1">
      <w:pPr>
        <w:snapToGrid w:val="0"/>
        <w:spacing w:line="360" w:lineRule="auto"/>
        <w:ind w:leftChars="269" w:left="565"/>
        <w:rPr>
          <w:rFonts w:ascii="宋体" w:hAnsi="宋体" w:hint="eastAsia"/>
          <w:sz w:val="24"/>
          <w:szCs w:val="24"/>
        </w:rPr>
      </w:pPr>
      <w:r>
        <w:rPr>
          <w:rFonts w:ascii="宋体" w:hAnsi="宋体" w:hint="eastAsia"/>
          <w:sz w:val="24"/>
          <w:szCs w:val="24"/>
        </w:rPr>
        <w:t>项目联系人：赵妍华</w:t>
      </w:r>
    </w:p>
    <w:p w:rsidR="003C47F1" w:rsidRDefault="003C47F1" w:rsidP="003C47F1">
      <w:pPr>
        <w:snapToGrid w:val="0"/>
        <w:spacing w:line="360" w:lineRule="auto"/>
        <w:ind w:leftChars="269" w:left="565"/>
        <w:rPr>
          <w:rFonts w:ascii="宋体" w:hAnsi="宋体" w:hint="eastAsia"/>
          <w:sz w:val="24"/>
          <w:szCs w:val="24"/>
        </w:rPr>
      </w:pPr>
      <w:r>
        <w:rPr>
          <w:rFonts w:ascii="宋体" w:hAnsi="宋体" w:hint="eastAsia"/>
          <w:sz w:val="24"/>
          <w:szCs w:val="24"/>
        </w:rPr>
        <w:lastRenderedPageBreak/>
        <w:t>电　　话：010-82273286</w:t>
      </w:r>
    </w:p>
    <w:p w:rsidR="003C47F1" w:rsidRDefault="003C47F1" w:rsidP="003C47F1">
      <w:pPr>
        <w:snapToGrid w:val="0"/>
        <w:spacing w:line="360" w:lineRule="auto"/>
        <w:ind w:leftChars="269" w:left="565"/>
        <w:rPr>
          <w:rFonts w:ascii="宋体" w:hAnsi="宋体" w:hint="eastAsia"/>
          <w:sz w:val="24"/>
          <w:szCs w:val="24"/>
        </w:rPr>
      </w:pPr>
      <w:r>
        <w:rPr>
          <w:rFonts w:ascii="宋体" w:hAnsi="宋体" w:hint="eastAsia"/>
          <w:sz w:val="24"/>
          <w:szCs w:val="24"/>
        </w:rPr>
        <w:t>采购中心受理质疑联系部门：采购中心综合处</w:t>
      </w:r>
    </w:p>
    <w:p w:rsidR="003C47F1" w:rsidRDefault="003C47F1" w:rsidP="003C47F1">
      <w:pPr>
        <w:snapToGrid w:val="0"/>
        <w:spacing w:line="360" w:lineRule="auto"/>
        <w:ind w:leftChars="269" w:left="565"/>
        <w:rPr>
          <w:rFonts w:ascii="宋体" w:hint="eastAsia"/>
          <w:sz w:val="24"/>
          <w:szCs w:val="24"/>
        </w:rPr>
      </w:pPr>
      <w:r>
        <w:rPr>
          <w:rFonts w:ascii="宋体" w:hAnsi="宋体" w:hint="eastAsia"/>
          <w:sz w:val="24"/>
          <w:szCs w:val="24"/>
        </w:rPr>
        <w:t>联系电话：010-82273271</w:t>
      </w:r>
    </w:p>
    <w:p w:rsidR="003C47F1" w:rsidRDefault="003C47F1" w:rsidP="003C47F1">
      <w:pPr>
        <w:snapToGrid w:val="0"/>
        <w:spacing w:line="360" w:lineRule="auto"/>
        <w:ind w:leftChars="269" w:left="565"/>
        <w:rPr>
          <w:rFonts w:ascii="宋体" w:hAnsi="宋体" w:hint="eastAsia"/>
          <w:sz w:val="24"/>
          <w:szCs w:val="24"/>
        </w:rPr>
      </w:pPr>
      <w:r>
        <w:rPr>
          <w:rFonts w:ascii="宋体" w:hAnsi="宋体" w:hint="eastAsia"/>
          <w:sz w:val="24"/>
          <w:szCs w:val="24"/>
        </w:rPr>
        <w:t>系统技术支持电话：010-82273275   010-82273269</w:t>
      </w:r>
    </w:p>
    <w:p w:rsidR="003C47F1" w:rsidRDefault="003C47F1" w:rsidP="003C47F1">
      <w:pPr>
        <w:snapToGrid w:val="0"/>
        <w:spacing w:line="360" w:lineRule="auto"/>
        <w:ind w:leftChars="269" w:left="565"/>
        <w:rPr>
          <w:rFonts w:ascii="宋体" w:hint="eastAsia"/>
          <w:sz w:val="24"/>
          <w:szCs w:val="24"/>
        </w:rPr>
      </w:pPr>
      <w:r>
        <w:rPr>
          <w:rFonts w:ascii="宋体" w:hAnsi="宋体" w:hint="eastAsia"/>
          <w:sz w:val="24"/>
          <w:szCs w:val="24"/>
        </w:rPr>
        <w:t>地址：北京市西城区新风街1号院甲6号楼</w:t>
      </w:r>
    </w:p>
    <w:p w:rsidR="003C47F1" w:rsidRDefault="003C47F1" w:rsidP="003C47F1">
      <w:pPr>
        <w:snapToGrid w:val="0"/>
        <w:spacing w:line="360" w:lineRule="auto"/>
        <w:ind w:leftChars="269" w:left="565"/>
        <w:rPr>
          <w:rFonts w:ascii="宋体" w:hAnsi="宋体" w:hint="eastAsia"/>
          <w:sz w:val="24"/>
          <w:szCs w:val="24"/>
        </w:rPr>
      </w:pPr>
      <w:r>
        <w:rPr>
          <w:rFonts w:ascii="宋体" w:hAnsi="宋体" w:hint="eastAsia"/>
          <w:sz w:val="24"/>
          <w:szCs w:val="24"/>
        </w:rPr>
        <w:t>邮政编码：100088</w:t>
      </w:r>
    </w:p>
    <w:p w:rsidR="003C47F1" w:rsidRDefault="003C47F1" w:rsidP="003C47F1">
      <w:pPr>
        <w:snapToGrid w:val="0"/>
        <w:spacing w:line="360" w:lineRule="auto"/>
        <w:ind w:leftChars="269" w:left="565"/>
        <w:rPr>
          <w:rFonts w:ascii="宋体" w:hint="eastAsia"/>
          <w:sz w:val="24"/>
          <w:szCs w:val="24"/>
        </w:rPr>
      </w:pPr>
    </w:p>
    <w:p w:rsidR="003C47F1" w:rsidRDefault="003C47F1" w:rsidP="003C47F1">
      <w:pPr>
        <w:rPr>
          <w:rFonts w:hint="eastAsia"/>
        </w:rPr>
      </w:pPr>
    </w:p>
    <w:p w:rsidR="003C47F1" w:rsidRDefault="003C47F1" w:rsidP="003C47F1">
      <w:pPr>
        <w:widowControl/>
        <w:jc w:val="left"/>
      </w:pPr>
      <w:r>
        <w:rPr>
          <w:kern w:val="0"/>
        </w:rPr>
        <w:br w:type="page"/>
      </w:r>
    </w:p>
    <w:p w:rsidR="003C47F1" w:rsidRDefault="003C47F1" w:rsidP="003C47F1">
      <w:pPr>
        <w:jc w:val="center"/>
        <w:rPr>
          <w:rFonts w:ascii="黑体" w:eastAsia="黑体" w:hAnsi="黑体"/>
          <w:b/>
          <w:sz w:val="28"/>
        </w:rPr>
      </w:pPr>
      <w:r>
        <w:rPr>
          <w:rFonts w:ascii="黑体" w:eastAsia="黑体" w:hAnsi="黑体" w:hint="eastAsia"/>
          <w:b/>
          <w:sz w:val="28"/>
        </w:rPr>
        <w:lastRenderedPageBreak/>
        <w:t>第二部分 招标基本信息</w:t>
      </w:r>
    </w:p>
    <w:p w:rsidR="003C47F1" w:rsidRDefault="003C47F1" w:rsidP="003C47F1">
      <w:pPr>
        <w:rPr>
          <w:rFonts w:ascii="黑体" w:eastAsia="黑体" w:hAnsi="黑体" w:hint="eastAsia"/>
          <w:b/>
          <w:sz w:val="28"/>
        </w:rPr>
      </w:pPr>
    </w:p>
    <w:p w:rsidR="003C47F1" w:rsidRDefault="003C47F1" w:rsidP="003C47F1">
      <w:pPr>
        <w:snapToGrid w:val="0"/>
        <w:spacing w:line="360" w:lineRule="auto"/>
        <w:ind w:left="710"/>
        <w:jc w:val="left"/>
        <w:rPr>
          <w:rFonts w:ascii="宋体" w:hAnsi="宋体" w:hint="eastAsia"/>
          <w:sz w:val="24"/>
        </w:rPr>
      </w:pPr>
    </w:p>
    <w:p w:rsidR="003C47F1" w:rsidRDefault="003C47F1" w:rsidP="003C47F1">
      <w:pPr>
        <w:snapToGrid w:val="0"/>
        <w:spacing w:line="360" w:lineRule="auto"/>
        <w:ind w:left="710"/>
        <w:jc w:val="left"/>
        <w:rPr>
          <w:rFonts w:ascii="宋体" w:hint="eastAsia"/>
          <w:sz w:val="24"/>
        </w:rPr>
      </w:pPr>
      <w:r>
        <w:rPr>
          <w:rFonts w:ascii="宋体" w:hAnsi="宋体" w:hint="eastAsia"/>
          <w:sz w:val="24"/>
        </w:rPr>
        <w:t>一、项目编号：ZC-AZB19130</w:t>
      </w:r>
    </w:p>
    <w:p w:rsidR="003C47F1" w:rsidRDefault="003C47F1" w:rsidP="003C47F1">
      <w:pPr>
        <w:snapToGrid w:val="0"/>
        <w:spacing w:line="360" w:lineRule="auto"/>
        <w:ind w:left="710"/>
        <w:jc w:val="left"/>
        <w:rPr>
          <w:rFonts w:ascii="宋体" w:hint="eastAsia"/>
          <w:sz w:val="24"/>
        </w:rPr>
      </w:pPr>
      <w:r>
        <w:rPr>
          <w:rFonts w:ascii="宋体" w:hAnsi="宋体" w:hint="eastAsia"/>
          <w:sz w:val="24"/>
        </w:rPr>
        <w:t>二、项目名称：中国第一历史档案馆新馆家具采购项目</w:t>
      </w:r>
    </w:p>
    <w:p w:rsidR="003C47F1" w:rsidRDefault="003C47F1" w:rsidP="003C47F1">
      <w:pPr>
        <w:snapToGrid w:val="0"/>
        <w:spacing w:line="360" w:lineRule="auto"/>
        <w:ind w:left="710"/>
        <w:jc w:val="left"/>
        <w:rPr>
          <w:rFonts w:ascii="宋体" w:hint="eastAsia"/>
          <w:sz w:val="24"/>
        </w:rPr>
      </w:pPr>
      <w:r>
        <w:rPr>
          <w:rFonts w:ascii="宋体" w:hAnsi="宋体" w:hint="eastAsia"/>
          <w:sz w:val="24"/>
        </w:rPr>
        <w:t>三、采购人：中国第一历史档案馆</w:t>
      </w:r>
    </w:p>
    <w:p w:rsidR="003C47F1" w:rsidRDefault="003C47F1" w:rsidP="003C47F1">
      <w:pPr>
        <w:snapToGrid w:val="0"/>
        <w:spacing w:line="360" w:lineRule="auto"/>
        <w:ind w:left="710"/>
        <w:jc w:val="left"/>
        <w:rPr>
          <w:rFonts w:ascii="宋体" w:hint="eastAsia"/>
          <w:sz w:val="24"/>
        </w:rPr>
      </w:pPr>
      <w:r>
        <w:rPr>
          <w:rFonts w:ascii="宋体" w:hAnsi="宋体" w:hint="eastAsia"/>
          <w:sz w:val="24"/>
          <w:szCs w:val="24"/>
        </w:rPr>
        <w:t>四、报价要求：01包采购预算为241.27万元，最高限价为241.27万元，02包采购预算为662.995万元，最高限价为662.995万元，超过预算和最高限价的投标将作为无效投标处理。</w:t>
      </w:r>
    </w:p>
    <w:p w:rsidR="003C47F1" w:rsidRDefault="003C47F1" w:rsidP="003C47F1">
      <w:pPr>
        <w:snapToGrid w:val="0"/>
        <w:spacing w:line="360" w:lineRule="auto"/>
        <w:ind w:left="1130"/>
        <w:jc w:val="left"/>
        <w:rPr>
          <w:rFonts w:ascii="宋体" w:hint="eastAsia"/>
          <w:sz w:val="24"/>
        </w:rPr>
      </w:pPr>
      <w:r>
        <w:rPr>
          <w:rFonts w:ascii="宋体" w:hint="eastAsia"/>
          <w:sz w:val="24"/>
        </w:rPr>
        <w:t>投标报价应包含制造货物、运输、保险、安装、调试、备品备件、培训、保修、包装、验收费用及其它相关费用。</w:t>
      </w:r>
    </w:p>
    <w:p w:rsidR="003C47F1" w:rsidRDefault="003C47F1" w:rsidP="003C47F1">
      <w:pPr>
        <w:snapToGrid w:val="0"/>
        <w:spacing w:line="360" w:lineRule="auto"/>
        <w:ind w:left="710"/>
        <w:jc w:val="left"/>
        <w:rPr>
          <w:rFonts w:ascii="宋体" w:hint="eastAsia"/>
          <w:sz w:val="24"/>
        </w:rPr>
      </w:pPr>
      <w:r>
        <w:rPr>
          <w:rFonts w:ascii="宋体" w:hAnsi="宋体" w:hint="eastAsia"/>
          <w:sz w:val="24"/>
          <w:szCs w:val="24"/>
        </w:rPr>
        <w:t>五、资金来源：财政性资金</w:t>
      </w:r>
    </w:p>
    <w:p w:rsidR="003C47F1" w:rsidRDefault="003C47F1" w:rsidP="003C47F1">
      <w:pPr>
        <w:snapToGrid w:val="0"/>
        <w:spacing w:line="360" w:lineRule="auto"/>
        <w:ind w:left="710"/>
        <w:jc w:val="left"/>
        <w:rPr>
          <w:rFonts w:ascii="宋体" w:hint="eastAsia"/>
          <w:sz w:val="24"/>
        </w:rPr>
      </w:pPr>
      <w:r>
        <w:rPr>
          <w:rFonts w:ascii="宋体" w:hAnsi="宋体" w:hint="eastAsia"/>
          <w:sz w:val="24"/>
          <w:szCs w:val="24"/>
        </w:rPr>
        <w:t>六、交货要求：交货时间及交货地点：2020年10月31日之前按照甲方指定时间、地点交货。</w:t>
      </w:r>
    </w:p>
    <w:p w:rsidR="003C47F1" w:rsidRDefault="003C47F1" w:rsidP="003C47F1">
      <w:pPr>
        <w:snapToGrid w:val="0"/>
        <w:spacing w:line="360" w:lineRule="auto"/>
        <w:ind w:left="710"/>
        <w:jc w:val="left"/>
        <w:rPr>
          <w:rFonts w:ascii="宋体" w:hint="eastAsia"/>
          <w:sz w:val="24"/>
        </w:rPr>
      </w:pPr>
      <w:r>
        <w:rPr>
          <w:rFonts w:ascii="宋体" w:hAnsi="宋体" w:hint="eastAsia"/>
          <w:sz w:val="24"/>
          <w:szCs w:val="24"/>
        </w:rPr>
        <w:t>七、履约保证金：中标供应商应在与采购人签订合同后7天内，向采购人提供相当于合同总价百分之五（5 %）的履约保证金。采购人验收签发最终验收书1 年后，中标供应商向采购人提出申请后30 天内，采购人向中标供应商退还履约保证金（不计利息）。</w:t>
      </w:r>
    </w:p>
    <w:p w:rsidR="003C47F1" w:rsidRDefault="003C47F1" w:rsidP="003C47F1">
      <w:pPr>
        <w:snapToGrid w:val="0"/>
        <w:spacing w:line="360" w:lineRule="auto"/>
        <w:ind w:left="710"/>
        <w:jc w:val="left"/>
        <w:rPr>
          <w:rFonts w:ascii="宋体" w:hAnsi="宋体" w:hint="eastAsia"/>
          <w:sz w:val="24"/>
          <w:szCs w:val="24"/>
        </w:rPr>
      </w:pPr>
      <w:r>
        <w:rPr>
          <w:rFonts w:ascii="宋体" w:hAnsi="宋体" w:hint="eastAsia"/>
          <w:sz w:val="24"/>
          <w:szCs w:val="24"/>
        </w:rPr>
        <w:t>八、采购资金支付：</w:t>
      </w:r>
    </w:p>
    <w:p w:rsidR="003C47F1" w:rsidRDefault="003C47F1" w:rsidP="003C47F1">
      <w:pPr>
        <w:snapToGrid w:val="0"/>
        <w:spacing w:line="360" w:lineRule="auto"/>
        <w:ind w:left="720"/>
        <w:jc w:val="left"/>
        <w:rPr>
          <w:rFonts w:ascii="宋体" w:hint="eastAsia"/>
          <w:sz w:val="24"/>
        </w:rPr>
      </w:pPr>
      <w:r>
        <w:rPr>
          <w:rFonts w:ascii="宋体" w:hint="eastAsia"/>
          <w:sz w:val="24"/>
        </w:rPr>
        <w:t>（1）合同生效后7 天内，甲方向乙方支付合同总金额的60%；</w:t>
      </w:r>
    </w:p>
    <w:p w:rsidR="003C47F1" w:rsidRDefault="003C47F1" w:rsidP="003C47F1">
      <w:pPr>
        <w:snapToGrid w:val="0"/>
        <w:spacing w:line="360" w:lineRule="auto"/>
        <w:ind w:left="720"/>
        <w:jc w:val="left"/>
        <w:rPr>
          <w:rFonts w:ascii="宋体" w:hint="eastAsia"/>
          <w:sz w:val="24"/>
        </w:rPr>
      </w:pPr>
      <w:r>
        <w:rPr>
          <w:rFonts w:ascii="宋体" w:hint="eastAsia"/>
          <w:sz w:val="24"/>
        </w:rPr>
        <w:t>（2）乙方将合同货物全部运抵交货地点由甲方对货物外观、数量进行现场验收、签署现场验收证书后7天内，甲方向乙方支付合同总金额的40%。</w:t>
      </w:r>
    </w:p>
    <w:p w:rsidR="003C47F1" w:rsidRDefault="003C47F1" w:rsidP="003C47F1">
      <w:pPr>
        <w:snapToGrid w:val="0"/>
        <w:spacing w:line="360" w:lineRule="auto"/>
        <w:ind w:left="710"/>
        <w:jc w:val="left"/>
        <w:rPr>
          <w:rFonts w:ascii="宋体" w:hint="eastAsia"/>
          <w:sz w:val="24"/>
        </w:rPr>
      </w:pPr>
      <w:r>
        <w:rPr>
          <w:rFonts w:ascii="宋体" w:hAnsi="宋体" w:hint="eastAsia"/>
          <w:sz w:val="24"/>
          <w:szCs w:val="24"/>
        </w:rPr>
        <w:t>九、投标有效期：开标之日起90个日历日。如果中标，有效期自动延长至合同履行完毕。</w:t>
      </w:r>
    </w:p>
    <w:p w:rsidR="003C47F1" w:rsidRDefault="003C47F1" w:rsidP="003C47F1">
      <w:pPr>
        <w:snapToGrid w:val="0"/>
        <w:spacing w:line="360" w:lineRule="auto"/>
        <w:ind w:left="710"/>
        <w:jc w:val="left"/>
        <w:rPr>
          <w:rFonts w:ascii="宋体" w:hint="eastAsia"/>
          <w:sz w:val="24"/>
        </w:rPr>
      </w:pPr>
      <w:r>
        <w:rPr>
          <w:rFonts w:ascii="宋体" w:hAnsi="宋体" w:hint="eastAsia"/>
          <w:sz w:val="24"/>
          <w:szCs w:val="24"/>
        </w:rPr>
        <w:t>十、投标保证金要求：本项目不收取投标保证金。</w:t>
      </w:r>
    </w:p>
    <w:p w:rsidR="003C47F1" w:rsidRDefault="003C47F1" w:rsidP="003C47F1">
      <w:pPr>
        <w:snapToGrid w:val="0"/>
        <w:spacing w:line="360" w:lineRule="auto"/>
        <w:ind w:left="710"/>
        <w:jc w:val="left"/>
        <w:rPr>
          <w:rFonts w:ascii="宋体" w:hint="eastAsia"/>
          <w:sz w:val="24"/>
        </w:rPr>
      </w:pPr>
      <w:r>
        <w:rPr>
          <w:rFonts w:ascii="宋体" w:hAnsi="宋体" w:hint="eastAsia"/>
          <w:sz w:val="24"/>
          <w:szCs w:val="24"/>
        </w:rPr>
        <w:t>十一、评标委员会组成：</w:t>
      </w:r>
    </w:p>
    <w:p w:rsidR="003C47F1" w:rsidRDefault="003C47F1" w:rsidP="003C47F1">
      <w:pPr>
        <w:snapToGrid w:val="0"/>
        <w:spacing w:line="360" w:lineRule="auto"/>
        <w:ind w:left="1130"/>
        <w:jc w:val="left"/>
        <w:rPr>
          <w:rFonts w:ascii="宋体" w:hint="eastAsia"/>
          <w:sz w:val="24"/>
        </w:rPr>
      </w:pPr>
      <w:r>
        <w:rPr>
          <w:rFonts w:ascii="宋体" w:hAnsi="宋体" w:hint="eastAsia"/>
          <w:sz w:val="24"/>
          <w:szCs w:val="24"/>
        </w:rPr>
        <w:t>评标委员会成员共7名，其中有关技术、经济等方面的专家5名，采购人代表2名。</w:t>
      </w:r>
    </w:p>
    <w:p w:rsidR="003C47F1" w:rsidRDefault="003C47F1" w:rsidP="003C47F1">
      <w:pPr>
        <w:snapToGrid w:val="0"/>
        <w:spacing w:line="360" w:lineRule="auto"/>
        <w:ind w:left="710"/>
        <w:jc w:val="left"/>
        <w:rPr>
          <w:rFonts w:ascii="宋体" w:hint="eastAsia"/>
          <w:sz w:val="24"/>
        </w:rPr>
      </w:pPr>
      <w:r>
        <w:rPr>
          <w:rFonts w:ascii="宋体" w:hAnsi="宋体" w:hint="eastAsia"/>
          <w:sz w:val="24"/>
          <w:szCs w:val="24"/>
        </w:rPr>
        <w:t>十二、评分办法：本项目采用综合评分法。</w:t>
      </w:r>
    </w:p>
    <w:p w:rsidR="003C47F1" w:rsidRDefault="003C47F1" w:rsidP="003C47F1">
      <w:pPr>
        <w:rPr>
          <w:rFonts w:hint="eastAsia"/>
        </w:rPr>
      </w:pPr>
    </w:p>
    <w:p w:rsidR="003C47F1" w:rsidRDefault="003C47F1" w:rsidP="003C47F1">
      <w:pPr>
        <w:widowControl/>
        <w:jc w:val="left"/>
      </w:pPr>
      <w:r>
        <w:rPr>
          <w:kern w:val="0"/>
        </w:rPr>
        <w:br w:type="page"/>
      </w:r>
    </w:p>
    <w:p w:rsidR="003C47F1" w:rsidRDefault="003C47F1" w:rsidP="003C47F1">
      <w:pPr>
        <w:jc w:val="center"/>
        <w:rPr>
          <w:rFonts w:ascii="宋体" w:eastAsia="宋体" w:hAnsi="宋体"/>
          <w:sz w:val="28"/>
        </w:rPr>
      </w:pPr>
    </w:p>
    <w:p w:rsidR="003C47F1" w:rsidRDefault="003C47F1" w:rsidP="003C47F1">
      <w:pPr>
        <w:jc w:val="center"/>
        <w:rPr>
          <w:rFonts w:ascii="宋体" w:eastAsia="宋体" w:hAnsi="宋体" w:hint="eastAsia"/>
          <w:b/>
          <w:sz w:val="28"/>
        </w:rPr>
      </w:pPr>
      <w:r>
        <w:rPr>
          <w:rFonts w:ascii="宋体" w:eastAsia="宋体" w:hAnsi="宋体" w:hint="eastAsia"/>
          <w:b/>
          <w:sz w:val="28"/>
        </w:rPr>
        <w:t>第三部分 投标内容及格式要求</w:t>
      </w:r>
    </w:p>
    <w:p w:rsidR="003C47F1" w:rsidRDefault="003C47F1" w:rsidP="003C47F1">
      <w:pPr>
        <w:jc w:val="center"/>
        <w:rPr>
          <w:rFonts w:ascii="宋体" w:eastAsia="宋体" w:hAnsi="宋体" w:hint="eastAsia"/>
          <w:sz w:val="28"/>
        </w:rPr>
      </w:pPr>
      <w:r>
        <w:rPr>
          <w:rFonts w:ascii="宋体" w:eastAsia="宋体" w:hAnsi="宋体" w:hint="eastAsia"/>
          <w:sz w:val="28"/>
        </w:rPr>
        <w:t>一、投标声明函</w:t>
      </w:r>
    </w:p>
    <w:p w:rsidR="003C47F1" w:rsidRDefault="003C47F1" w:rsidP="003C47F1">
      <w:pPr>
        <w:rPr>
          <w:rFonts w:ascii="宋体" w:eastAsia="宋体" w:hAnsi="宋体" w:hint="eastAsia"/>
          <w:sz w:val="28"/>
        </w:rPr>
      </w:pP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通用办公家具</w:t>
      </w:r>
    </w:p>
    <w:p w:rsidR="003C47F1" w:rsidRDefault="003C47F1" w:rsidP="003C47F1">
      <w:pPr>
        <w:jc w:val="left"/>
        <w:rPr>
          <w:rFonts w:ascii="宋体" w:eastAsia="宋体" w:hAnsi="宋体" w:hint="eastAsia"/>
          <w:sz w:val="24"/>
        </w:rPr>
      </w:pPr>
    </w:p>
    <w:p w:rsidR="003C47F1" w:rsidRDefault="003C47F1" w:rsidP="003C47F1">
      <w:pPr>
        <w:adjustRightInd w:val="0"/>
        <w:snapToGrid w:val="0"/>
        <w:spacing w:line="360" w:lineRule="auto"/>
        <w:rPr>
          <w:rFonts w:ascii="宋体" w:hAnsi="宋体" w:hint="eastAsia"/>
          <w:b/>
          <w:bCs/>
          <w:sz w:val="24"/>
          <w:szCs w:val="24"/>
        </w:rPr>
      </w:pPr>
      <w:r>
        <w:rPr>
          <w:rFonts w:ascii="宋体" w:hAnsi="宋体" w:hint="eastAsia"/>
          <w:b/>
          <w:bCs/>
          <w:sz w:val="24"/>
          <w:szCs w:val="24"/>
        </w:rPr>
        <w:t xml:space="preserve">致：中共中央直属机关采购中心：   </w:t>
      </w:r>
    </w:p>
    <w:p w:rsidR="003C47F1" w:rsidRDefault="003C47F1" w:rsidP="003C47F1">
      <w:pPr>
        <w:adjustRightInd w:val="0"/>
        <w:snapToGrid w:val="0"/>
        <w:spacing w:line="360" w:lineRule="auto"/>
        <w:rPr>
          <w:rFonts w:ascii="宋体" w:hAnsi="宋体" w:hint="eastAsia"/>
          <w:b/>
          <w:bCs/>
          <w:sz w:val="24"/>
          <w:szCs w:val="24"/>
        </w:rPr>
      </w:pPr>
    </w:p>
    <w:p w:rsidR="003C47F1" w:rsidRDefault="003C47F1" w:rsidP="003C47F1">
      <w:pPr>
        <w:numPr>
          <w:ilvl w:val="1"/>
          <w:numId w:val="8"/>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我方承诺完全具备《政府采购法》第二十二条第一款规定的条件以及本项目招标文件规定的投标人须满足的特定条件。</w:t>
      </w:r>
    </w:p>
    <w:p w:rsidR="003C47F1" w:rsidRDefault="003C47F1" w:rsidP="003C47F1">
      <w:pPr>
        <w:numPr>
          <w:ilvl w:val="1"/>
          <w:numId w:val="8"/>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3C47F1" w:rsidRDefault="003C47F1" w:rsidP="003C47F1">
      <w:pPr>
        <w:numPr>
          <w:ilvl w:val="1"/>
          <w:numId w:val="8"/>
        </w:numPr>
        <w:tabs>
          <w:tab w:val="num" w:pos="420"/>
          <w:tab w:val="num" w:pos="945"/>
          <w:tab w:val="left" w:pos="7560"/>
        </w:tabs>
        <w:adjustRightInd w:val="0"/>
        <w:snapToGrid w:val="0"/>
        <w:spacing w:line="360" w:lineRule="auto"/>
        <w:ind w:leftChars="200" w:left="420" w:firstLine="0"/>
        <w:rPr>
          <w:rFonts w:ascii="宋体" w:hAnsi="宋体" w:hint="eastAsia"/>
          <w:kern w:val="0"/>
          <w:sz w:val="24"/>
          <w:szCs w:val="24"/>
        </w:rPr>
      </w:pPr>
      <w:r>
        <w:rPr>
          <w:rFonts w:ascii="宋体" w:hAnsi="宋体" w:hint="eastAsia"/>
          <w:kern w:val="0"/>
          <w:sz w:val="24"/>
          <w:szCs w:val="24"/>
        </w:rPr>
        <w:t>我方承诺参加本次采购活动前三年内，在经营活动中没有重大违法记录，否则，资格审查时可将我方的投标文件按照无效投标文件处理。</w:t>
      </w:r>
    </w:p>
    <w:p w:rsidR="003C47F1" w:rsidRDefault="003C47F1" w:rsidP="003C47F1">
      <w:pPr>
        <w:numPr>
          <w:ilvl w:val="1"/>
          <w:numId w:val="8"/>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我方承诺按照本项目招标文件和相关技术标准的条件，提供货物及相关服务，并承担因货物质量或服务等引起的一切责任。</w:t>
      </w:r>
    </w:p>
    <w:p w:rsidR="003C47F1" w:rsidRDefault="003C47F1" w:rsidP="003C47F1">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我方对本项目招标文件（包括修改文件及有关附件）完全理解，并承诺在发生争议时，不会以对招标文件存在误解、不明为由，向你方行使任何法律上的抗辩权。</w:t>
      </w:r>
    </w:p>
    <w:p w:rsidR="003C47F1" w:rsidRDefault="003C47F1" w:rsidP="003C47F1">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我方投标文件有效期为自开标日起</w:t>
      </w:r>
      <w:r>
        <w:rPr>
          <w:rFonts w:ascii="宋体" w:hAnsi="宋体" w:hint="eastAsia"/>
          <w:sz w:val="24"/>
          <w:szCs w:val="24"/>
          <w:u w:val="single"/>
        </w:rPr>
        <w:t>90</w:t>
      </w:r>
      <w:r>
        <w:rPr>
          <w:rFonts w:ascii="宋体" w:hAnsi="宋体" w:hint="eastAsia"/>
          <w:sz w:val="24"/>
          <w:szCs w:val="24"/>
        </w:rPr>
        <w:t>个日历日，若中标，则投标有效期自动延续至合同履行完毕。</w:t>
      </w:r>
    </w:p>
    <w:p w:rsidR="003C47F1" w:rsidRDefault="003C47F1" w:rsidP="003C47F1">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我方承诺接受招标文件规定的付款方式。</w:t>
      </w:r>
    </w:p>
    <w:p w:rsidR="003C47F1" w:rsidRDefault="003C47F1" w:rsidP="003C47F1">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3C47F1" w:rsidRDefault="003C47F1" w:rsidP="003C47F1">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我方承诺投标文件中所有的资料及所作各项承诺均真实准确，所提交的</w:t>
      </w:r>
      <w:r>
        <w:rPr>
          <w:rFonts w:ascii="宋体" w:hAnsi="宋体" w:hint="eastAsia"/>
          <w:sz w:val="24"/>
          <w:szCs w:val="24"/>
        </w:rPr>
        <w:lastRenderedPageBreak/>
        <w:t>营业执照/《事业单位法人证书》已依法向登记管理机关报送相应的年度报告并予以公示（或所提交的《社会团体法人登记证书》/《民办非企业单位登记证书》已通过登记管理机关的年度检查），不存在任何虚假之处，否则，评标委员会可将我方的投标文件按照无效投标文件处理，即使我方中标，中标结果无效，对于因此给其他投标人及你方和采购人造成的全部损失，我方同意无条件予以赔偿。</w:t>
      </w:r>
    </w:p>
    <w:p w:rsidR="003C47F1" w:rsidRDefault="003C47F1" w:rsidP="003C47F1">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我方委托授权</w:t>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3C47F1" w:rsidRDefault="003C47F1" w:rsidP="003C47F1">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我方承诺将严格遵守《中华人民共和国政府采购法》及相关法规，若存在违法违规行为，将承担相应的法律后果。</w:t>
      </w:r>
    </w:p>
    <w:p w:rsidR="003C47F1" w:rsidRDefault="003C47F1" w:rsidP="003C47F1">
      <w:pPr>
        <w:tabs>
          <w:tab w:val="num" w:pos="945"/>
        </w:tabs>
        <w:adjustRightInd w:val="0"/>
        <w:snapToGrid w:val="0"/>
        <w:spacing w:line="360" w:lineRule="auto"/>
        <w:ind w:left="420" w:firstLineChars="1800" w:firstLine="4320"/>
        <w:rPr>
          <w:rFonts w:ascii="宋体" w:hAnsi="宋体" w:hint="eastAsia"/>
          <w:sz w:val="24"/>
          <w:szCs w:val="24"/>
        </w:rPr>
      </w:pPr>
      <w:r>
        <w:rPr>
          <w:rFonts w:ascii="宋体" w:hAnsi="宋体" w:hint="eastAsia"/>
          <w:sz w:val="24"/>
          <w:szCs w:val="24"/>
        </w:rPr>
        <w:t>法定代表人签字或盖章：</w:t>
      </w:r>
    </w:p>
    <w:p w:rsidR="003C47F1" w:rsidRDefault="003C47F1" w:rsidP="003C47F1">
      <w:pPr>
        <w:adjustRightInd w:val="0"/>
        <w:snapToGrid w:val="0"/>
        <w:spacing w:line="360" w:lineRule="auto"/>
        <w:ind w:right="840" w:firstLineChars="1890" w:firstLine="4536"/>
        <w:jc w:val="center"/>
        <w:rPr>
          <w:rFonts w:ascii="宋体" w:hAnsi="宋体" w:hint="eastAsia"/>
          <w:sz w:val="24"/>
          <w:szCs w:val="24"/>
        </w:rPr>
      </w:pPr>
      <w:r>
        <w:rPr>
          <w:rFonts w:ascii="宋体" w:hAnsi="宋体" w:hint="eastAsia"/>
          <w:sz w:val="24"/>
          <w:szCs w:val="24"/>
        </w:rPr>
        <w:t>数字认证证书电子签章：</w:t>
      </w:r>
    </w:p>
    <w:p w:rsidR="003C47F1" w:rsidRDefault="003C47F1" w:rsidP="003C47F1">
      <w:pPr>
        <w:adjustRightInd w:val="0"/>
        <w:snapToGrid w:val="0"/>
        <w:spacing w:line="360" w:lineRule="auto"/>
        <w:ind w:right="840" w:firstLineChars="1890" w:firstLine="4536"/>
        <w:jc w:val="center"/>
        <w:rPr>
          <w:rFonts w:ascii="宋体" w:hAnsi="宋体" w:hint="eastAsia"/>
          <w:sz w:val="24"/>
          <w:szCs w:val="24"/>
        </w:rPr>
      </w:pPr>
      <w:r>
        <w:rPr>
          <w:rFonts w:ascii="宋体" w:hAnsi="宋体" w:hint="eastAsia"/>
          <w:sz w:val="24"/>
          <w:szCs w:val="24"/>
        </w:rPr>
        <w:t>日期：</w:t>
      </w:r>
    </w:p>
    <w:p w:rsidR="003C47F1" w:rsidRDefault="003C47F1" w:rsidP="003C47F1">
      <w:pPr>
        <w:adjustRightInd w:val="0"/>
        <w:snapToGrid w:val="0"/>
        <w:spacing w:line="360" w:lineRule="auto"/>
        <w:ind w:leftChars="270" w:left="567"/>
        <w:rPr>
          <w:rFonts w:ascii="宋体" w:hAnsi="宋体" w:hint="eastAsia"/>
          <w:b/>
          <w:sz w:val="24"/>
          <w:szCs w:val="24"/>
        </w:rPr>
      </w:pPr>
      <w:r>
        <w:rPr>
          <w:rFonts w:ascii="宋体" w:hAnsi="宋体" w:hint="eastAsia"/>
          <w:b/>
          <w:sz w:val="24"/>
          <w:szCs w:val="24"/>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rsidR="003C47F1" w:rsidRDefault="003C47F1" w:rsidP="003C47F1">
      <w:pPr>
        <w:adjustRightInd w:val="0"/>
        <w:snapToGrid w:val="0"/>
        <w:spacing w:line="360" w:lineRule="auto"/>
        <w:ind w:leftChars="270" w:left="567"/>
        <w:rPr>
          <w:rFonts w:ascii="宋体" w:hAnsi="宋体" w:hint="eastAsia"/>
          <w:b/>
          <w:sz w:val="24"/>
          <w:szCs w:val="24"/>
        </w:rPr>
      </w:pPr>
      <w:r>
        <w:rPr>
          <w:rFonts w:ascii="宋体" w:hAnsi="宋体" w:hint="eastAsia"/>
          <w:b/>
          <w:sz w:val="24"/>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3C47F1" w:rsidRDefault="003C47F1" w:rsidP="003C47F1">
      <w:pPr>
        <w:adjustRightInd w:val="0"/>
        <w:snapToGrid w:val="0"/>
        <w:spacing w:line="360" w:lineRule="auto"/>
        <w:ind w:leftChars="270" w:left="567"/>
        <w:rPr>
          <w:rFonts w:hint="eastAsia"/>
          <w:sz w:val="24"/>
          <w:szCs w:val="24"/>
        </w:rPr>
      </w:pPr>
      <w:r>
        <w:rPr>
          <w:rFonts w:ascii="宋体" w:hAnsi="宋体" w:hint="eastAsia"/>
          <w:b/>
          <w:sz w:val="24"/>
          <w:szCs w:val="24"/>
        </w:rPr>
        <w:t xml:space="preserve">    </w:t>
      </w:r>
    </w:p>
    <w:p w:rsidR="003C47F1" w:rsidRDefault="003C47F1" w:rsidP="003C47F1">
      <w:pPr>
        <w:adjustRightInd w:val="0"/>
        <w:snapToGrid w:val="0"/>
        <w:spacing w:line="360" w:lineRule="auto"/>
        <w:ind w:firstLine="435"/>
        <w:rPr>
          <w:sz w:val="24"/>
          <w:szCs w:val="24"/>
        </w:rPr>
      </w:pPr>
    </w:p>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pgNumType w:start="1"/>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二、营业执照</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通用办公家具</w:t>
      </w:r>
    </w:p>
    <w:p w:rsidR="003C47F1" w:rsidRDefault="003C47F1" w:rsidP="003C47F1">
      <w:pPr>
        <w:jc w:val="left"/>
        <w:rPr>
          <w:rFonts w:ascii="宋体" w:eastAsia="宋体" w:hAnsi="宋体" w:hint="eastAsia"/>
          <w:sz w:val="24"/>
        </w:rPr>
      </w:pPr>
    </w:p>
    <w:p w:rsidR="003C47F1" w:rsidRDefault="003C47F1" w:rsidP="003C47F1">
      <w:pPr>
        <w:adjustRightInd w:val="0"/>
        <w:snapToGrid w:val="0"/>
        <w:spacing w:line="360" w:lineRule="auto"/>
        <w:ind w:firstLineChars="200" w:firstLine="480"/>
        <w:rPr>
          <w:rFonts w:hint="eastAsia"/>
          <w:color w:val="000000"/>
          <w:sz w:val="24"/>
          <w:szCs w:val="24"/>
        </w:rPr>
      </w:pPr>
      <w:r>
        <w:rPr>
          <w:rFonts w:hint="eastAsia"/>
          <w:color w:val="000000"/>
          <w:sz w:val="24"/>
          <w:szCs w:val="24"/>
        </w:rPr>
        <w:t>有效期内的营业执照副本原件扫描件</w:t>
      </w:r>
      <w:r>
        <w:rPr>
          <w:color w:val="000000"/>
          <w:sz w:val="24"/>
          <w:szCs w:val="24"/>
        </w:rPr>
        <w:t>/</w:t>
      </w:r>
      <w:r>
        <w:rPr>
          <w:rFonts w:hint="eastAsia"/>
          <w:color w:val="000000"/>
          <w:sz w:val="24"/>
          <w:szCs w:val="24"/>
        </w:rPr>
        <w:t>《事业单位法人证书》副本原件扫描件</w:t>
      </w:r>
      <w:r>
        <w:rPr>
          <w:color w:val="000000"/>
          <w:sz w:val="24"/>
          <w:szCs w:val="24"/>
        </w:rPr>
        <w:t>/</w:t>
      </w:r>
      <w:r>
        <w:rPr>
          <w:rFonts w:hint="eastAsia"/>
          <w:color w:val="000000"/>
          <w:sz w:val="24"/>
          <w:szCs w:val="24"/>
        </w:rPr>
        <w:t>《社会团体法人登记证书》原件扫描件</w:t>
      </w:r>
      <w:r>
        <w:rPr>
          <w:color w:val="000000"/>
          <w:sz w:val="24"/>
          <w:szCs w:val="24"/>
        </w:rPr>
        <w:t>/</w:t>
      </w:r>
      <w:r>
        <w:rPr>
          <w:rFonts w:hint="eastAsia"/>
          <w:color w:val="000000"/>
          <w:sz w:val="24"/>
          <w:szCs w:val="24"/>
        </w:rPr>
        <w:t>《民办非企业单位登记证书》原件扫描件。</w:t>
      </w:r>
    </w:p>
    <w:p w:rsidR="003C47F1" w:rsidRDefault="003C47F1" w:rsidP="003C47F1"/>
    <w:p w:rsidR="003C47F1" w:rsidRDefault="003C47F1" w:rsidP="003C47F1"/>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三、财务状况报告</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通用办公家具</w:t>
      </w:r>
    </w:p>
    <w:p w:rsidR="003C47F1" w:rsidRDefault="003C47F1" w:rsidP="003C47F1">
      <w:pPr>
        <w:jc w:val="left"/>
        <w:rPr>
          <w:rFonts w:ascii="宋体" w:eastAsia="宋体" w:hAnsi="宋体" w:hint="eastAsia"/>
          <w:sz w:val="24"/>
        </w:rPr>
      </w:pPr>
    </w:p>
    <w:p w:rsidR="003C47F1" w:rsidRDefault="003C47F1" w:rsidP="003C47F1">
      <w:pPr>
        <w:spacing w:line="360" w:lineRule="auto"/>
        <w:rPr>
          <w:rFonts w:ascii="宋体" w:hAnsi="宋体" w:hint="eastAsia"/>
          <w:kern w:val="0"/>
          <w:sz w:val="24"/>
          <w:szCs w:val="24"/>
        </w:rPr>
      </w:pPr>
      <w:r>
        <w:rPr>
          <w:rFonts w:ascii="宋体" w:hAnsi="宋体" w:hint="eastAsia"/>
          <w:kern w:val="0"/>
          <w:sz w:val="24"/>
          <w:szCs w:val="24"/>
        </w:rPr>
        <w:t>投标人为法人的，须提供经审计的财务报告或基本账户的银行资信证明；其他组织和自然人，可以提供银行资信证明。</w:t>
      </w:r>
    </w:p>
    <w:p w:rsidR="003C47F1" w:rsidRDefault="003C47F1" w:rsidP="003C47F1">
      <w:pPr>
        <w:spacing w:line="360" w:lineRule="auto"/>
        <w:rPr>
          <w:rFonts w:hint="eastAsia"/>
        </w:rPr>
      </w:pPr>
      <w:r>
        <w:rPr>
          <w:rFonts w:ascii="宋体" w:hAnsi="宋体" w:hint="eastAsia"/>
          <w:sz w:val="24"/>
          <w:szCs w:val="24"/>
        </w:rPr>
        <w:t>备注：上述</w:t>
      </w:r>
      <w:r>
        <w:rPr>
          <w:rFonts w:ascii="宋体" w:hAnsi="宋体" w:hint="eastAsia"/>
          <w:kern w:val="0"/>
          <w:sz w:val="24"/>
          <w:szCs w:val="24"/>
        </w:rPr>
        <w:t>财务报告，开标日期为上半年的，应当为近两个年度任一年度经审计的财务报告；开标日期为下半年的，应当为上一个年度经审计的财务报告。</w:t>
      </w:r>
    </w:p>
    <w:p w:rsidR="003C47F1" w:rsidRDefault="003C47F1" w:rsidP="003C47F1"/>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四、依法缴纳税收和社会保障资金的相关材料</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通用办公家具</w:t>
      </w:r>
    </w:p>
    <w:p w:rsidR="003C47F1" w:rsidRDefault="003C47F1" w:rsidP="003C47F1">
      <w:pPr>
        <w:jc w:val="left"/>
        <w:rPr>
          <w:rFonts w:ascii="宋体" w:eastAsia="宋体" w:hAnsi="宋体" w:hint="eastAsia"/>
          <w:sz w:val="24"/>
        </w:rPr>
      </w:pPr>
    </w:p>
    <w:p w:rsidR="003C47F1" w:rsidRDefault="003C47F1" w:rsidP="003C47F1">
      <w:pPr>
        <w:spacing w:line="360" w:lineRule="auto"/>
        <w:rPr>
          <w:rFonts w:hint="eastAsia"/>
          <w:sz w:val="24"/>
          <w:szCs w:val="24"/>
        </w:rPr>
      </w:pPr>
      <w:r>
        <w:rPr>
          <w:rFonts w:hint="eastAsia"/>
          <w:sz w:val="24"/>
          <w:szCs w:val="24"/>
        </w:rPr>
        <w:t>投标人依法缴纳近半年内任意一个月税收的相关凭证及投标人依法缴纳近半年内任意一个月社会保险的相关凭证。</w:t>
      </w:r>
    </w:p>
    <w:p w:rsidR="003C47F1" w:rsidRDefault="003C47F1" w:rsidP="003C47F1"/>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五、开标一览表</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通用办公家具</w:t>
      </w:r>
    </w:p>
    <w:p w:rsidR="003C47F1" w:rsidRDefault="003C47F1" w:rsidP="003C47F1">
      <w:pPr>
        <w:jc w:val="left"/>
        <w:rPr>
          <w:rFonts w:ascii="宋体" w:eastAsia="宋体" w:hAnsi="宋体" w:hint="eastAsia"/>
          <w:sz w:val="24"/>
        </w:rPr>
      </w:pPr>
    </w:p>
    <w:p w:rsidR="003C47F1" w:rsidRDefault="003C47F1" w:rsidP="003C47F1">
      <w:pPr>
        <w:jc w:val="left"/>
        <w:rPr>
          <w:rFonts w:ascii="宋体" w:eastAsia="宋体" w:hAnsi="宋体" w:hint="eastAsia"/>
          <w:sz w:val="24"/>
        </w:rPr>
      </w:pPr>
      <w:r>
        <w:rPr>
          <w:rFonts w:ascii="宋体" w:eastAsia="宋体" w:hAnsi="宋体" w:hint="eastAsia"/>
          <w:sz w:val="24"/>
        </w:rPr>
        <w:t>报价合计（大写）:</w:t>
      </w:r>
      <w:r>
        <w:rPr>
          <w:rFonts w:ascii="宋体" w:eastAsia="宋体" w:hAnsi="宋体" w:hint="eastAsia"/>
          <w:sz w:val="24"/>
          <w:u w:val="single"/>
        </w:rPr>
        <w:t xml:space="preserve">                </w:t>
      </w:r>
    </w:p>
    <w:p w:rsidR="003C47F1" w:rsidRDefault="003C47F1" w:rsidP="003C47F1">
      <w:pPr>
        <w:rPr>
          <w:rFonts w:ascii="宋体" w:eastAsia="宋体" w:hAnsi="宋体" w:hint="eastAsia"/>
          <w:sz w:val="24"/>
        </w:rPr>
      </w:pPr>
      <w:r>
        <w:rPr>
          <w:rFonts w:ascii="宋体" w:eastAsia="宋体" w:hAnsi="宋体" w:hint="eastAsia"/>
          <w:sz w:val="24"/>
        </w:rPr>
        <w:t>报价合计:</w:t>
      </w:r>
      <w:r>
        <w:rPr>
          <w:rFonts w:ascii="宋体" w:eastAsia="宋体" w:hAnsi="宋体" w:hint="eastAsia"/>
          <w:sz w:val="24"/>
          <w:u w:val="single"/>
        </w:rPr>
        <w:t xml:space="preserve">                </w:t>
      </w:r>
      <w:r>
        <w:rPr>
          <w:rFonts w:ascii="宋体" w:eastAsia="宋体" w:hAnsi="宋体" w:hint="eastAsia"/>
          <w:sz w:val="24"/>
        </w:rPr>
        <w:t>元</w:t>
      </w:r>
    </w:p>
    <w:p w:rsidR="003C47F1" w:rsidRDefault="003C47F1" w:rsidP="003C47F1">
      <w:pPr>
        <w:rPr>
          <w:rFonts w:ascii="宋体" w:eastAsia="宋体" w:hAnsi="宋体" w:hint="eastAsia"/>
          <w:sz w:val="24"/>
        </w:rPr>
      </w:pPr>
    </w:p>
    <w:p w:rsidR="003C47F1" w:rsidRDefault="003C47F1" w:rsidP="003C47F1">
      <w:pPr>
        <w:rPr>
          <w:rFonts w:ascii="宋体" w:eastAsia="宋体" w:hAnsi="宋体" w:hint="eastAsia"/>
          <w:sz w:val="24"/>
        </w:rPr>
      </w:pPr>
    </w:p>
    <w:p w:rsidR="003C47F1" w:rsidRDefault="003C47F1" w:rsidP="003C47F1">
      <w:pPr>
        <w:rPr>
          <w:rFonts w:ascii="宋体" w:eastAsia="宋体" w:hAnsi="宋体" w:hint="eastAsia"/>
          <w:sz w:val="24"/>
        </w:rPr>
      </w:pPr>
      <w:r>
        <w:rPr>
          <w:rFonts w:ascii="宋体" w:eastAsia="宋体" w:hAnsi="宋体" w:hint="eastAsia"/>
          <w:sz w:val="24"/>
        </w:rPr>
        <w:t>注：</w:t>
      </w:r>
    </w:p>
    <w:p w:rsidR="003C47F1" w:rsidRDefault="003C47F1" w:rsidP="003C47F1">
      <w:pPr>
        <w:rPr>
          <w:rFonts w:ascii="宋体" w:eastAsia="宋体" w:hAnsi="宋体" w:hint="eastAsia"/>
          <w:sz w:val="24"/>
        </w:rPr>
      </w:pPr>
      <w:r>
        <w:rPr>
          <w:rFonts w:ascii="宋体" w:eastAsia="宋体" w:hAnsi="宋体" w:hint="eastAsia"/>
          <w:sz w:val="24"/>
        </w:rPr>
        <w:t xml:space="preserve">   1、所报价格须用人民币元表示。 </w:t>
      </w:r>
    </w:p>
    <w:p w:rsidR="003C47F1" w:rsidRDefault="003C47F1" w:rsidP="003C47F1">
      <w:pPr>
        <w:rPr>
          <w:rFonts w:ascii="宋体" w:eastAsia="宋体" w:hAnsi="宋体" w:hint="eastAsia"/>
          <w:sz w:val="24"/>
        </w:rPr>
      </w:pPr>
      <w:r>
        <w:rPr>
          <w:rFonts w:ascii="宋体" w:eastAsia="宋体" w:hAnsi="宋体" w:hint="eastAsia"/>
          <w:sz w:val="24"/>
        </w:rPr>
        <w:t xml:space="preserve">   2、报价合计应与《分项报价表》中“合计”一致。如因不一致而产生的不利后果，均由投标人自行承担。</w:t>
      </w:r>
    </w:p>
    <w:p w:rsidR="003C47F1" w:rsidRDefault="003C47F1" w:rsidP="003C47F1">
      <w:pPr>
        <w:rPr>
          <w:rFonts w:ascii="宋体" w:eastAsia="宋体" w:hAnsi="宋体" w:hint="eastAsia"/>
          <w:sz w:val="24"/>
        </w:rPr>
      </w:pPr>
    </w:p>
    <w:p w:rsidR="003C47F1" w:rsidRDefault="003C47F1" w:rsidP="003C47F1">
      <w:pPr>
        <w:rPr>
          <w:rFonts w:hint="eastAsia"/>
        </w:rPr>
      </w:pPr>
    </w:p>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六、分项报价表</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通用办公家具</w:t>
      </w:r>
    </w:p>
    <w:p w:rsidR="003C47F1" w:rsidRDefault="003C47F1" w:rsidP="003C47F1">
      <w:pPr>
        <w:jc w:val="left"/>
        <w:rPr>
          <w:rFonts w:ascii="宋体" w:eastAsia="宋体" w:hAnsi="宋体" w:hint="eastAsia"/>
          <w:sz w:val="24"/>
        </w:rPr>
      </w:pPr>
    </w:p>
    <w:p w:rsidR="003C47F1" w:rsidRDefault="003C47F1" w:rsidP="003C47F1">
      <w:pPr>
        <w:jc w:val="left"/>
        <w:rPr>
          <w:rFonts w:ascii="宋体" w:hAnsi="宋体" w:hint="eastAsia"/>
          <w:sz w:val="24"/>
          <w:szCs w:val="24"/>
        </w:rPr>
      </w:pPr>
    </w:p>
    <w:tbl>
      <w:tblPr>
        <w:tblpPr w:leftFromText="180" w:rightFromText="180" w:vertAnchor="text" w:horzAnchor="margin" w:tblpXSpec="center" w:tblpY="572"/>
        <w:tblW w:w="8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1345"/>
        <w:gridCol w:w="1304"/>
        <w:gridCol w:w="1238"/>
        <w:gridCol w:w="1103"/>
        <w:gridCol w:w="1032"/>
        <w:gridCol w:w="1550"/>
      </w:tblGrid>
      <w:tr w:rsidR="003C47F1" w:rsidTr="003C47F1">
        <w:trPr>
          <w:trHeight w:val="462"/>
        </w:trPr>
        <w:tc>
          <w:tcPr>
            <w:tcW w:w="800" w:type="dxa"/>
            <w:tcBorders>
              <w:top w:val="single" w:sz="4" w:space="0" w:color="auto"/>
              <w:left w:val="single" w:sz="4" w:space="0" w:color="auto"/>
              <w:bottom w:val="single" w:sz="4" w:space="0" w:color="auto"/>
              <w:right w:val="single" w:sz="4" w:space="0" w:color="auto"/>
            </w:tcBorders>
            <w:vAlign w:val="bottom"/>
            <w:hideMark/>
          </w:tcPr>
          <w:p w:rsidR="003C47F1" w:rsidRDefault="003C47F1">
            <w:pPr>
              <w:spacing w:line="360" w:lineRule="auto"/>
              <w:jc w:val="center"/>
              <w:rPr>
                <w:rFonts w:ascii="宋体" w:hAnsi="宋体"/>
                <w:bCs/>
                <w:sz w:val="24"/>
                <w:szCs w:val="24"/>
              </w:rPr>
            </w:pPr>
            <w:r>
              <w:rPr>
                <w:rFonts w:ascii="宋体" w:hAnsi="宋体" w:hint="eastAsia"/>
                <w:bCs/>
                <w:sz w:val="24"/>
                <w:szCs w:val="24"/>
              </w:rPr>
              <w:t>序号</w:t>
            </w:r>
          </w:p>
        </w:tc>
        <w:tc>
          <w:tcPr>
            <w:tcW w:w="1345" w:type="dxa"/>
            <w:tcBorders>
              <w:top w:val="single" w:sz="4" w:space="0" w:color="auto"/>
              <w:left w:val="single" w:sz="4" w:space="0" w:color="auto"/>
              <w:bottom w:val="single" w:sz="4" w:space="0" w:color="auto"/>
              <w:right w:val="single" w:sz="4" w:space="0" w:color="auto"/>
            </w:tcBorders>
            <w:vAlign w:val="bottom"/>
            <w:hideMark/>
          </w:tcPr>
          <w:p w:rsidR="003C47F1" w:rsidRDefault="003C47F1">
            <w:pPr>
              <w:spacing w:line="360" w:lineRule="auto"/>
              <w:jc w:val="center"/>
              <w:rPr>
                <w:rFonts w:ascii="宋体" w:hAnsi="宋体"/>
                <w:bCs/>
                <w:sz w:val="24"/>
                <w:szCs w:val="24"/>
              </w:rPr>
            </w:pPr>
            <w:r>
              <w:rPr>
                <w:rFonts w:ascii="宋体" w:hAnsi="宋体" w:hint="eastAsia"/>
                <w:bCs/>
                <w:sz w:val="24"/>
                <w:szCs w:val="24"/>
              </w:rPr>
              <w:t>名  称</w:t>
            </w:r>
          </w:p>
        </w:tc>
        <w:tc>
          <w:tcPr>
            <w:tcW w:w="1304" w:type="dxa"/>
            <w:tcBorders>
              <w:top w:val="single" w:sz="4" w:space="0" w:color="auto"/>
              <w:left w:val="single" w:sz="4" w:space="0" w:color="auto"/>
              <w:bottom w:val="single" w:sz="4" w:space="0" w:color="auto"/>
              <w:right w:val="single" w:sz="4" w:space="0" w:color="auto"/>
            </w:tcBorders>
            <w:hideMark/>
          </w:tcPr>
          <w:p w:rsidR="003C47F1" w:rsidRDefault="003C47F1">
            <w:pPr>
              <w:spacing w:line="360" w:lineRule="auto"/>
              <w:jc w:val="center"/>
              <w:rPr>
                <w:rFonts w:ascii="宋体" w:hAnsi="宋体"/>
                <w:bCs/>
                <w:sz w:val="24"/>
                <w:szCs w:val="24"/>
              </w:rPr>
            </w:pPr>
            <w:r>
              <w:rPr>
                <w:rFonts w:ascii="宋体" w:hAnsi="宋体" w:hint="eastAsia"/>
                <w:bCs/>
                <w:sz w:val="24"/>
                <w:szCs w:val="24"/>
              </w:rPr>
              <w:t>品牌</w:t>
            </w:r>
          </w:p>
        </w:tc>
        <w:tc>
          <w:tcPr>
            <w:tcW w:w="1238" w:type="dxa"/>
            <w:tcBorders>
              <w:top w:val="single" w:sz="4" w:space="0" w:color="auto"/>
              <w:left w:val="single" w:sz="4" w:space="0" w:color="auto"/>
              <w:bottom w:val="single" w:sz="4" w:space="0" w:color="auto"/>
              <w:right w:val="single" w:sz="4" w:space="0" w:color="auto"/>
            </w:tcBorders>
            <w:hideMark/>
          </w:tcPr>
          <w:p w:rsidR="003C47F1" w:rsidRDefault="003C47F1">
            <w:pPr>
              <w:spacing w:line="360" w:lineRule="auto"/>
              <w:jc w:val="center"/>
              <w:rPr>
                <w:rFonts w:ascii="宋体" w:hAnsi="宋体"/>
                <w:bCs/>
                <w:sz w:val="24"/>
                <w:szCs w:val="24"/>
              </w:rPr>
            </w:pPr>
            <w:r>
              <w:rPr>
                <w:rFonts w:ascii="宋体" w:hAnsi="宋体" w:hint="eastAsia"/>
                <w:bCs/>
                <w:sz w:val="24"/>
                <w:szCs w:val="24"/>
              </w:rPr>
              <w:t>规格型号</w:t>
            </w:r>
          </w:p>
        </w:tc>
        <w:tc>
          <w:tcPr>
            <w:tcW w:w="1103" w:type="dxa"/>
            <w:tcBorders>
              <w:top w:val="single" w:sz="4" w:space="0" w:color="auto"/>
              <w:left w:val="single" w:sz="4" w:space="0" w:color="auto"/>
              <w:bottom w:val="single" w:sz="4" w:space="0" w:color="auto"/>
              <w:right w:val="single" w:sz="4" w:space="0" w:color="auto"/>
            </w:tcBorders>
            <w:vAlign w:val="bottom"/>
            <w:hideMark/>
          </w:tcPr>
          <w:p w:rsidR="003C47F1" w:rsidRDefault="003C47F1">
            <w:pPr>
              <w:spacing w:line="360" w:lineRule="auto"/>
              <w:jc w:val="center"/>
              <w:rPr>
                <w:rFonts w:ascii="宋体" w:hAnsi="宋体"/>
                <w:bCs/>
                <w:sz w:val="24"/>
                <w:szCs w:val="24"/>
              </w:rPr>
            </w:pPr>
            <w:r>
              <w:rPr>
                <w:rFonts w:ascii="宋体" w:hAnsi="宋体" w:hint="eastAsia"/>
                <w:bCs/>
                <w:sz w:val="24"/>
                <w:szCs w:val="24"/>
              </w:rPr>
              <w:t>数量</w:t>
            </w:r>
          </w:p>
        </w:tc>
        <w:tc>
          <w:tcPr>
            <w:tcW w:w="1032" w:type="dxa"/>
            <w:tcBorders>
              <w:top w:val="single" w:sz="4" w:space="0" w:color="auto"/>
              <w:left w:val="single" w:sz="4" w:space="0" w:color="auto"/>
              <w:bottom w:val="single" w:sz="4" w:space="0" w:color="auto"/>
              <w:right w:val="single" w:sz="4" w:space="0" w:color="auto"/>
            </w:tcBorders>
            <w:vAlign w:val="bottom"/>
            <w:hideMark/>
          </w:tcPr>
          <w:p w:rsidR="003C47F1" w:rsidRDefault="003C47F1">
            <w:pPr>
              <w:spacing w:line="360" w:lineRule="auto"/>
              <w:jc w:val="center"/>
              <w:rPr>
                <w:rFonts w:ascii="宋体" w:hAnsi="宋体"/>
                <w:bCs/>
                <w:sz w:val="24"/>
                <w:szCs w:val="24"/>
              </w:rPr>
            </w:pPr>
            <w:r>
              <w:rPr>
                <w:rFonts w:ascii="宋体" w:hAnsi="宋体" w:hint="eastAsia"/>
                <w:bCs/>
                <w:sz w:val="24"/>
                <w:szCs w:val="24"/>
              </w:rPr>
              <w:t>单价</w:t>
            </w:r>
          </w:p>
        </w:tc>
        <w:tc>
          <w:tcPr>
            <w:tcW w:w="1550" w:type="dxa"/>
            <w:tcBorders>
              <w:top w:val="single" w:sz="4" w:space="0" w:color="auto"/>
              <w:left w:val="single" w:sz="4" w:space="0" w:color="auto"/>
              <w:bottom w:val="single" w:sz="4" w:space="0" w:color="auto"/>
              <w:right w:val="single" w:sz="4" w:space="0" w:color="auto"/>
            </w:tcBorders>
            <w:vAlign w:val="bottom"/>
            <w:hideMark/>
          </w:tcPr>
          <w:p w:rsidR="003C47F1" w:rsidRDefault="003C47F1">
            <w:pPr>
              <w:spacing w:line="360" w:lineRule="auto"/>
              <w:jc w:val="center"/>
              <w:rPr>
                <w:rFonts w:ascii="宋体" w:hAnsi="宋体"/>
                <w:bCs/>
                <w:sz w:val="24"/>
                <w:szCs w:val="24"/>
              </w:rPr>
            </w:pPr>
            <w:r>
              <w:rPr>
                <w:rFonts w:ascii="宋体" w:hAnsi="宋体" w:hint="eastAsia"/>
                <w:bCs/>
                <w:sz w:val="24"/>
                <w:szCs w:val="24"/>
              </w:rPr>
              <w:t>小计</w:t>
            </w:r>
          </w:p>
        </w:tc>
      </w:tr>
      <w:tr w:rsidR="003C47F1" w:rsidTr="003C47F1">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3C47F1" w:rsidRDefault="003C47F1">
            <w:pPr>
              <w:spacing w:line="360" w:lineRule="auto"/>
              <w:jc w:val="center"/>
              <w:rPr>
                <w:rFonts w:ascii="宋体" w:hAnsi="宋体"/>
                <w:bCs/>
                <w:sz w:val="24"/>
                <w:szCs w:val="24"/>
              </w:rPr>
            </w:pPr>
            <w:r>
              <w:rPr>
                <w:rFonts w:ascii="宋体" w:hAnsi="宋体" w:hint="eastAsia"/>
                <w:bCs/>
                <w:sz w:val="24"/>
                <w:szCs w:val="24"/>
              </w:rPr>
              <w:t>1</w:t>
            </w:r>
          </w:p>
        </w:tc>
        <w:tc>
          <w:tcPr>
            <w:tcW w:w="1345" w:type="dxa"/>
            <w:tcBorders>
              <w:top w:val="single" w:sz="4" w:space="0" w:color="auto"/>
              <w:left w:val="single" w:sz="4" w:space="0" w:color="auto"/>
              <w:bottom w:val="single" w:sz="4" w:space="0" w:color="auto"/>
              <w:right w:val="single" w:sz="4" w:space="0" w:color="auto"/>
            </w:tcBorders>
            <w:vAlign w:val="center"/>
          </w:tcPr>
          <w:p w:rsidR="003C47F1" w:rsidRDefault="003C47F1">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3C47F1" w:rsidRDefault="003C47F1">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3C47F1" w:rsidRDefault="003C47F1">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3C47F1" w:rsidRDefault="003C47F1">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3C47F1" w:rsidRDefault="003C47F1">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3C47F1" w:rsidRDefault="003C47F1">
            <w:pPr>
              <w:spacing w:line="360" w:lineRule="auto"/>
              <w:jc w:val="center"/>
              <w:rPr>
                <w:rFonts w:ascii="宋体" w:hAnsi="宋体"/>
                <w:bCs/>
                <w:sz w:val="24"/>
                <w:szCs w:val="24"/>
              </w:rPr>
            </w:pPr>
            <w:r>
              <w:rPr>
                <w:rFonts w:ascii="宋体" w:hAnsi="宋体" w:hint="eastAsia"/>
                <w:bCs/>
                <w:sz w:val="24"/>
                <w:szCs w:val="24"/>
              </w:rPr>
              <w:t>A</w:t>
            </w:r>
          </w:p>
        </w:tc>
      </w:tr>
      <w:tr w:rsidR="003C47F1" w:rsidTr="003C47F1">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3C47F1" w:rsidRDefault="003C47F1">
            <w:pPr>
              <w:spacing w:line="360" w:lineRule="auto"/>
              <w:jc w:val="center"/>
              <w:rPr>
                <w:rFonts w:ascii="宋体" w:hAnsi="宋体"/>
                <w:bCs/>
                <w:sz w:val="24"/>
                <w:szCs w:val="24"/>
              </w:rPr>
            </w:pPr>
            <w:r>
              <w:rPr>
                <w:rFonts w:ascii="宋体" w:hAnsi="宋体" w:hint="eastAsia"/>
                <w:bCs/>
                <w:sz w:val="24"/>
                <w:szCs w:val="24"/>
              </w:rPr>
              <w:t>2</w:t>
            </w:r>
          </w:p>
        </w:tc>
        <w:tc>
          <w:tcPr>
            <w:tcW w:w="1345" w:type="dxa"/>
            <w:tcBorders>
              <w:top w:val="single" w:sz="4" w:space="0" w:color="auto"/>
              <w:left w:val="single" w:sz="4" w:space="0" w:color="auto"/>
              <w:bottom w:val="single" w:sz="4" w:space="0" w:color="auto"/>
              <w:right w:val="single" w:sz="4" w:space="0" w:color="auto"/>
            </w:tcBorders>
            <w:vAlign w:val="center"/>
          </w:tcPr>
          <w:p w:rsidR="003C47F1" w:rsidRDefault="003C47F1">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3C47F1" w:rsidRDefault="003C47F1">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3C47F1" w:rsidRDefault="003C47F1">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3C47F1" w:rsidRDefault="003C47F1">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3C47F1" w:rsidRDefault="003C47F1">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3C47F1" w:rsidRDefault="003C47F1">
            <w:pPr>
              <w:spacing w:line="360" w:lineRule="auto"/>
              <w:jc w:val="center"/>
              <w:rPr>
                <w:rFonts w:ascii="宋体" w:hAnsi="宋体"/>
                <w:bCs/>
                <w:sz w:val="24"/>
                <w:szCs w:val="24"/>
              </w:rPr>
            </w:pPr>
            <w:r>
              <w:rPr>
                <w:rFonts w:ascii="宋体" w:hAnsi="宋体" w:hint="eastAsia"/>
                <w:bCs/>
                <w:sz w:val="24"/>
                <w:szCs w:val="24"/>
              </w:rPr>
              <w:t>B</w:t>
            </w:r>
          </w:p>
        </w:tc>
      </w:tr>
      <w:tr w:rsidR="003C47F1" w:rsidTr="003C47F1">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3C47F1" w:rsidRDefault="003C47F1">
            <w:pPr>
              <w:spacing w:line="360" w:lineRule="auto"/>
              <w:jc w:val="center"/>
              <w:rPr>
                <w:rFonts w:ascii="宋体" w:hAnsi="宋体"/>
                <w:bCs/>
                <w:sz w:val="24"/>
                <w:szCs w:val="24"/>
              </w:rPr>
            </w:pPr>
            <w:r>
              <w:rPr>
                <w:rFonts w:ascii="宋体" w:hAnsi="宋体" w:hint="eastAsia"/>
                <w:bCs/>
                <w:sz w:val="24"/>
                <w:szCs w:val="24"/>
              </w:rPr>
              <w:t>3</w:t>
            </w:r>
          </w:p>
        </w:tc>
        <w:tc>
          <w:tcPr>
            <w:tcW w:w="1345" w:type="dxa"/>
            <w:tcBorders>
              <w:top w:val="single" w:sz="4" w:space="0" w:color="auto"/>
              <w:left w:val="single" w:sz="4" w:space="0" w:color="auto"/>
              <w:bottom w:val="single" w:sz="4" w:space="0" w:color="auto"/>
              <w:right w:val="single" w:sz="4" w:space="0" w:color="auto"/>
            </w:tcBorders>
            <w:vAlign w:val="center"/>
          </w:tcPr>
          <w:p w:rsidR="003C47F1" w:rsidRDefault="003C47F1">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3C47F1" w:rsidRDefault="003C47F1">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3C47F1" w:rsidRDefault="003C47F1">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3C47F1" w:rsidRDefault="003C47F1">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3C47F1" w:rsidRDefault="003C47F1">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3C47F1" w:rsidRDefault="003C47F1">
            <w:pPr>
              <w:spacing w:line="360" w:lineRule="auto"/>
              <w:jc w:val="center"/>
              <w:rPr>
                <w:rFonts w:ascii="宋体" w:hAnsi="宋体"/>
                <w:bCs/>
                <w:sz w:val="24"/>
                <w:szCs w:val="24"/>
              </w:rPr>
            </w:pPr>
            <w:r>
              <w:rPr>
                <w:rFonts w:ascii="宋体" w:hAnsi="宋体" w:hint="eastAsia"/>
                <w:bCs/>
                <w:sz w:val="24"/>
                <w:szCs w:val="24"/>
              </w:rPr>
              <w:t>C</w:t>
            </w:r>
          </w:p>
        </w:tc>
      </w:tr>
      <w:tr w:rsidR="003C47F1" w:rsidTr="003C47F1">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3C47F1" w:rsidRDefault="003C47F1">
            <w:pPr>
              <w:spacing w:line="360" w:lineRule="auto"/>
              <w:jc w:val="center"/>
              <w:rPr>
                <w:rFonts w:ascii="宋体" w:hAnsi="宋体"/>
                <w:bCs/>
                <w:sz w:val="24"/>
                <w:szCs w:val="24"/>
              </w:rPr>
            </w:pPr>
            <w:r>
              <w:rPr>
                <w:rFonts w:ascii="宋体" w:hAnsi="宋体" w:hint="eastAsia"/>
                <w:bCs/>
                <w:sz w:val="24"/>
                <w:szCs w:val="24"/>
              </w:rPr>
              <w:t>4</w:t>
            </w:r>
          </w:p>
        </w:tc>
        <w:tc>
          <w:tcPr>
            <w:tcW w:w="1345" w:type="dxa"/>
            <w:tcBorders>
              <w:top w:val="single" w:sz="4" w:space="0" w:color="auto"/>
              <w:left w:val="single" w:sz="4" w:space="0" w:color="auto"/>
              <w:bottom w:val="single" w:sz="4" w:space="0" w:color="auto"/>
              <w:right w:val="single" w:sz="4" w:space="0" w:color="auto"/>
            </w:tcBorders>
            <w:vAlign w:val="center"/>
          </w:tcPr>
          <w:p w:rsidR="003C47F1" w:rsidRDefault="003C47F1">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3C47F1" w:rsidRDefault="003C47F1">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3C47F1" w:rsidRDefault="003C47F1">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3C47F1" w:rsidRDefault="003C47F1">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3C47F1" w:rsidRDefault="003C47F1">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3C47F1" w:rsidRDefault="003C47F1">
            <w:pPr>
              <w:spacing w:line="360" w:lineRule="auto"/>
              <w:jc w:val="center"/>
              <w:rPr>
                <w:rFonts w:ascii="宋体" w:hAnsi="宋体"/>
                <w:bCs/>
                <w:sz w:val="24"/>
                <w:szCs w:val="24"/>
              </w:rPr>
            </w:pPr>
            <w:r>
              <w:rPr>
                <w:rFonts w:ascii="宋体" w:hAnsi="宋体" w:hint="eastAsia"/>
                <w:bCs/>
                <w:sz w:val="24"/>
                <w:szCs w:val="24"/>
              </w:rPr>
              <w:t>D</w:t>
            </w:r>
          </w:p>
        </w:tc>
      </w:tr>
      <w:tr w:rsidR="003C47F1" w:rsidTr="003C47F1">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3C47F1" w:rsidRDefault="003C47F1">
            <w:pPr>
              <w:spacing w:line="360" w:lineRule="auto"/>
              <w:jc w:val="center"/>
              <w:rPr>
                <w:rFonts w:ascii="宋体" w:hAnsi="宋体"/>
                <w:bCs/>
                <w:sz w:val="24"/>
                <w:szCs w:val="24"/>
              </w:rPr>
            </w:pPr>
            <w:r>
              <w:rPr>
                <w:rFonts w:ascii="宋体" w:hAnsi="宋体" w:hint="eastAsia"/>
                <w:bCs/>
                <w:sz w:val="24"/>
                <w:szCs w:val="24"/>
              </w:rPr>
              <w:t>5</w:t>
            </w:r>
          </w:p>
        </w:tc>
        <w:tc>
          <w:tcPr>
            <w:tcW w:w="1345" w:type="dxa"/>
            <w:tcBorders>
              <w:top w:val="single" w:sz="4" w:space="0" w:color="auto"/>
              <w:left w:val="single" w:sz="4" w:space="0" w:color="auto"/>
              <w:bottom w:val="single" w:sz="4" w:space="0" w:color="auto"/>
              <w:right w:val="single" w:sz="4" w:space="0" w:color="auto"/>
            </w:tcBorders>
            <w:vAlign w:val="center"/>
            <w:hideMark/>
          </w:tcPr>
          <w:p w:rsidR="003C47F1" w:rsidRDefault="003C47F1">
            <w:pPr>
              <w:spacing w:line="360" w:lineRule="auto"/>
              <w:jc w:val="center"/>
              <w:rPr>
                <w:rFonts w:ascii="宋体" w:hAnsi="宋体"/>
                <w:bCs/>
                <w:sz w:val="24"/>
                <w:szCs w:val="24"/>
              </w:rPr>
            </w:pPr>
            <w:r>
              <w:rPr>
                <w:rFonts w:ascii="宋体" w:hAnsi="宋体" w:hint="eastAsia"/>
                <w:bCs/>
                <w:sz w:val="24"/>
                <w:szCs w:val="24"/>
              </w:rPr>
              <w:t>……</w:t>
            </w:r>
          </w:p>
        </w:tc>
        <w:tc>
          <w:tcPr>
            <w:tcW w:w="1304" w:type="dxa"/>
            <w:tcBorders>
              <w:top w:val="single" w:sz="4" w:space="0" w:color="auto"/>
              <w:left w:val="single" w:sz="4" w:space="0" w:color="auto"/>
              <w:bottom w:val="single" w:sz="4" w:space="0" w:color="auto"/>
              <w:right w:val="single" w:sz="4" w:space="0" w:color="auto"/>
            </w:tcBorders>
          </w:tcPr>
          <w:p w:rsidR="003C47F1" w:rsidRDefault="003C47F1">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3C47F1" w:rsidRDefault="003C47F1">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3C47F1" w:rsidRDefault="003C47F1">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3C47F1" w:rsidRDefault="003C47F1">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3C47F1" w:rsidRDefault="003C47F1">
            <w:pPr>
              <w:spacing w:line="360" w:lineRule="auto"/>
              <w:jc w:val="center"/>
              <w:rPr>
                <w:rFonts w:ascii="宋体" w:hAnsi="宋体"/>
                <w:bCs/>
                <w:sz w:val="24"/>
                <w:szCs w:val="24"/>
              </w:rPr>
            </w:pPr>
            <w:r>
              <w:rPr>
                <w:rFonts w:ascii="宋体" w:hAnsi="宋体" w:hint="eastAsia"/>
                <w:bCs/>
                <w:sz w:val="24"/>
                <w:szCs w:val="24"/>
              </w:rPr>
              <w:t>…</w:t>
            </w:r>
          </w:p>
        </w:tc>
      </w:tr>
      <w:tr w:rsidR="003C47F1" w:rsidTr="003C47F1">
        <w:trPr>
          <w:trHeight w:val="462"/>
        </w:trPr>
        <w:tc>
          <w:tcPr>
            <w:tcW w:w="6822" w:type="dxa"/>
            <w:gridSpan w:val="6"/>
            <w:tcBorders>
              <w:top w:val="single" w:sz="4" w:space="0" w:color="auto"/>
              <w:left w:val="single" w:sz="4" w:space="0" w:color="auto"/>
              <w:bottom w:val="single" w:sz="4" w:space="0" w:color="auto"/>
              <w:right w:val="single" w:sz="4" w:space="0" w:color="auto"/>
            </w:tcBorders>
            <w:hideMark/>
          </w:tcPr>
          <w:p w:rsidR="003C47F1" w:rsidRDefault="003C47F1">
            <w:pPr>
              <w:spacing w:line="360" w:lineRule="auto"/>
              <w:jc w:val="center"/>
              <w:rPr>
                <w:rFonts w:ascii="宋体" w:hAnsi="宋体"/>
                <w:bCs/>
                <w:sz w:val="24"/>
                <w:szCs w:val="24"/>
              </w:rPr>
            </w:pPr>
            <w:r>
              <w:rPr>
                <w:rFonts w:ascii="宋体" w:hAnsi="宋体" w:hint="eastAsia"/>
                <w:bCs/>
                <w:sz w:val="24"/>
                <w:szCs w:val="24"/>
              </w:rPr>
              <w:t>合计</w:t>
            </w:r>
          </w:p>
        </w:tc>
        <w:tc>
          <w:tcPr>
            <w:tcW w:w="1550" w:type="dxa"/>
            <w:tcBorders>
              <w:top w:val="single" w:sz="4" w:space="0" w:color="auto"/>
              <w:left w:val="single" w:sz="4" w:space="0" w:color="auto"/>
              <w:bottom w:val="single" w:sz="4" w:space="0" w:color="auto"/>
              <w:right w:val="single" w:sz="4" w:space="0" w:color="auto"/>
            </w:tcBorders>
            <w:vAlign w:val="center"/>
            <w:hideMark/>
          </w:tcPr>
          <w:p w:rsidR="003C47F1" w:rsidRDefault="003C47F1">
            <w:pPr>
              <w:spacing w:line="360" w:lineRule="auto"/>
              <w:jc w:val="center"/>
              <w:rPr>
                <w:rFonts w:ascii="宋体" w:hAnsi="宋体"/>
                <w:bCs/>
                <w:sz w:val="24"/>
                <w:szCs w:val="24"/>
              </w:rPr>
            </w:pPr>
            <w:r>
              <w:rPr>
                <w:rFonts w:ascii="宋体" w:hAnsi="宋体" w:hint="eastAsia"/>
                <w:bCs/>
                <w:sz w:val="24"/>
                <w:szCs w:val="24"/>
              </w:rPr>
              <w:t>A+B+C+D+…</w:t>
            </w:r>
          </w:p>
        </w:tc>
      </w:tr>
    </w:tbl>
    <w:p w:rsidR="003C47F1" w:rsidRDefault="003C47F1" w:rsidP="003C47F1">
      <w:pPr>
        <w:rPr>
          <w:rFonts w:hint="eastAsia"/>
        </w:rPr>
      </w:pPr>
    </w:p>
    <w:p w:rsidR="003C47F1" w:rsidRDefault="003C47F1" w:rsidP="003C47F1"/>
    <w:p w:rsidR="003C47F1" w:rsidRDefault="003C47F1" w:rsidP="003C47F1">
      <w:pPr>
        <w:spacing w:line="360" w:lineRule="auto"/>
        <w:rPr>
          <w:rFonts w:ascii="宋体" w:hAnsi="宋体"/>
          <w:sz w:val="24"/>
          <w:szCs w:val="24"/>
        </w:rPr>
      </w:pPr>
      <w:r>
        <w:rPr>
          <w:rFonts w:ascii="宋体" w:hAnsi="宋体" w:hint="eastAsia"/>
          <w:sz w:val="24"/>
          <w:szCs w:val="24"/>
        </w:rPr>
        <w:t>注：</w:t>
      </w:r>
    </w:p>
    <w:p w:rsidR="003C47F1" w:rsidRDefault="003C47F1" w:rsidP="003C47F1">
      <w:pPr>
        <w:snapToGrid w:val="0"/>
        <w:spacing w:line="360" w:lineRule="auto"/>
        <w:rPr>
          <w:rFonts w:ascii="宋体" w:hAnsi="宋体" w:hint="eastAsia"/>
          <w:sz w:val="24"/>
          <w:szCs w:val="24"/>
        </w:rPr>
      </w:pPr>
      <w:r>
        <w:rPr>
          <w:rFonts w:ascii="宋体" w:hAnsi="宋体" w:hint="eastAsia"/>
          <w:sz w:val="24"/>
          <w:szCs w:val="24"/>
        </w:rPr>
        <w:t xml:space="preserve"> 1、所报价格须用人民币元表示。</w:t>
      </w:r>
    </w:p>
    <w:p w:rsidR="003C47F1" w:rsidRDefault="003C47F1" w:rsidP="003C47F1">
      <w:pPr>
        <w:snapToGrid w:val="0"/>
        <w:spacing w:line="360" w:lineRule="auto"/>
        <w:rPr>
          <w:rFonts w:ascii="Times New Roman" w:hAnsi="Times New Roman" w:hint="eastAsia"/>
          <w:sz w:val="24"/>
          <w:szCs w:val="24"/>
        </w:rPr>
      </w:pPr>
      <w:r>
        <w:rPr>
          <w:rFonts w:ascii="宋体" w:hAnsi="宋体" w:hint="eastAsia"/>
          <w:sz w:val="24"/>
          <w:szCs w:val="24"/>
        </w:rPr>
        <w:t>2、合计价格应与《开标一览表》中“报价合计”一致。</w:t>
      </w:r>
      <w:r>
        <w:rPr>
          <w:rFonts w:hint="eastAsia"/>
          <w:sz w:val="24"/>
          <w:szCs w:val="24"/>
        </w:rPr>
        <w:t>如因任何不一致而产生的不利后果，均由投标人自行承担。</w:t>
      </w:r>
    </w:p>
    <w:p w:rsidR="003C47F1" w:rsidRDefault="003C47F1" w:rsidP="003C47F1">
      <w:pPr>
        <w:snapToGrid w:val="0"/>
        <w:spacing w:line="360" w:lineRule="auto"/>
        <w:ind w:firstLineChars="200" w:firstLine="480"/>
        <w:rPr>
          <w:rFonts w:ascii="Times New Roman" w:hAnsi="Times New Roman"/>
          <w:sz w:val="24"/>
          <w:szCs w:val="24"/>
        </w:rPr>
      </w:pPr>
      <w:r>
        <w:rPr>
          <w:rFonts w:ascii="宋体" w:hAnsi="宋体" w:hint="eastAsia"/>
          <w:sz w:val="24"/>
          <w:szCs w:val="24"/>
        </w:rPr>
        <w:t>3、以上费用应包括根据合同或其它原因应由投标人支付的税款和应由投标人负担的相关费用。</w:t>
      </w:r>
    </w:p>
    <w:p w:rsidR="003C47F1" w:rsidRDefault="003C47F1" w:rsidP="003C47F1"/>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七、非进口产品</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通用办公家具</w:t>
      </w:r>
    </w:p>
    <w:p w:rsidR="003C47F1" w:rsidRDefault="003C47F1" w:rsidP="003C47F1">
      <w:pPr>
        <w:jc w:val="left"/>
        <w:rPr>
          <w:rFonts w:ascii="宋体" w:eastAsia="宋体" w:hAnsi="宋体" w:hint="eastAsia"/>
          <w:sz w:val="24"/>
        </w:rPr>
      </w:pPr>
    </w:p>
    <w:p w:rsidR="003C47F1" w:rsidRDefault="003C47F1" w:rsidP="003C47F1">
      <w:pPr>
        <w:adjustRightInd w:val="0"/>
        <w:snapToGrid w:val="0"/>
        <w:spacing w:beforeLines="50" w:before="156" w:afterLines="50" w:after="156" w:line="360" w:lineRule="auto"/>
        <w:ind w:leftChars="202" w:left="424" w:firstLine="2"/>
        <w:jc w:val="center"/>
        <w:outlineLvl w:val="2"/>
        <w:rPr>
          <w:rFonts w:ascii="宋体" w:hAnsi="宋体" w:hint="eastAsia"/>
          <w:sz w:val="24"/>
          <w:szCs w:val="24"/>
        </w:rPr>
      </w:pPr>
      <w:r>
        <w:rPr>
          <w:rFonts w:ascii="宋体" w:hAnsi="宋体" w:hint="eastAsia"/>
          <w:sz w:val="24"/>
          <w:szCs w:val="24"/>
        </w:rPr>
        <w:t>非进口产品声明函</w:t>
      </w:r>
    </w:p>
    <w:p w:rsidR="003C47F1" w:rsidRDefault="003C47F1" w:rsidP="003C47F1">
      <w:pPr>
        <w:adjustRightInd w:val="0"/>
        <w:snapToGrid w:val="0"/>
        <w:spacing w:line="360" w:lineRule="auto"/>
        <w:rPr>
          <w:rFonts w:ascii="宋体" w:hAnsi="宋体" w:cs="宋体" w:hint="eastAsia"/>
          <w:kern w:val="0"/>
          <w:sz w:val="24"/>
          <w:szCs w:val="24"/>
        </w:rPr>
      </w:pPr>
      <w:r>
        <w:rPr>
          <w:rFonts w:ascii="宋体" w:hAnsi="宋体" w:cs="宋体" w:hint="eastAsia"/>
          <w:kern w:val="0"/>
          <w:sz w:val="24"/>
          <w:szCs w:val="24"/>
        </w:rPr>
        <w:t xml:space="preserve">    我方承诺就 （项目名称、编号） 所投_</w:t>
      </w:r>
      <w:r>
        <w:rPr>
          <w:rFonts w:ascii="宋体" w:hAnsi="宋体" w:cs="宋体" w:hint="eastAsia"/>
          <w:kern w:val="0"/>
          <w:sz w:val="24"/>
          <w:szCs w:val="24"/>
          <w:u w:val="single"/>
        </w:rPr>
        <w:t>_</w:t>
      </w:r>
      <w:r>
        <w:rPr>
          <w:rFonts w:ascii="宋体" w:hAnsi="宋体" w:cs="宋体" w:hint="eastAsia"/>
          <w:kern w:val="0"/>
          <w:sz w:val="24"/>
          <w:szCs w:val="24"/>
        </w:rPr>
        <w:t>____为非进口产品，我方保证上述内容的真实性，并承担由此引起的一切责任。</w:t>
      </w:r>
    </w:p>
    <w:p w:rsidR="003C47F1" w:rsidRDefault="003C47F1" w:rsidP="003C47F1">
      <w:pPr>
        <w:adjustRightInd w:val="0"/>
        <w:snapToGrid w:val="0"/>
        <w:spacing w:line="360" w:lineRule="auto"/>
        <w:jc w:val="left"/>
        <w:outlineLvl w:val="2"/>
        <w:rPr>
          <w:rFonts w:ascii="宋体" w:hAnsi="宋体" w:cs="宋体" w:hint="eastAsia"/>
          <w:kern w:val="0"/>
          <w:sz w:val="24"/>
          <w:szCs w:val="24"/>
        </w:rPr>
      </w:pPr>
      <w:r>
        <w:rPr>
          <w:rFonts w:ascii="宋体" w:hAnsi="宋体" w:cs="宋体" w:hint="eastAsia"/>
          <w:kern w:val="0"/>
          <w:sz w:val="24"/>
          <w:szCs w:val="24"/>
        </w:rPr>
        <w:t xml:space="preserve">    特此声明。</w:t>
      </w:r>
    </w:p>
    <w:p w:rsidR="003C47F1" w:rsidRDefault="003C47F1" w:rsidP="003C47F1">
      <w:pPr>
        <w:adjustRightInd w:val="0"/>
        <w:snapToGrid w:val="0"/>
        <w:spacing w:line="360" w:lineRule="auto"/>
        <w:jc w:val="left"/>
        <w:outlineLvl w:val="2"/>
        <w:rPr>
          <w:rFonts w:ascii="宋体" w:hAnsi="宋体" w:cs="宋体" w:hint="eastAsia"/>
          <w:kern w:val="0"/>
          <w:sz w:val="24"/>
          <w:szCs w:val="24"/>
        </w:rPr>
      </w:pPr>
    </w:p>
    <w:p w:rsidR="003C47F1" w:rsidRDefault="003C47F1" w:rsidP="003C47F1">
      <w:pPr>
        <w:rPr>
          <w:rFonts w:hint="eastAsia"/>
        </w:rPr>
      </w:pPr>
    </w:p>
    <w:p w:rsidR="003C47F1" w:rsidRDefault="003C47F1" w:rsidP="003C47F1"/>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八、ISO9001质量认证证书复印件</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通用办公家具</w:t>
      </w:r>
    </w:p>
    <w:p w:rsidR="003C47F1" w:rsidRDefault="003C47F1" w:rsidP="003C47F1">
      <w:pPr>
        <w:jc w:val="left"/>
        <w:rPr>
          <w:rFonts w:ascii="宋体" w:eastAsia="宋体" w:hAnsi="宋体" w:hint="eastAsia"/>
          <w:sz w:val="24"/>
        </w:rPr>
      </w:pPr>
    </w:p>
    <w:p w:rsidR="003C47F1" w:rsidRDefault="003C47F1" w:rsidP="003C47F1">
      <w:pPr>
        <w:autoSpaceDE w:val="0"/>
        <w:autoSpaceDN w:val="0"/>
        <w:adjustRightInd w:val="0"/>
        <w:ind w:firstLineChars="177" w:firstLine="425"/>
        <w:jc w:val="left"/>
        <w:rPr>
          <w:rFonts w:ascii="宋体" w:hAnsi="宋体" w:cs="宋体" w:hint="eastAsia"/>
          <w:kern w:val="0"/>
          <w:sz w:val="24"/>
          <w:szCs w:val="24"/>
        </w:rPr>
      </w:pPr>
      <w:r>
        <w:rPr>
          <w:rFonts w:ascii="宋体" w:hAnsi="宋体" w:cs="ËÎÌå" w:hint="eastAsia"/>
          <w:kern w:val="0"/>
          <w:sz w:val="24"/>
          <w:szCs w:val="24"/>
        </w:rPr>
        <w:t xml:space="preserve">ISO9001 </w:t>
      </w:r>
      <w:r>
        <w:rPr>
          <w:rFonts w:ascii="宋体" w:hAnsi="宋体" w:cs="宋体" w:hint="eastAsia"/>
          <w:kern w:val="0"/>
          <w:sz w:val="24"/>
          <w:szCs w:val="24"/>
        </w:rPr>
        <w:t>中文字体质量管理体系认证证书扫描件。</w:t>
      </w:r>
    </w:p>
    <w:p w:rsidR="003C47F1" w:rsidRDefault="003C47F1" w:rsidP="003C47F1">
      <w:pPr>
        <w:rPr>
          <w:rFonts w:hint="eastAsia"/>
        </w:rPr>
      </w:pPr>
    </w:p>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九、ISO14001环境管理体系认证证书</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通用办公家具</w:t>
      </w:r>
    </w:p>
    <w:p w:rsidR="003C47F1" w:rsidRDefault="003C47F1" w:rsidP="003C47F1">
      <w:pPr>
        <w:jc w:val="left"/>
        <w:rPr>
          <w:rFonts w:ascii="宋体" w:eastAsia="宋体" w:hAnsi="宋体" w:hint="eastAsia"/>
          <w:sz w:val="24"/>
        </w:rPr>
      </w:pPr>
    </w:p>
    <w:p w:rsidR="003C47F1" w:rsidRDefault="003C47F1" w:rsidP="003C47F1">
      <w:pPr>
        <w:ind w:firstLineChars="177" w:firstLine="425"/>
        <w:rPr>
          <w:rFonts w:ascii="宋体" w:hAnsi="宋体" w:hint="eastAsia"/>
          <w:sz w:val="24"/>
          <w:szCs w:val="24"/>
        </w:rPr>
      </w:pPr>
      <w:r>
        <w:rPr>
          <w:rFonts w:ascii="宋体" w:hAnsi="宋体" w:hint="eastAsia"/>
          <w:sz w:val="24"/>
          <w:szCs w:val="24"/>
        </w:rPr>
        <w:t>ISO14001环境管理体系认证证书扫描件。</w:t>
      </w:r>
    </w:p>
    <w:p w:rsidR="003C47F1" w:rsidRDefault="003C47F1" w:rsidP="003C47F1">
      <w:pPr>
        <w:rPr>
          <w:rFonts w:hint="eastAsia"/>
        </w:rPr>
      </w:pPr>
    </w:p>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十、投标人的ISO28001职业健康安全管理体系认证证书</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通用办公家具</w:t>
      </w:r>
    </w:p>
    <w:p w:rsidR="003C47F1" w:rsidRDefault="003C47F1" w:rsidP="003C47F1">
      <w:pPr>
        <w:jc w:val="left"/>
        <w:rPr>
          <w:rFonts w:ascii="宋体" w:eastAsia="宋体" w:hAnsi="宋体" w:hint="eastAsia"/>
          <w:sz w:val="24"/>
        </w:rPr>
      </w:pPr>
    </w:p>
    <w:p w:rsidR="003C47F1" w:rsidRDefault="003C47F1" w:rsidP="003C47F1">
      <w:pPr>
        <w:ind w:firstLineChars="200" w:firstLine="480"/>
        <w:rPr>
          <w:rFonts w:ascii="Times New Roman" w:hAnsi="Times New Roman" w:hint="eastAsia"/>
          <w:sz w:val="24"/>
          <w:szCs w:val="24"/>
        </w:rPr>
      </w:pPr>
      <w:r>
        <w:rPr>
          <w:rFonts w:ascii="Times New Roman" w:hAnsi="Times New Roman"/>
          <w:sz w:val="24"/>
          <w:szCs w:val="24"/>
        </w:rPr>
        <w:t>ISO28001</w:t>
      </w:r>
      <w:r>
        <w:rPr>
          <w:rFonts w:ascii="Times New Roman" w:hAnsi="Times New Roman" w:hint="eastAsia"/>
          <w:sz w:val="24"/>
          <w:szCs w:val="24"/>
        </w:rPr>
        <w:t>职业健康安全管理体系认证证书扫描件。</w:t>
      </w:r>
    </w:p>
    <w:p w:rsidR="003C47F1" w:rsidRDefault="003C47F1" w:rsidP="003C47F1"/>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十一、环保产品</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通用办公家具</w:t>
      </w:r>
    </w:p>
    <w:p w:rsidR="003C47F1" w:rsidRDefault="003C47F1" w:rsidP="003C47F1">
      <w:pPr>
        <w:jc w:val="left"/>
        <w:rPr>
          <w:rFonts w:ascii="宋体" w:eastAsia="宋体" w:hAnsi="宋体" w:hint="eastAsia"/>
          <w:sz w:val="24"/>
        </w:rPr>
      </w:pPr>
    </w:p>
    <w:p w:rsidR="003C47F1" w:rsidRDefault="003C47F1" w:rsidP="003C47F1">
      <w:pPr>
        <w:autoSpaceDE w:val="0"/>
        <w:autoSpaceDN w:val="0"/>
        <w:adjustRightInd w:val="0"/>
        <w:spacing w:line="360" w:lineRule="auto"/>
        <w:ind w:firstLineChars="177" w:firstLine="425"/>
        <w:jc w:val="left"/>
        <w:rPr>
          <w:rFonts w:ascii="宋体" w:cs="宋体" w:hint="eastAsia"/>
          <w:kern w:val="0"/>
          <w:sz w:val="24"/>
          <w:szCs w:val="24"/>
        </w:rPr>
      </w:pPr>
      <w:r>
        <w:rPr>
          <w:rFonts w:ascii="宋体" w:cs="宋体" w:hint="eastAsia"/>
          <w:kern w:val="0"/>
          <w:sz w:val="24"/>
          <w:szCs w:val="24"/>
        </w:rPr>
        <w:t>投标人所投产品如在环境标志政府采购品目清单内，并取得国家确定的认证机构出具的、处于有效期内的环境标志产品认证证书，提供该证书扫描件以及该产品在中国政府采购网或全国认证认可信息公共服务平台上查询到的相应截图。</w:t>
      </w:r>
    </w:p>
    <w:p w:rsidR="003C47F1" w:rsidRDefault="003C47F1" w:rsidP="003C47F1">
      <w:pPr>
        <w:rPr>
          <w:rFonts w:hint="eastAsia"/>
        </w:rPr>
      </w:pPr>
    </w:p>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十二、同类项目案例</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通用办公家具</w:t>
      </w:r>
    </w:p>
    <w:p w:rsidR="003C47F1" w:rsidRDefault="003C47F1" w:rsidP="003C47F1">
      <w:pPr>
        <w:jc w:val="left"/>
        <w:rPr>
          <w:rFonts w:ascii="宋体" w:eastAsia="宋体" w:hAnsi="宋体" w:hint="eastAsia"/>
          <w:sz w:val="24"/>
        </w:rPr>
      </w:pPr>
    </w:p>
    <w:p w:rsidR="003C47F1" w:rsidRDefault="003C47F1" w:rsidP="003C47F1">
      <w:pPr>
        <w:spacing w:line="360" w:lineRule="auto"/>
        <w:rPr>
          <w:rFonts w:hint="eastAsia"/>
          <w:sz w:val="24"/>
          <w:szCs w:val="24"/>
        </w:rPr>
      </w:pPr>
      <w:r>
        <w:rPr>
          <w:rFonts w:ascii="宋体" w:hAnsi="宋体" w:hint="eastAsia"/>
          <w:sz w:val="24"/>
        </w:rPr>
        <w:t>2016年至今，投标供应商独立承担过同类办公家具项目实施案例。须提供合同首页、合同标的页和签字盖章页的扫描件。</w:t>
      </w:r>
    </w:p>
    <w:p w:rsidR="003C47F1" w:rsidRDefault="003C47F1" w:rsidP="003C47F1"/>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十三、售后服务及承诺</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通用办公家具</w:t>
      </w:r>
    </w:p>
    <w:p w:rsidR="003C47F1" w:rsidRDefault="003C47F1" w:rsidP="003C47F1">
      <w:pPr>
        <w:jc w:val="left"/>
        <w:rPr>
          <w:rFonts w:ascii="宋体" w:eastAsia="宋体" w:hAnsi="宋体" w:hint="eastAsia"/>
          <w:sz w:val="24"/>
        </w:rPr>
      </w:pPr>
    </w:p>
    <w:p w:rsidR="003C47F1" w:rsidRDefault="003C47F1" w:rsidP="003C47F1">
      <w:pPr>
        <w:autoSpaceDE w:val="0"/>
        <w:autoSpaceDN w:val="0"/>
        <w:adjustRightInd w:val="0"/>
        <w:spacing w:line="360" w:lineRule="auto"/>
        <w:ind w:firstLineChars="177" w:firstLine="425"/>
        <w:jc w:val="left"/>
        <w:rPr>
          <w:rFonts w:ascii="宋体" w:cs="宋体" w:hint="eastAsia"/>
          <w:kern w:val="0"/>
          <w:sz w:val="24"/>
          <w:szCs w:val="24"/>
        </w:rPr>
      </w:pPr>
      <w:r>
        <w:rPr>
          <w:rFonts w:ascii="宋体" w:cs="宋体" w:hint="eastAsia"/>
          <w:kern w:val="0"/>
          <w:sz w:val="24"/>
          <w:szCs w:val="24"/>
        </w:rPr>
        <w:t>售后服务承诺，包括并不限于三包期、免费保修期、响应时间、到位时间、备品备件的说明、售后服务联系人、联系方式等。</w:t>
      </w:r>
    </w:p>
    <w:p w:rsidR="003C47F1" w:rsidRDefault="003C47F1" w:rsidP="003C47F1">
      <w:pPr>
        <w:autoSpaceDE w:val="0"/>
        <w:autoSpaceDN w:val="0"/>
        <w:adjustRightInd w:val="0"/>
        <w:spacing w:line="360" w:lineRule="auto"/>
        <w:ind w:firstLineChars="177" w:firstLine="425"/>
        <w:jc w:val="left"/>
        <w:rPr>
          <w:rFonts w:ascii="宋体" w:cs="宋体" w:hint="eastAsia"/>
          <w:kern w:val="0"/>
          <w:sz w:val="24"/>
          <w:szCs w:val="24"/>
        </w:rPr>
      </w:pPr>
    </w:p>
    <w:p w:rsidR="003C47F1" w:rsidRDefault="003C47F1" w:rsidP="003C47F1">
      <w:pPr>
        <w:rPr>
          <w:rFonts w:hint="eastAsia"/>
        </w:rPr>
      </w:pPr>
    </w:p>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十四、中小企业声明函</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通用办公家具</w:t>
      </w:r>
    </w:p>
    <w:p w:rsidR="003C47F1" w:rsidRDefault="003C47F1" w:rsidP="003C47F1">
      <w:pPr>
        <w:jc w:val="left"/>
        <w:rPr>
          <w:rFonts w:ascii="宋体" w:eastAsia="宋体" w:hAnsi="宋体" w:hint="eastAsia"/>
          <w:sz w:val="24"/>
        </w:rPr>
      </w:pPr>
    </w:p>
    <w:p w:rsidR="003C47F1" w:rsidRDefault="003C47F1" w:rsidP="003C47F1">
      <w:pPr>
        <w:jc w:val="center"/>
        <w:rPr>
          <w:rFonts w:ascii="宋体" w:hAnsi="宋体" w:hint="eastAsia"/>
          <w:sz w:val="24"/>
          <w:szCs w:val="24"/>
        </w:rPr>
      </w:pPr>
      <w:r>
        <w:rPr>
          <w:rFonts w:ascii="宋体" w:hAnsi="宋体" w:hint="eastAsia"/>
          <w:sz w:val="24"/>
          <w:szCs w:val="24"/>
        </w:rPr>
        <w:t>中小企业声明函</w:t>
      </w:r>
    </w:p>
    <w:p w:rsidR="003C47F1" w:rsidRDefault="003C47F1" w:rsidP="003C47F1">
      <w:pPr>
        <w:jc w:val="left"/>
        <w:rPr>
          <w:rFonts w:ascii="宋体" w:hAnsi="宋体" w:hint="eastAsia"/>
          <w:sz w:val="24"/>
          <w:szCs w:val="24"/>
        </w:rPr>
      </w:pPr>
    </w:p>
    <w:p w:rsidR="003C47F1" w:rsidRDefault="003C47F1" w:rsidP="003C47F1">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3C47F1" w:rsidRDefault="003C47F1" w:rsidP="003C47F1">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3C47F1" w:rsidRDefault="003C47F1" w:rsidP="003C47F1">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3C47F1" w:rsidRDefault="003C47F1" w:rsidP="003C47F1">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本公司对上述声明的真实性负责。如有虚假，将依法承担相应责任。</w:t>
      </w:r>
    </w:p>
    <w:p w:rsidR="003C47F1" w:rsidRDefault="003C47F1" w:rsidP="003C47F1">
      <w:pPr>
        <w:widowControl/>
        <w:spacing w:beforeLines="50" w:before="156" w:afterLines="50" w:after="156"/>
        <w:contextualSpacing/>
        <w:outlineLvl w:val="2"/>
        <w:rPr>
          <w:rFonts w:ascii="宋体" w:hAnsi="宋体" w:hint="eastAsia"/>
          <w:sz w:val="24"/>
          <w:szCs w:val="24"/>
        </w:rPr>
      </w:pPr>
    </w:p>
    <w:p w:rsidR="003C47F1" w:rsidRDefault="003C47F1" w:rsidP="003C47F1">
      <w:pPr>
        <w:widowControl/>
        <w:adjustRightInd w:val="0"/>
        <w:snapToGrid w:val="0"/>
        <w:spacing w:line="360" w:lineRule="auto"/>
        <w:ind w:left="142" w:firstLineChars="200" w:firstLine="480"/>
        <w:rPr>
          <w:rFonts w:ascii="宋体" w:hAnsi="宋体" w:cs="宋体" w:hint="eastAsia"/>
          <w:kern w:val="0"/>
          <w:sz w:val="24"/>
          <w:szCs w:val="24"/>
        </w:rPr>
      </w:pPr>
    </w:p>
    <w:p w:rsidR="003C47F1" w:rsidRDefault="003C47F1" w:rsidP="003C47F1">
      <w:pPr>
        <w:jc w:val="center"/>
        <w:rPr>
          <w:rFonts w:ascii="宋体" w:hAnsi="宋体" w:cs="宋体" w:hint="eastAsia"/>
          <w:kern w:val="0"/>
          <w:sz w:val="24"/>
          <w:szCs w:val="24"/>
        </w:rPr>
      </w:pPr>
    </w:p>
    <w:p w:rsidR="003C47F1" w:rsidRDefault="003C47F1" w:rsidP="003C47F1">
      <w:pPr>
        <w:jc w:val="center"/>
        <w:rPr>
          <w:rFonts w:ascii="宋体" w:hAnsi="宋体" w:cs="宋体" w:hint="eastAsia"/>
          <w:kern w:val="0"/>
          <w:sz w:val="24"/>
          <w:szCs w:val="24"/>
        </w:rPr>
      </w:pPr>
      <w:r>
        <w:rPr>
          <w:rFonts w:ascii="宋体" w:hAnsi="宋体" w:cs="宋体" w:hint="eastAsia"/>
          <w:kern w:val="0"/>
          <w:sz w:val="24"/>
          <w:szCs w:val="24"/>
        </w:rPr>
        <w:t>数字认证证书电子签章：</w:t>
      </w:r>
    </w:p>
    <w:p w:rsidR="003C47F1" w:rsidRDefault="003C47F1" w:rsidP="003C47F1">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3C47F1" w:rsidRDefault="003C47F1" w:rsidP="003C47F1">
      <w:pPr>
        <w:jc w:val="center"/>
        <w:rPr>
          <w:rFonts w:ascii="宋体" w:hAnsi="宋体" w:cs="宋体" w:hint="eastAsia"/>
          <w:kern w:val="0"/>
          <w:sz w:val="24"/>
          <w:szCs w:val="24"/>
        </w:rPr>
      </w:pPr>
    </w:p>
    <w:p w:rsidR="003C47F1" w:rsidRDefault="003C47F1" w:rsidP="003C47F1">
      <w:pPr>
        <w:jc w:val="left"/>
        <w:rPr>
          <w:rFonts w:ascii="宋体" w:hAnsi="宋体" w:cs="宋体" w:hint="eastAsia"/>
          <w:b/>
          <w:kern w:val="0"/>
          <w:sz w:val="24"/>
          <w:szCs w:val="24"/>
        </w:rPr>
      </w:pPr>
    </w:p>
    <w:p w:rsidR="003C47F1" w:rsidRDefault="003C47F1" w:rsidP="003C47F1">
      <w:pPr>
        <w:jc w:val="left"/>
        <w:rPr>
          <w:rFonts w:ascii="宋体" w:hAnsi="宋体" w:cs="宋体" w:hint="eastAsia"/>
          <w:b/>
          <w:kern w:val="0"/>
          <w:sz w:val="24"/>
          <w:szCs w:val="24"/>
        </w:rPr>
      </w:pPr>
    </w:p>
    <w:p w:rsidR="003C47F1" w:rsidRDefault="003C47F1" w:rsidP="003C47F1">
      <w:pPr>
        <w:jc w:val="left"/>
        <w:rPr>
          <w:rFonts w:ascii="宋体" w:hAnsi="宋体" w:cs="宋体" w:hint="eastAsia"/>
          <w:b/>
          <w:kern w:val="0"/>
          <w:sz w:val="24"/>
          <w:szCs w:val="24"/>
        </w:rPr>
      </w:pPr>
      <w:r>
        <w:rPr>
          <w:rFonts w:ascii="宋体" w:hAnsi="宋体" w:cs="宋体" w:hint="eastAsia"/>
          <w:b/>
          <w:kern w:val="0"/>
          <w:sz w:val="24"/>
          <w:szCs w:val="24"/>
        </w:rPr>
        <w:t>特别提醒：</w:t>
      </w:r>
    </w:p>
    <w:p w:rsidR="003C47F1" w:rsidRDefault="003C47F1" w:rsidP="003C47F1">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3C47F1" w:rsidRDefault="003C47F1" w:rsidP="003C47F1">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2.中标供应商享受价格折扣的，其声明函将随中标结果同时公告，接受社会监督。</w:t>
      </w:r>
    </w:p>
    <w:p w:rsidR="003C47F1" w:rsidRDefault="003C47F1" w:rsidP="003C47F1">
      <w:pPr>
        <w:jc w:val="center"/>
        <w:rPr>
          <w:rFonts w:ascii="宋体" w:hAnsi="宋体" w:cs="宋体" w:hint="eastAsia"/>
          <w:kern w:val="0"/>
          <w:sz w:val="24"/>
          <w:szCs w:val="24"/>
        </w:rPr>
      </w:pPr>
    </w:p>
    <w:p w:rsidR="003C47F1" w:rsidRDefault="003C47F1" w:rsidP="003C47F1">
      <w:pPr>
        <w:jc w:val="center"/>
        <w:rPr>
          <w:rFonts w:ascii="宋体" w:hAnsi="宋体" w:cs="宋体" w:hint="eastAsia"/>
          <w:kern w:val="0"/>
          <w:sz w:val="24"/>
          <w:szCs w:val="24"/>
        </w:rPr>
      </w:pPr>
    </w:p>
    <w:p w:rsidR="003C47F1" w:rsidRDefault="003C47F1" w:rsidP="003C47F1">
      <w:pPr>
        <w:jc w:val="center"/>
        <w:rPr>
          <w:rFonts w:ascii="宋体" w:hAnsi="宋体" w:cs="宋体" w:hint="eastAsia"/>
          <w:kern w:val="0"/>
          <w:sz w:val="24"/>
          <w:szCs w:val="24"/>
        </w:rPr>
      </w:pPr>
    </w:p>
    <w:p w:rsidR="003C47F1" w:rsidRDefault="003C47F1" w:rsidP="003C47F1">
      <w:pPr>
        <w:jc w:val="center"/>
        <w:rPr>
          <w:rFonts w:ascii="宋体" w:hAnsi="宋体" w:cs="宋体" w:hint="eastAsia"/>
          <w:kern w:val="0"/>
          <w:sz w:val="24"/>
          <w:szCs w:val="24"/>
        </w:rPr>
      </w:pPr>
    </w:p>
    <w:p w:rsidR="003C47F1" w:rsidRDefault="003C47F1" w:rsidP="003C47F1">
      <w:pPr>
        <w:jc w:val="center"/>
        <w:rPr>
          <w:rFonts w:ascii="宋体" w:hAnsi="宋体" w:cs="宋体" w:hint="eastAsia"/>
          <w:kern w:val="0"/>
          <w:sz w:val="24"/>
          <w:szCs w:val="24"/>
        </w:rPr>
      </w:pPr>
    </w:p>
    <w:p w:rsidR="003C47F1" w:rsidRDefault="003C47F1" w:rsidP="003C47F1">
      <w:pPr>
        <w:jc w:val="center"/>
        <w:rPr>
          <w:rFonts w:ascii="宋体" w:hAnsi="宋体" w:cs="宋体" w:hint="eastAsia"/>
          <w:kern w:val="0"/>
          <w:sz w:val="24"/>
          <w:szCs w:val="24"/>
        </w:rPr>
      </w:pPr>
    </w:p>
    <w:p w:rsidR="003C47F1" w:rsidRDefault="003C47F1" w:rsidP="003C47F1">
      <w:pPr>
        <w:jc w:val="center"/>
        <w:rPr>
          <w:rFonts w:ascii="宋体" w:hAnsi="宋体" w:cs="宋体" w:hint="eastAsia"/>
          <w:kern w:val="0"/>
          <w:sz w:val="24"/>
          <w:szCs w:val="24"/>
        </w:rPr>
      </w:pPr>
    </w:p>
    <w:p w:rsidR="003C47F1" w:rsidRDefault="003C47F1" w:rsidP="003C47F1">
      <w:pPr>
        <w:jc w:val="center"/>
        <w:rPr>
          <w:rFonts w:ascii="宋体" w:hAnsi="宋体" w:cs="宋体" w:hint="eastAsia"/>
          <w:kern w:val="0"/>
          <w:sz w:val="24"/>
          <w:szCs w:val="24"/>
        </w:rPr>
      </w:pPr>
    </w:p>
    <w:p w:rsidR="003C47F1" w:rsidRDefault="003C47F1" w:rsidP="003C47F1">
      <w:pPr>
        <w:jc w:val="center"/>
        <w:rPr>
          <w:rFonts w:ascii="宋体" w:hAnsi="宋体" w:cs="宋体" w:hint="eastAsia"/>
          <w:kern w:val="0"/>
          <w:sz w:val="24"/>
          <w:szCs w:val="24"/>
        </w:rPr>
      </w:pPr>
    </w:p>
    <w:p w:rsidR="003C47F1" w:rsidRDefault="003C47F1" w:rsidP="003C47F1">
      <w:pPr>
        <w:jc w:val="center"/>
        <w:rPr>
          <w:rFonts w:ascii="宋体" w:hAnsi="宋体" w:cs="宋体" w:hint="eastAsia"/>
          <w:kern w:val="0"/>
          <w:sz w:val="24"/>
          <w:szCs w:val="24"/>
        </w:rPr>
      </w:pPr>
    </w:p>
    <w:p w:rsidR="003C47F1" w:rsidRDefault="003C47F1" w:rsidP="003C47F1">
      <w:pPr>
        <w:jc w:val="center"/>
        <w:rPr>
          <w:rFonts w:ascii="宋体" w:hAnsi="宋体" w:cs="宋体" w:hint="eastAsia"/>
          <w:kern w:val="0"/>
          <w:sz w:val="24"/>
          <w:szCs w:val="24"/>
        </w:rPr>
      </w:pPr>
    </w:p>
    <w:p w:rsidR="003C47F1" w:rsidRDefault="003C47F1" w:rsidP="003C47F1">
      <w:pPr>
        <w:widowControl/>
        <w:spacing w:beforeLines="50" w:before="156" w:afterLines="50" w:after="156"/>
        <w:ind w:firstLine="420"/>
        <w:contextualSpacing/>
        <w:jc w:val="center"/>
        <w:outlineLvl w:val="2"/>
        <w:rPr>
          <w:rFonts w:ascii="宋体" w:hAnsi="宋体" w:hint="eastAsia"/>
          <w:sz w:val="24"/>
          <w:szCs w:val="24"/>
        </w:rPr>
      </w:pPr>
    </w:p>
    <w:p w:rsidR="003C47F1" w:rsidRDefault="003C47F1" w:rsidP="003C47F1">
      <w:pPr>
        <w:widowControl/>
        <w:spacing w:beforeLines="50" w:before="156" w:afterLines="50" w:after="156"/>
        <w:ind w:firstLine="420"/>
        <w:contextualSpacing/>
        <w:jc w:val="center"/>
        <w:outlineLvl w:val="2"/>
        <w:rPr>
          <w:rFonts w:ascii="宋体" w:hAnsi="宋体" w:hint="eastAsia"/>
          <w:sz w:val="24"/>
          <w:szCs w:val="24"/>
        </w:rPr>
      </w:pPr>
    </w:p>
    <w:p w:rsidR="003C47F1" w:rsidRDefault="003C47F1" w:rsidP="003C47F1">
      <w:pPr>
        <w:widowControl/>
        <w:spacing w:beforeLines="50" w:before="156" w:afterLines="50" w:after="156"/>
        <w:contextualSpacing/>
        <w:jc w:val="center"/>
        <w:outlineLvl w:val="2"/>
        <w:rPr>
          <w:rFonts w:ascii="宋体" w:hAnsi="宋体" w:hint="eastAsia"/>
          <w:sz w:val="24"/>
          <w:szCs w:val="24"/>
        </w:rPr>
      </w:pPr>
      <w:r>
        <w:rPr>
          <w:rFonts w:ascii="宋体" w:hAnsi="宋体" w:hint="eastAsia"/>
          <w:sz w:val="24"/>
          <w:szCs w:val="24"/>
        </w:rPr>
        <w:t>监狱企业证明函</w:t>
      </w:r>
    </w:p>
    <w:p w:rsidR="003C47F1" w:rsidRDefault="003C47F1" w:rsidP="003C47F1">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根据《财政部 司法部关于政府采购支持监狱企业发展有关问题的通知》（财库[2014]68号）的规定，</w:t>
      </w:r>
      <w:r>
        <w:rPr>
          <w:rFonts w:ascii="宋体" w:hAnsi="宋体" w:cs="宋体" w:hint="eastAsia"/>
          <w:kern w:val="0"/>
          <w:sz w:val="24"/>
          <w:szCs w:val="24"/>
          <w:u w:val="single"/>
        </w:rPr>
        <w:t xml:space="preserve">          （填写供应商法定全称）</w:t>
      </w:r>
      <w:r>
        <w:rPr>
          <w:rFonts w:ascii="宋体" w:hAnsi="宋体" w:cs="宋体" w:hint="eastAsia"/>
          <w:kern w:val="0"/>
          <w:sz w:val="24"/>
          <w:szCs w:val="24"/>
        </w:rPr>
        <w:t>为监狱企业。</w:t>
      </w:r>
    </w:p>
    <w:p w:rsidR="003C47F1" w:rsidRDefault="003C47F1" w:rsidP="003C47F1">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特此证明。</w:t>
      </w:r>
    </w:p>
    <w:p w:rsidR="003C47F1" w:rsidRDefault="003C47F1" w:rsidP="003C47F1">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p>
    <w:p w:rsidR="003C47F1" w:rsidRDefault="003C47F1" w:rsidP="003C47F1">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r>
        <w:rPr>
          <w:rFonts w:ascii="宋体" w:hAnsi="宋体" w:cs="宋体" w:hint="eastAsia"/>
          <w:kern w:val="0"/>
          <w:sz w:val="24"/>
          <w:szCs w:val="24"/>
        </w:rPr>
        <w:t>省级以上监狱管理局、戒毒管理局（含新疆生产建设兵团）（盖章）：</w:t>
      </w:r>
    </w:p>
    <w:p w:rsidR="003C47F1" w:rsidRDefault="003C47F1" w:rsidP="003C47F1">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hint="eastAsia"/>
          <w:kern w:val="0"/>
          <w:sz w:val="24"/>
          <w:szCs w:val="24"/>
        </w:rPr>
      </w:pPr>
      <w:r>
        <w:rPr>
          <w:rFonts w:ascii="宋体" w:hAnsi="宋体" w:cs="宋体" w:hint="eastAsia"/>
          <w:kern w:val="0"/>
          <w:sz w:val="24"/>
          <w:szCs w:val="24"/>
        </w:rPr>
        <w:t>日  期：</w:t>
      </w:r>
    </w:p>
    <w:p w:rsidR="003C47F1" w:rsidRDefault="003C47F1" w:rsidP="003C47F1">
      <w:pPr>
        <w:widowControl/>
        <w:adjustRightInd w:val="0"/>
        <w:snapToGrid w:val="0"/>
        <w:spacing w:line="360" w:lineRule="auto"/>
        <w:ind w:leftChars="67" w:left="141"/>
        <w:rPr>
          <w:rFonts w:ascii="宋体" w:hAnsi="宋体" w:cs="宋体" w:hint="eastAsia"/>
          <w:kern w:val="0"/>
          <w:sz w:val="24"/>
          <w:szCs w:val="24"/>
        </w:rPr>
      </w:pPr>
    </w:p>
    <w:p w:rsidR="003C47F1" w:rsidRDefault="003C47F1" w:rsidP="003C47F1">
      <w:pPr>
        <w:adjustRightInd w:val="0"/>
        <w:snapToGrid w:val="0"/>
        <w:spacing w:line="360" w:lineRule="auto"/>
        <w:rPr>
          <w:rFonts w:hint="eastAsia"/>
          <w:sz w:val="24"/>
          <w:szCs w:val="24"/>
        </w:rPr>
      </w:pPr>
    </w:p>
    <w:p w:rsidR="003C47F1" w:rsidRDefault="003C47F1" w:rsidP="003C47F1">
      <w:pPr>
        <w:adjustRightInd w:val="0"/>
        <w:snapToGrid w:val="0"/>
        <w:spacing w:line="360" w:lineRule="auto"/>
        <w:rPr>
          <w:sz w:val="24"/>
          <w:szCs w:val="24"/>
        </w:rPr>
      </w:pPr>
    </w:p>
    <w:p w:rsidR="003C47F1" w:rsidRDefault="003C47F1" w:rsidP="003C47F1">
      <w:pPr>
        <w:widowControl/>
        <w:jc w:val="left"/>
        <w:rPr>
          <w:kern w:val="0"/>
          <w:sz w:val="24"/>
          <w:szCs w:val="24"/>
        </w:rPr>
        <w:sectPr w:rsidR="003C47F1">
          <w:pgSz w:w="11906" w:h="16838"/>
          <w:pgMar w:top="1440" w:right="1800" w:bottom="1440" w:left="1800" w:header="851" w:footer="992" w:gutter="0"/>
          <w:cols w:space="720"/>
          <w:docGrid w:type="lines" w:linePitch="312"/>
        </w:sectPr>
      </w:pPr>
    </w:p>
    <w:p w:rsidR="003C47F1" w:rsidRDefault="003C47F1" w:rsidP="003C47F1">
      <w:pPr>
        <w:rPr>
          <w:sz w:val="24"/>
          <w:szCs w:val="24"/>
        </w:rPr>
      </w:pPr>
    </w:p>
    <w:p w:rsidR="003C47F1" w:rsidRDefault="003C47F1" w:rsidP="003C47F1">
      <w:pPr>
        <w:jc w:val="center"/>
        <w:rPr>
          <w:sz w:val="24"/>
          <w:szCs w:val="24"/>
        </w:rPr>
      </w:pPr>
      <w:bookmarkStart w:id="0" w:name="OLE_LINK13"/>
      <w:bookmarkStart w:id="1" w:name="OLE_LINK14"/>
      <w:r>
        <w:rPr>
          <w:rFonts w:hint="eastAsia"/>
          <w:sz w:val="24"/>
          <w:szCs w:val="24"/>
        </w:rPr>
        <w:t>残疾人福利性单位声明函</w:t>
      </w:r>
    </w:p>
    <w:bookmarkEnd w:id="0"/>
    <w:bookmarkEnd w:id="1"/>
    <w:p w:rsidR="003C47F1" w:rsidRDefault="003C47F1" w:rsidP="003C47F1">
      <w:pPr>
        <w:spacing w:line="588" w:lineRule="exact"/>
        <w:rPr>
          <w:rFonts w:ascii="仿宋_GB2312" w:eastAsia="仿宋_GB2312"/>
          <w:b/>
          <w:spacing w:val="6"/>
          <w:sz w:val="30"/>
          <w:szCs w:val="30"/>
        </w:rPr>
      </w:pPr>
    </w:p>
    <w:p w:rsidR="003C47F1" w:rsidRDefault="003C47F1" w:rsidP="003C47F1">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3C47F1" w:rsidRDefault="003C47F1" w:rsidP="003C47F1">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本单位对上述声明的真实性负责。如有虚假，将依法承担相应责任。</w:t>
      </w:r>
    </w:p>
    <w:p w:rsidR="003C47F1" w:rsidRDefault="003C47F1" w:rsidP="003C47F1">
      <w:pPr>
        <w:widowControl/>
        <w:adjustRightInd w:val="0"/>
        <w:snapToGrid w:val="0"/>
        <w:spacing w:line="360" w:lineRule="auto"/>
        <w:ind w:left="142" w:firstLineChars="200" w:firstLine="480"/>
        <w:rPr>
          <w:rFonts w:ascii="宋体" w:hAnsi="宋体" w:cs="宋体" w:hint="eastAsia"/>
          <w:kern w:val="0"/>
          <w:sz w:val="24"/>
          <w:szCs w:val="24"/>
        </w:rPr>
      </w:pPr>
    </w:p>
    <w:p w:rsidR="003C47F1" w:rsidRDefault="003C47F1" w:rsidP="003C47F1">
      <w:pPr>
        <w:widowControl/>
        <w:adjustRightInd w:val="0"/>
        <w:snapToGrid w:val="0"/>
        <w:spacing w:line="360" w:lineRule="auto"/>
        <w:ind w:left="142" w:firstLineChars="200" w:firstLine="480"/>
        <w:rPr>
          <w:rFonts w:ascii="宋体" w:hAnsi="宋体" w:cs="宋体" w:hint="eastAsia"/>
          <w:kern w:val="0"/>
          <w:sz w:val="24"/>
          <w:szCs w:val="24"/>
        </w:rPr>
      </w:pPr>
    </w:p>
    <w:p w:rsidR="003C47F1" w:rsidRDefault="003C47F1" w:rsidP="003C47F1">
      <w:pPr>
        <w:jc w:val="center"/>
        <w:rPr>
          <w:rFonts w:ascii="宋体" w:hAnsi="宋体" w:cs="宋体" w:hint="eastAsia"/>
          <w:kern w:val="0"/>
          <w:sz w:val="24"/>
          <w:szCs w:val="24"/>
        </w:rPr>
      </w:pPr>
      <w:r>
        <w:rPr>
          <w:rFonts w:ascii="宋体" w:hAnsi="宋体" w:cs="宋体" w:hint="eastAsia"/>
          <w:kern w:val="0"/>
          <w:sz w:val="24"/>
          <w:szCs w:val="24"/>
        </w:rPr>
        <w:t xml:space="preserve">                   数字认证证书电子签章：</w:t>
      </w:r>
    </w:p>
    <w:p w:rsidR="003C47F1" w:rsidRDefault="003C47F1" w:rsidP="003C47F1">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3C47F1" w:rsidRDefault="003C47F1" w:rsidP="003C47F1">
      <w:pPr>
        <w:jc w:val="left"/>
        <w:rPr>
          <w:rFonts w:ascii="宋体" w:hAnsi="宋体" w:cs="宋体" w:hint="eastAsia"/>
          <w:b/>
          <w:kern w:val="0"/>
          <w:sz w:val="24"/>
          <w:szCs w:val="24"/>
        </w:rPr>
      </w:pPr>
    </w:p>
    <w:p w:rsidR="003C47F1" w:rsidRDefault="003C47F1" w:rsidP="003C47F1">
      <w:pPr>
        <w:jc w:val="left"/>
        <w:rPr>
          <w:rFonts w:ascii="宋体" w:hAnsi="宋体" w:cs="宋体" w:hint="eastAsia"/>
          <w:b/>
          <w:kern w:val="0"/>
          <w:sz w:val="24"/>
          <w:szCs w:val="24"/>
        </w:rPr>
      </w:pPr>
    </w:p>
    <w:p w:rsidR="003C47F1" w:rsidRDefault="003C47F1" w:rsidP="003C47F1">
      <w:pPr>
        <w:jc w:val="left"/>
        <w:rPr>
          <w:rFonts w:ascii="宋体" w:hAnsi="宋体" w:cs="宋体" w:hint="eastAsia"/>
          <w:b/>
          <w:kern w:val="0"/>
          <w:sz w:val="24"/>
          <w:szCs w:val="24"/>
        </w:rPr>
      </w:pPr>
      <w:r>
        <w:rPr>
          <w:rFonts w:ascii="宋体" w:hAnsi="宋体" w:cs="宋体" w:hint="eastAsia"/>
          <w:b/>
          <w:kern w:val="0"/>
          <w:sz w:val="24"/>
          <w:szCs w:val="24"/>
        </w:rPr>
        <w:t>特别提醒：</w:t>
      </w:r>
    </w:p>
    <w:p w:rsidR="003C47F1" w:rsidRDefault="003C47F1" w:rsidP="003C47F1">
      <w:pPr>
        <w:jc w:val="left"/>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3C47F1" w:rsidRDefault="003C47F1" w:rsidP="003C47F1">
      <w:pPr>
        <w:rPr>
          <w:rFonts w:ascii="宋体" w:hAnsi="宋体" w:cs="宋体" w:hint="eastAsia"/>
          <w:kern w:val="0"/>
          <w:sz w:val="24"/>
          <w:szCs w:val="24"/>
        </w:rPr>
      </w:pPr>
      <w:r>
        <w:rPr>
          <w:rFonts w:ascii="宋体" w:hAnsi="宋体" w:cs="宋体" w:hint="eastAsia"/>
          <w:kern w:val="0"/>
          <w:sz w:val="24"/>
          <w:szCs w:val="24"/>
        </w:rPr>
        <w:t>2.中标供应商享受价格折扣的，其声明函将随中标结果同时公告，接受社会监督。</w:t>
      </w:r>
    </w:p>
    <w:p w:rsidR="003C47F1" w:rsidRDefault="003C47F1" w:rsidP="003C47F1">
      <w:pPr>
        <w:rPr>
          <w:rFonts w:ascii="宋体" w:hAnsi="宋体" w:cs="宋体" w:hint="eastAsia"/>
          <w:kern w:val="0"/>
          <w:sz w:val="24"/>
          <w:szCs w:val="24"/>
        </w:rPr>
      </w:pPr>
      <w:r>
        <w:rPr>
          <w:rFonts w:ascii="宋体" w:hAnsi="宋体" w:cs="宋体" w:hint="eastAsia"/>
          <w:kern w:val="0"/>
          <w:sz w:val="24"/>
          <w:szCs w:val="24"/>
        </w:rPr>
        <w:t>3. 享受政府采购支持政策的残疾人福利性单位应当同时满足以下条件：</w:t>
      </w:r>
    </w:p>
    <w:p w:rsidR="003C47F1" w:rsidRDefault="003C47F1" w:rsidP="003C47F1">
      <w:pPr>
        <w:rPr>
          <w:rFonts w:ascii="宋体" w:hAnsi="宋体" w:cs="宋体" w:hint="eastAsia"/>
          <w:kern w:val="0"/>
          <w:sz w:val="24"/>
          <w:szCs w:val="24"/>
        </w:rPr>
      </w:pPr>
      <w:r>
        <w:rPr>
          <w:rFonts w:ascii="宋体" w:hAnsi="宋体" w:cs="宋体" w:hint="eastAsia"/>
          <w:kern w:val="0"/>
          <w:sz w:val="24"/>
          <w:szCs w:val="24"/>
        </w:rPr>
        <w:t>（1）安置的残疾人占本单位在职职工人数的比例不低于25%（含25%），并且安置的残疾人人数不少于10人（含10人）；</w:t>
      </w:r>
    </w:p>
    <w:p w:rsidR="003C47F1" w:rsidRDefault="003C47F1" w:rsidP="003C47F1">
      <w:pPr>
        <w:rPr>
          <w:rFonts w:ascii="宋体" w:hAnsi="宋体" w:cs="宋体" w:hint="eastAsia"/>
          <w:kern w:val="0"/>
          <w:sz w:val="24"/>
          <w:szCs w:val="24"/>
        </w:rPr>
      </w:pPr>
      <w:r>
        <w:rPr>
          <w:rFonts w:ascii="宋体" w:hAnsi="宋体" w:cs="宋体" w:hint="eastAsia"/>
          <w:kern w:val="0"/>
          <w:sz w:val="24"/>
          <w:szCs w:val="24"/>
        </w:rPr>
        <w:t>（2）依法与安置的每位残疾人签订了一年以上（含一年）的劳动合同或服务协议；</w:t>
      </w:r>
    </w:p>
    <w:p w:rsidR="003C47F1" w:rsidRDefault="003C47F1" w:rsidP="003C47F1">
      <w:pPr>
        <w:rPr>
          <w:rFonts w:ascii="宋体" w:hAnsi="宋体" w:cs="宋体" w:hint="eastAsia"/>
          <w:kern w:val="0"/>
          <w:sz w:val="24"/>
          <w:szCs w:val="24"/>
        </w:rPr>
      </w:pPr>
      <w:r>
        <w:rPr>
          <w:rFonts w:ascii="宋体" w:hAnsi="宋体" w:cs="宋体" w:hint="eastAsia"/>
          <w:kern w:val="0"/>
          <w:sz w:val="24"/>
          <w:szCs w:val="24"/>
        </w:rPr>
        <w:t>（3）为安置的每位残疾人按月足额缴纳了基本养老保险、基本医疗保险、失业保险、工伤保险和生育保险等社会保险费；</w:t>
      </w:r>
    </w:p>
    <w:p w:rsidR="003C47F1" w:rsidRDefault="003C47F1" w:rsidP="003C47F1">
      <w:pPr>
        <w:rPr>
          <w:rFonts w:ascii="宋体" w:hAnsi="宋体" w:cs="宋体" w:hint="eastAsia"/>
          <w:kern w:val="0"/>
          <w:sz w:val="24"/>
          <w:szCs w:val="24"/>
        </w:rPr>
      </w:pPr>
      <w:r>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3C47F1" w:rsidRDefault="003C47F1" w:rsidP="003C47F1">
      <w:pPr>
        <w:rPr>
          <w:rFonts w:ascii="宋体" w:hAnsi="宋体" w:cs="宋体" w:hint="eastAsia"/>
          <w:kern w:val="0"/>
          <w:sz w:val="24"/>
          <w:szCs w:val="24"/>
        </w:rPr>
      </w:pPr>
      <w:r>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3C47F1" w:rsidRDefault="003C47F1" w:rsidP="003C47F1">
      <w:pPr>
        <w:ind w:firstLineChars="200" w:firstLine="480"/>
        <w:rPr>
          <w:rFonts w:ascii="宋体" w:hAnsi="宋体" w:cs="宋体" w:hint="eastAsia"/>
          <w:kern w:val="0"/>
          <w:sz w:val="24"/>
          <w:szCs w:val="24"/>
        </w:rPr>
      </w:pPr>
      <w:r>
        <w:rPr>
          <w:rFonts w:ascii="宋体" w:hAnsi="宋体" w:cs="宋体" w:hint="eastAsia"/>
          <w:kern w:val="0"/>
          <w:sz w:val="24"/>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3C47F1" w:rsidRDefault="003C47F1" w:rsidP="003C47F1">
      <w:pPr>
        <w:rPr>
          <w:rFonts w:ascii="宋体" w:hAnsi="宋体" w:hint="eastAsia"/>
          <w:sz w:val="24"/>
          <w:szCs w:val="24"/>
        </w:rPr>
      </w:pPr>
    </w:p>
    <w:p w:rsidR="003C47F1" w:rsidRDefault="003C47F1" w:rsidP="003C47F1">
      <w:pPr>
        <w:jc w:val="center"/>
        <w:rPr>
          <w:rFonts w:ascii="宋体" w:hAnsi="宋体" w:hint="eastAsia"/>
          <w:sz w:val="24"/>
          <w:szCs w:val="24"/>
        </w:rPr>
      </w:pPr>
    </w:p>
    <w:p w:rsidR="003C47F1" w:rsidRDefault="003C47F1" w:rsidP="003C47F1">
      <w:pPr>
        <w:rPr>
          <w:rFonts w:hint="eastAsia"/>
        </w:rPr>
      </w:pPr>
    </w:p>
    <w:p w:rsidR="003C47F1" w:rsidRDefault="003C47F1" w:rsidP="003C47F1"/>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十五、技术指标满足情况</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通用办公家具</w:t>
      </w:r>
    </w:p>
    <w:p w:rsidR="003C47F1" w:rsidRDefault="003C47F1" w:rsidP="003C47F1">
      <w:pPr>
        <w:jc w:val="left"/>
        <w:rPr>
          <w:rFonts w:ascii="宋体" w:eastAsia="宋体" w:hAnsi="宋体" w:hint="eastAsia"/>
          <w:sz w:val="24"/>
        </w:rPr>
      </w:pPr>
    </w:p>
    <w:p w:rsidR="003C47F1" w:rsidRDefault="003C47F1" w:rsidP="003C47F1">
      <w:pPr>
        <w:spacing w:line="360" w:lineRule="auto"/>
        <w:ind w:firstLineChars="200" w:firstLine="480"/>
        <w:jc w:val="left"/>
        <w:outlineLvl w:val="2"/>
        <w:rPr>
          <w:rFonts w:ascii="宋体" w:hAnsi="宋体" w:hint="eastAsia"/>
          <w:sz w:val="24"/>
          <w:szCs w:val="24"/>
        </w:rPr>
      </w:pPr>
      <w:r>
        <w:rPr>
          <w:rFonts w:ascii="宋体" w:hAnsi="宋体" w:hint="eastAsia"/>
          <w:sz w:val="24"/>
          <w:szCs w:val="24"/>
        </w:rPr>
        <w:t>技术指标满足情况（投标人应对照本文件 “技术规格及要求”编制，对于有具体参数要求的指标，投标人必须提供所投货物的具体参数值。如有漏项或完全照抄招标文件要求，该项视为负偏离）。</w:t>
      </w:r>
    </w:p>
    <w:tbl>
      <w:tblPr>
        <w:tblW w:w="87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268"/>
      </w:tblGrid>
      <w:tr w:rsidR="003C47F1" w:rsidTr="003C47F1">
        <w:trPr>
          <w:trHeight w:val="610"/>
        </w:trPr>
        <w:tc>
          <w:tcPr>
            <w:tcW w:w="775" w:type="dxa"/>
            <w:tcBorders>
              <w:top w:val="single" w:sz="4" w:space="0" w:color="000000"/>
              <w:left w:val="single" w:sz="4" w:space="0" w:color="000000"/>
              <w:bottom w:val="single" w:sz="4" w:space="0" w:color="000000"/>
              <w:right w:val="single" w:sz="4" w:space="0" w:color="000000"/>
            </w:tcBorders>
            <w:hideMark/>
          </w:tcPr>
          <w:p w:rsidR="003C47F1" w:rsidRDefault="003C47F1">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3C47F1" w:rsidRDefault="003C47F1">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3C47F1" w:rsidRDefault="003C47F1">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3C47F1" w:rsidRDefault="003C47F1">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具体偏离情况</w:t>
            </w:r>
          </w:p>
        </w:tc>
      </w:tr>
      <w:tr w:rsidR="003C47F1" w:rsidTr="003C47F1">
        <w:trPr>
          <w:trHeight w:val="567"/>
        </w:trPr>
        <w:tc>
          <w:tcPr>
            <w:tcW w:w="775" w:type="dxa"/>
            <w:tcBorders>
              <w:top w:val="single" w:sz="4" w:space="0" w:color="000000"/>
              <w:left w:val="single" w:sz="4" w:space="0" w:color="000000"/>
              <w:bottom w:val="single" w:sz="4" w:space="0" w:color="000000"/>
              <w:right w:val="single" w:sz="4" w:space="0" w:color="000000"/>
            </w:tcBorders>
          </w:tcPr>
          <w:p w:rsidR="003C47F1" w:rsidRDefault="003C47F1">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3C47F1" w:rsidRDefault="003C47F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C47F1" w:rsidRDefault="003C47F1">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3C47F1" w:rsidRDefault="003C47F1">
            <w:pPr>
              <w:adjustRightInd w:val="0"/>
              <w:snapToGrid w:val="0"/>
              <w:spacing w:beforeLines="50" w:before="156" w:afterLines="50" w:after="156" w:line="360" w:lineRule="auto"/>
              <w:ind w:left="426"/>
              <w:jc w:val="left"/>
              <w:rPr>
                <w:rFonts w:ascii="宋体" w:hAnsi="宋体"/>
                <w:sz w:val="24"/>
                <w:szCs w:val="24"/>
              </w:rPr>
            </w:pPr>
          </w:p>
        </w:tc>
      </w:tr>
      <w:tr w:rsidR="003C47F1" w:rsidTr="003C47F1">
        <w:trPr>
          <w:trHeight w:val="567"/>
        </w:trPr>
        <w:tc>
          <w:tcPr>
            <w:tcW w:w="775" w:type="dxa"/>
            <w:tcBorders>
              <w:top w:val="single" w:sz="4" w:space="0" w:color="000000"/>
              <w:left w:val="single" w:sz="4" w:space="0" w:color="000000"/>
              <w:bottom w:val="single" w:sz="4" w:space="0" w:color="000000"/>
              <w:right w:val="single" w:sz="4" w:space="0" w:color="000000"/>
            </w:tcBorders>
          </w:tcPr>
          <w:p w:rsidR="003C47F1" w:rsidRDefault="003C47F1">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3C47F1" w:rsidRDefault="003C47F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C47F1" w:rsidRDefault="003C47F1">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3C47F1" w:rsidRDefault="003C47F1">
            <w:pPr>
              <w:adjustRightInd w:val="0"/>
              <w:snapToGrid w:val="0"/>
              <w:spacing w:beforeLines="50" w:before="156" w:afterLines="50" w:after="156" w:line="360" w:lineRule="auto"/>
              <w:ind w:left="426"/>
              <w:jc w:val="left"/>
              <w:rPr>
                <w:rFonts w:ascii="宋体" w:hAnsi="宋体"/>
                <w:sz w:val="24"/>
                <w:szCs w:val="24"/>
              </w:rPr>
            </w:pPr>
          </w:p>
        </w:tc>
      </w:tr>
    </w:tbl>
    <w:p w:rsidR="003C47F1" w:rsidRDefault="003C47F1" w:rsidP="003C47F1">
      <w:pPr>
        <w:rPr>
          <w:rFonts w:hint="eastAsia"/>
        </w:rPr>
      </w:pPr>
    </w:p>
    <w:p w:rsidR="003C47F1" w:rsidRDefault="003C47F1" w:rsidP="003C47F1"/>
    <w:p w:rsidR="003C47F1" w:rsidRDefault="003C47F1" w:rsidP="003C47F1"/>
    <w:p w:rsidR="003C47F1" w:rsidRDefault="003C47F1" w:rsidP="003C47F1"/>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十六、720度全景演示效果图、产品彩色图片、三视图</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通用办公家具</w:t>
      </w:r>
    </w:p>
    <w:p w:rsidR="003C47F1" w:rsidRDefault="003C47F1" w:rsidP="003C47F1">
      <w:pPr>
        <w:jc w:val="left"/>
        <w:rPr>
          <w:rFonts w:ascii="宋体" w:eastAsia="宋体" w:hAnsi="宋体" w:hint="eastAsia"/>
          <w:sz w:val="24"/>
        </w:rPr>
      </w:pPr>
    </w:p>
    <w:p w:rsidR="003C47F1" w:rsidRDefault="003C47F1" w:rsidP="003C47F1">
      <w:pPr>
        <w:spacing w:line="360" w:lineRule="auto"/>
        <w:ind w:firstLineChars="200" w:firstLine="480"/>
        <w:rPr>
          <w:rFonts w:hint="eastAsia"/>
        </w:rPr>
      </w:pPr>
      <w:r>
        <w:rPr>
          <w:rFonts w:hint="eastAsia"/>
          <w:kern w:val="0"/>
          <w:sz w:val="24"/>
          <w:szCs w:val="24"/>
        </w:rPr>
        <w:t>投标人提供满足技术要求的所有产品彩色图片、三视图，其中核心产品（办公桌</w:t>
      </w:r>
      <w:r>
        <w:rPr>
          <w:kern w:val="0"/>
          <w:sz w:val="24"/>
          <w:szCs w:val="24"/>
        </w:rPr>
        <w:t>2</w:t>
      </w:r>
      <w:r>
        <w:rPr>
          <w:rFonts w:hint="eastAsia"/>
          <w:kern w:val="0"/>
          <w:sz w:val="24"/>
          <w:szCs w:val="24"/>
        </w:rPr>
        <w:t>）除提供采购图片及三视图，还需同时提供</w:t>
      </w:r>
      <w:r>
        <w:rPr>
          <w:kern w:val="0"/>
          <w:sz w:val="24"/>
          <w:szCs w:val="24"/>
        </w:rPr>
        <w:t>720</w:t>
      </w:r>
      <w:r>
        <w:rPr>
          <w:rFonts w:hint="eastAsia"/>
          <w:kern w:val="0"/>
          <w:sz w:val="24"/>
          <w:szCs w:val="24"/>
        </w:rPr>
        <w:t>度全景演示效果图（无需提供视频演示，在投标客户端提供图片即可）。</w:t>
      </w:r>
    </w:p>
    <w:p w:rsidR="003C47F1" w:rsidRDefault="003C47F1" w:rsidP="003C47F1"/>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十七、核心产品全性能检测报告、所投产品使用原辅材料及五金件情况</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通用办公家具</w:t>
      </w:r>
    </w:p>
    <w:p w:rsidR="003C47F1" w:rsidRDefault="003C47F1" w:rsidP="003C47F1">
      <w:pPr>
        <w:jc w:val="left"/>
        <w:rPr>
          <w:rFonts w:ascii="宋体" w:eastAsia="宋体" w:hAnsi="宋体" w:hint="eastAsia"/>
          <w:sz w:val="24"/>
        </w:rPr>
      </w:pPr>
    </w:p>
    <w:p w:rsidR="003C47F1" w:rsidRDefault="003C47F1" w:rsidP="003C47F1">
      <w:pPr>
        <w:spacing w:line="360" w:lineRule="auto"/>
        <w:ind w:firstLineChars="177" w:firstLine="425"/>
        <w:rPr>
          <w:rFonts w:ascii="宋体" w:hAnsi="宋体" w:cs="宋体" w:hint="eastAsia"/>
          <w:kern w:val="0"/>
          <w:sz w:val="24"/>
          <w:szCs w:val="24"/>
        </w:rPr>
      </w:pPr>
      <w:r>
        <w:rPr>
          <w:rFonts w:ascii="宋体" w:hAnsi="宋体" w:cs="宋体" w:hint="eastAsia"/>
          <w:kern w:val="0"/>
          <w:sz w:val="24"/>
          <w:szCs w:val="24"/>
        </w:rPr>
        <w:t>1、提供核心产品（办公桌2）全性能检测报告；</w:t>
      </w:r>
    </w:p>
    <w:p w:rsidR="003C47F1" w:rsidRDefault="003C47F1" w:rsidP="003C47F1">
      <w:pPr>
        <w:spacing w:line="360" w:lineRule="auto"/>
        <w:ind w:firstLineChars="177" w:firstLine="425"/>
        <w:rPr>
          <w:rFonts w:ascii="宋体" w:hAnsi="宋体" w:hint="eastAsia"/>
          <w:sz w:val="24"/>
          <w:szCs w:val="24"/>
        </w:rPr>
      </w:pPr>
      <w:r>
        <w:rPr>
          <w:rFonts w:ascii="宋体" w:hAnsi="宋体" w:cs="宋体" w:hint="eastAsia"/>
          <w:kern w:val="0"/>
          <w:sz w:val="24"/>
          <w:szCs w:val="24"/>
        </w:rPr>
        <w:t>2、中标后，所投产品拟使用原辅材料及五金件情况，包括中密度纤维板、刨花板、胶合板、实木、木皮、泡绵、水性漆、胶粘剂、滑道、锁具、铰链、防火板、钢管、滑轨、脚轮、麻绒面料、气压棒、海绵，并填写下表：</w:t>
      </w:r>
    </w:p>
    <w:tbl>
      <w:tblPr>
        <w:tblW w:w="10777"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1735"/>
        <w:gridCol w:w="1420"/>
        <w:gridCol w:w="1698"/>
        <w:gridCol w:w="1701"/>
        <w:gridCol w:w="1701"/>
        <w:gridCol w:w="1421"/>
      </w:tblGrid>
      <w:tr w:rsidR="003C47F1" w:rsidTr="003C47F1">
        <w:trPr>
          <w:trHeight w:val="567"/>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黑体" w:hint="eastAsia"/>
                <w:kern w:val="0"/>
                <w:sz w:val="24"/>
                <w:szCs w:val="24"/>
              </w:rPr>
              <w:t>序号</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黑体"/>
                <w:kern w:val="0"/>
                <w:sz w:val="24"/>
                <w:szCs w:val="24"/>
              </w:rPr>
            </w:pPr>
            <w:r>
              <w:rPr>
                <w:rFonts w:ascii="宋体" w:hAnsi="宋体" w:cs="黑体" w:hint="eastAsia"/>
                <w:kern w:val="0"/>
                <w:sz w:val="24"/>
                <w:szCs w:val="24"/>
              </w:rPr>
              <w:t>产品名称</w:t>
            </w:r>
          </w:p>
        </w:tc>
        <w:tc>
          <w:tcPr>
            <w:tcW w:w="1420"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黑体" w:hint="eastAsia"/>
                <w:kern w:val="0"/>
                <w:sz w:val="24"/>
                <w:szCs w:val="24"/>
              </w:rPr>
              <w:t>产地</w:t>
            </w:r>
          </w:p>
        </w:tc>
        <w:tc>
          <w:tcPr>
            <w:tcW w:w="1698"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黑体" w:hint="eastAsia"/>
                <w:kern w:val="0"/>
                <w:sz w:val="24"/>
                <w:szCs w:val="24"/>
              </w:rPr>
              <w:t>产品品牌</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黑体" w:hint="eastAsia"/>
                <w:kern w:val="0"/>
                <w:sz w:val="24"/>
                <w:szCs w:val="24"/>
              </w:rPr>
              <w:t>产品型号</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黑体" w:hint="eastAsia"/>
                <w:kern w:val="0"/>
                <w:sz w:val="24"/>
                <w:szCs w:val="24"/>
              </w:rPr>
              <w:t>产品规格</w:t>
            </w:r>
          </w:p>
        </w:tc>
        <w:tc>
          <w:tcPr>
            <w:tcW w:w="142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黑体" w:hint="eastAsia"/>
                <w:kern w:val="0"/>
                <w:sz w:val="24"/>
                <w:szCs w:val="24"/>
              </w:rPr>
              <w:t>生产厂家</w:t>
            </w: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1</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widowControl/>
              <w:jc w:val="left"/>
              <w:rPr>
                <w:rFonts w:eastAsia="宋体"/>
              </w:rPr>
            </w:pPr>
          </w:p>
        </w:tc>
        <w:tc>
          <w:tcPr>
            <w:tcW w:w="1420"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widowControl/>
              <w:jc w:val="left"/>
              <w:rPr>
                <w:rFonts w:eastAsia="宋体"/>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2</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widowControl/>
              <w:jc w:val="left"/>
              <w:rPr>
                <w:rFonts w:eastAsia="宋体"/>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3</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widowControl/>
              <w:jc w:val="left"/>
              <w:rPr>
                <w:rFonts w:eastAsia="宋体"/>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4</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widowControl/>
              <w:jc w:val="left"/>
              <w:rPr>
                <w:rFonts w:eastAsia="宋体"/>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5</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widowControl/>
              <w:jc w:val="left"/>
              <w:rPr>
                <w:rFonts w:eastAsia="宋体"/>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6</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widowControl/>
              <w:jc w:val="left"/>
              <w:rPr>
                <w:rFonts w:eastAsia="宋体"/>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7</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widowControl/>
              <w:jc w:val="left"/>
              <w:rPr>
                <w:rFonts w:eastAsia="宋体"/>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8</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widowControl/>
              <w:jc w:val="left"/>
              <w:rPr>
                <w:rFonts w:eastAsia="宋体"/>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9</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widowControl/>
              <w:jc w:val="left"/>
              <w:rPr>
                <w:rFonts w:eastAsia="宋体"/>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10</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widowControl/>
              <w:jc w:val="left"/>
              <w:rPr>
                <w:rFonts w:eastAsia="宋体"/>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11</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widowControl/>
              <w:jc w:val="left"/>
              <w:rPr>
                <w:rFonts w:eastAsia="宋体"/>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12</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widowControl/>
              <w:jc w:val="left"/>
              <w:rPr>
                <w:rFonts w:eastAsia="宋体"/>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13</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widowControl/>
              <w:jc w:val="left"/>
              <w:rPr>
                <w:rFonts w:eastAsia="宋体"/>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14</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widowControl/>
              <w:jc w:val="left"/>
              <w:rPr>
                <w:rFonts w:eastAsia="宋体"/>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15</w:t>
            </w:r>
          </w:p>
        </w:tc>
        <w:tc>
          <w:tcPr>
            <w:tcW w:w="1735" w:type="dxa"/>
            <w:tcBorders>
              <w:top w:val="single" w:sz="4" w:space="0" w:color="000000"/>
              <w:left w:val="single" w:sz="4" w:space="0" w:color="000000"/>
              <w:bottom w:val="single" w:sz="4" w:space="0" w:color="000000"/>
              <w:right w:val="single" w:sz="4" w:space="0" w:color="000000"/>
            </w:tcBorders>
            <w:vAlign w:val="center"/>
          </w:tcPr>
          <w:p w:rsidR="003C47F1" w:rsidRDefault="003C47F1">
            <w:pPr>
              <w:widowControl/>
              <w:spacing w:line="360" w:lineRule="auto"/>
              <w:jc w:val="left"/>
              <w:rPr>
                <w:rFonts w:ascii="宋体" w:hAnsi="宋体" w:cs="宋体"/>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16</w:t>
            </w:r>
          </w:p>
        </w:tc>
        <w:tc>
          <w:tcPr>
            <w:tcW w:w="1735" w:type="dxa"/>
            <w:tcBorders>
              <w:top w:val="single" w:sz="4" w:space="0" w:color="000000"/>
              <w:left w:val="single" w:sz="4" w:space="0" w:color="000000"/>
              <w:bottom w:val="single" w:sz="4" w:space="0" w:color="000000"/>
              <w:right w:val="single" w:sz="4" w:space="0" w:color="000000"/>
            </w:tcBorders>
            <w:vAlign w:val="center"/>
          </w:tcPr>
          <w:p w:rsidR="003C47F1" w:rsidRDefault="003C47F1">
            <w:pPr>
              <w:widowControl/>
              <w:spacing w:line="360" w:lineRule="auto"/>
              <w:jc w:val="left"/>
              <w:rPr>
                <w:rFonts w:ascii="宋体" w:hAnsi="宋体" w:cs="宋体"/>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17</w:t>
            </w:r>
          </w:p>
        </w:tc>
        <w:tc>
          <w:tcPr>
            <w:tcW w:w="1735" w:type="dxa"/>
            <w:tcBorders>
              <w:top w:val="single" w:sz="4" w:space="0" w:color="000000"/>
              <w:left w:val="single" w:sz="4" w:space="0" w:color="000000"/>
              <w:bottom w:val="single" w:sz="4" w:space="0" w:color="000000"/>
              <w:right w:val="single" w:sz="4" w:space="0" w:color="000000"/>
            </w:tcBorders>
            <w:vAlign w:val="center"/>
          </w:tcPr>
          <w:p w:rsidR="003C47F1" w:rsidRDefault="003C47F1">
            <w:pPr>
              <w:widowControl/>
              <w:spacing w:line="360" w:lineRule="auto"/>
              <w:jc w:val="left"/>
              <w:rPr>
                <w:rFonts w:ascii="宋体" w:hAnsi="宋体" w:cs="宋体"/>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lastRenderedPageBreak/>
              <w:t>18</w:t>
            </w:r>
          </w:p>
        </w:tc>
        <w:tc>
          <w:tcPr>
            <w:tcW w:w="1735" w:type="dxa"/>
            <w:tcBorders>
              <w:top w:val="single" w:sz="4" w:space="0" w:color="000000"/>
              <w:left w:val="single" w:sz="4" w:space="0" w:color="000000"/>
              <w:bottom w:val="single" w:sz="4" w:space="0" w:color="000000"/>
              <w:right w:val="single" w:sz="4" w:space="0" w:color="000000"/>
            </w:tcBorders>
            <w:vAlign w:val="center"/>
          </w:tcPr>
          <w:p w:rsidR="003C47F1" w:rsidRDefault="003C47F1">
            <w:pPr>
              <w:widowControl/>
              <w:spacing w:line="360" w:lineRule="auto"/>
              <w:jc w:val="left"/>
              <w:rPr>
                <w:rFonts w:ascii="宋体" w:hAnsi="宋体" w:cs="宋体"/>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bl>
    <w:p w:rsidR="003C47F1" w:rsidRDefault="003C47F1" w:rsidP="003C47F1">
      <w:pPr>
        <w:spacing w:line="360" w:lineRule="auto"/>
        <w:rPr>
          <w:rFonts w:ascii="宋体" w:hAnsi="宋体" w:hint="eastAsia"/>
          <w:sz w:val="24"/>
          <w:szCs w:val="24"/>
        </w:rPr>
      </w:pPr>
    </w:p>
    <w:p w:rsidR="003C47F1" w:rsidRDefault="003C47F1" w:rsidP="003C47F1">
      <w:pPr>
        <w:rPr>
          <w:rFonts w:hint="eastAsia"/>
        </w:rPr>
      </w:pPr>
    </w:p>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十八、水性漆生产线</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通用办公家具</w:t>
      </w:r>
    </w:p>
    <w:p w:rsidR="003C47F1" w:rsidRDefault="003C47F1" w:rsidP="003C47F1">
      <w:pPr>
        <w:jc w:val="left"/>
        <w:rPr>
          <w:rFonts w:ascii="宋体" w:eastAsia="宋体" w:hAnsi="宋体" w:hint="eastAsia"/>
          <w:sz w:val="24"/>
        </w:rPr>
      </w:pPr>
    </w:p>
    <w:p w:rsidR="003C47F1" w:rsidRDefault="003C47F1" w:rsidP="003C47F1">
      <w:pPr>
        <w:rPr>
          <w:rFonts w:hint="eastAsia"/>
        </w:rPr>
      </w:pPr>
      <w:r>
        <w:rPr>
          <w:rFonts w:hint="eastAsia"/>
          <w:sz w:val="24"/>
          <w:szCs w:val="24"/>
        </w:rPr>
        <w:t>提供水性漆生产线运行的现场彩色照片及购买合同、发票等证明材料。</w:t>
      </w:r>
    </w:p>
    <w:p w:rsidR="003C47F1" w:rsidRDefault="003C47F1" w:rsidP="003C47F1"/>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十九、产品生产过程质量控制措施</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通用办公家具</w:t>
      </w:r>
    </w:p>
    <w:p w:rsidR="003C47F1" w:rsidRDefault="003C47F1" w:rsidP="003C47F1">
      <w:pPr>
        <w:jc w:val="left"/>
        <w:rPr>
          <w:rFonts w:ascii="宋体" w:eastAsia="宋体" w:hAnsi="宋体" w:hint="eastAsia"/>
          <w:sz w:val="24"/>
        </w:rPr>
      </w:pPr>
    </w:p>
    <w:p w:rsidR="003C47F1" w:rsidRDefault="003C47F1" w:rsidP="003C47F1">
      <w:pPr>
        <w:ind w:firstLineChars="200" w:firstLine="480"/>
        <w:rPr>
          <w:rFonts w:hint="eastAsia"/>
          <w:sz w:val="24"/>
          <w:szCs w:val="24"/>
        </w:rPr>
      </w:pPr>
      <w:r>
        <w:rPr>
          <w:rFonts w:ascii="宋体" w:cs="宋体" w:hint="eastAsia"/>
          <w:kern w:val="0"/>
          <w:sz w:val="24"/>
          <w:szCs w:val="24"/>
        </w:rPr>
        <w:t>产品生产过程中，采购方参与质量控制检查方案。</w:t>
      </w:r>
    </w:p>
    <w:p w:rsidR="003C47F1" w:rsidRDefault="003C47F1" w:rsidP="003C47F1"/>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二十、成品验收方案</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通用办公家具</w:t>
      </w:r>
    </w:p>
    <w:p w:rsidR="003C47F1" w:rsidRDefault="003C47F1" w:rsidP="003C47F1">
      <w:pPr>
        <w:jc w:val="left"/>
        <w:rPr>
          <w:rFonts w:ascii="宋体" w:eastAsia="宋体" w:hAnsi="宋体" w:hint="eastAsia"/>
          <w:sz w:val="24"/>
        </w:rPr>
      </w:pPr>
    </w:p>
    <w:p w:rsidR="003C47F1" w:rsidRDefault="003C47F1" w:rsidP="003C47F1">
      <w:pPr>
        <w:ind w:firstLineChars="177" w:firstLine="425"/>
        <w:rPr>
          <w:rFonts w:hint="eastAsia"/>
          <w:sz w:val="24"/>
          <w:szCs w:val="24"/>
        </w:rPr>
      </w:pPr>
      <w:r>
        <w:rPr>
          <w:rFonts w:ascii="宋体" w:cs="宋体" w:hint="eastAsia"/>
          <w:kern w:val="0"/>
          <w:sz w:val="24"/>
          <w:szCs w:val="24"/>
        </w:rPr>
        <w:t>最终产品交付及验收方案。</w:t>
      </w:r>
    </w:p>
    <w:p w:rsidR="003C47F1" w:rsidRDefault="003C47F1" w:rsidP="003C47F1"/>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一、投标声明函</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业务家具</w:t>
      </w:r>
    </w:p>
    <w:p w:rsidR="003C47F1" w:rsidRDefault="003C47F1" w:rsidP="003C47F1">
      <w:pPr>
        <w:jc w:val="left"/>
        <w:rPr>
          <w:rFonts w:ascii="宋体" w:eastAsia="宋体" w:hAnsi="宋体" w:hint="eastAsia"/>
          <w:sz w:val="24"/>
        </w:rPr>
      </w:pPr>
    </w:p>
    <w:p w:rsidR="003C47F1" w:rsidRDefault="003C47F1" w:rsidP="003C47F1">
      <w:pPr>
        <w:adjustRightInd w:val="0"/>
        <w:snapToGrid w:val="0"/>
        <w:spacing w:line="360" w:lineRule="auto"/>
        <w:rPr>
          <w:rFonts w:ascii="宋体" w:hAnsi="宋体" w:hint="eastAsia"/>
          <w:b/>
          <w:bCs/>
          <w:sz w:val="24"/>
          <w:szCs w:val="24"/>
        </w:rPr>
      </w:pPr>
      <w:r>
        <w:rPr>
          <w:rFonts w:ascii="宋体" w:hAnsi="宋体" w:hint="eastAsia"/>
          <w:b/>
          <w:bCs/>
          <w:sz w:val="24"/>
          <w:szCs w:val="24"/>
        </w:rPr>
        <w:t xml:space="preserve">致：中共中央直属机关采购中心：   </w:t>
      </w:r>
    </w:p>
    <w:p w:rsidR="003C47F1" w:rsidRDefault="003C47F1" w:rsidP="003C47F1">
      <w:pPr>
        <w:adjustRightInd w:val="0"/>
        <w:snapToGrid w:val="0"/>
        <w:spacing w:line="360" w:lineRule="auto"/>
        <w:rPr>
          <w:rFonts w:ascii="宋体" w:hAnsi="宋体" w:hint="eastAsia"/>
          <w:b/>
          <w:bCs/>
          <w:sz w:val="24"/>
          <w:szCs w:val="24"/>
        </w:rPr>
      </w:pPr>
    </w:p>
    <w:p w:rsidR="003C47F1" w:rsidRDefault="003C47F1" w:rsidP="003C47F1">
      <w:pPr>
        <w:tabs>
          <w:tab w:val="num" w:pos="1325"/>
          <w:tab w:val="num" w:pos="5382"/>
          <w:tab w:val="left" w:pos="7560"/>
        </w:tabs>
        <w:adjustRightInd w:val="0"/>
        <w:snapToGrid w:val="0"/>
        <w:spacing w:line="360" w:lineRule="auto"/>
        <w:ind w:left="420"/>
        <w:rPr>
          <w:rFonts w:ascii="宋体" w:hAnsi="宋体" w:hint="eastAsia"/>
          <w:sz w:val="24"/>
          <w:szCs w:val="24"/>
        </w:rPr>
      </w:pPr>
      <w:r>
        <w:rPr>
          <w:rFonts w:ascii="宋体" w:hAnsi="宋体" w:hint="eastAsia"/>
          <w:sz w:val="24"/>
          <w:szCs w:val="24"/>
        </w:rPr>
        <w:t>1、我方承诺完全具备《政府采购法》第二十二条第一款规定的条件以及本项目招标文件规定的投标人须满足的特定条件。</w:t>
      </w:r>
    </w:p>
    <w:p w:rsidR="003C47F1" w:rsidRDefault="003C47F1" w:rsidP="003C47F1">
      <w:pPr>
        <w:tabs>
          <w:tab w:val="num" w:pos="1325"/>
          <w:tab w:val="num" w:pos="5382"/>
          <w:tab w:val="left" w:pos="7560"/>
        </w:tabs>
        <w:adjustRightInd w:val="0"/>
        <w:snapToGrid w:val="0"/>
        <w:spacing w:line="360" w:lineRule="auto"/>
        <w:ind w:left="420"/>
        <w:rPr>
          <w:rFonts w:ascii="宋体" w:hAnsi="宋体" w:hint="eastAsia"/>
          <w:sz w:val="24"/>
          <w:szCs w:val="24"/>
        </w:rPr>
      </w:pPr>
      <w:r>
        <w:rPr>
          <w:rFonts w:ascii="宋体" w:hAnsi="宋体" w:hint="eastAsia"/>
          <w:sz w:val="24"/>
          <w:szCs w:val="24"/>
        </w:rPr>
        <w:t>2、我方承诺信用记录中1）没有被列入失信被执行人，2）没有被列入重大税收违法案件名单，3)没有被列入政府采购违法失信行为记录名单，否则，资格审查时可将我方的投标文件按照无效投标文件处理。</w:t>
      </w:r>
    </w:p>
    <w:p w:rsidR="003C47F1" w:rsidRDefault="003C47F1" w:rsidP="003C47F1">
      <w:pPr>
        <w:tabs>
          <w:tab w:val="num" w:pos="1325"/>
          <w:tab w:val="num" w:pos="5382"/>
          <w:tab w:val="left" w:pos="7560"/>
        </w:tabs>
        <w:adjustRightInd w:val="0"/>
        <w:snapToGrid w:val="0"/>
        <w:spacing w:line="360" w:lineRule="auto"/>
        <w:ind w:left="420"/>
        <w:rPr>
          <w:rFonts w:ascii="宋体" w:hAnsi="宋体" w:hint="eastAsia"/>
          <w:kern w:val="0"/>
          <w:sz w:val="24"/>
          <w:szCs w:val="24"/>
        </w:rPr>
      </w:pPr>
      <w:r>
        <w:rPr>
          <w:rFonts w:ascii="宋体" w:hAnsi="宋体" w:hint="eastAsia"/>
          <w:kern w:val="0"/>
          <w:sz w:val="24"/>
          <w:szCs w:val="24"/>
        </w:rPr>
        <w:t>3、我方承诺参加本次采购活动前三年内，在经营活动中没有重大违法记录，否则，资格审查时可将我方的投标文件按照无效投标文件处理。</w:t>
      </w:r>
    </w:p>
    <w:p w:rsidR="003C47F1" w:rsidRDefault="003C47F1" w:rsidP="003C47F1">
      <w:pPr>
        <w:tabs>
          <w:tab w:val="num" w:pos="1325"/>
          <w:tab w:val="num" w:pos="5382"/>
          <w:tab w:val="left" w:pos="7560"/>
        </w:tabs>
        <w:adjustRightInd w:val="0"/>
        <w:snapToGrid w:val="0"/>
        <w:spacing w:line="360" w:lineRule="auto"/>
        <w:ind w:left="420"/>
        <w:rPr>
          <w:rFonts w:ascii="宋体" w:hAnsi="宋体" w:hint="eastAsia"/>
          <w:sz w:val="24"/>
          <w:szCs w:val="24"/>
        </w:rPr>
      </w:pPr>
      <w:r>
        <w:rPr>
          <w:rFonts w:ascii="宋体" w:hAnsi="宋体" w:hint="eastAsia"/>
          <w:sz w:val="24"/>
          <w:szCs w:val="24"/>
        </w:rPr>
        <w:t>4、我方承诺按照本项目招标文件和相关技术标准的条件，提供货物及相关服务，并承担因货物质量或服务等引起的一切责任。</w:t>
      </w:r>
    </w:p>
    <w:p w:rsidR="003C47F1" w:rsidRDefault="003C47F1" w:rsidP="003C47F1">
      <w:pPr>
        <w:tabs>
          <w:tab w:val="num" w:pos="1325"/>
          <w:tab w:val="num" w:pos="5382"/>
        </w:tabs>
        <w:adjustRightInd w:val="0"/>
        <w:snapToGrid w:val="0"/>
        <w:spacing w:line="360" w:lineRule="auto"/>
        <w:ind w:left="420"/>
        <w:rPr>
          <w:rFonts w:ascii="宋体" w:hAnsi="宋体" w:hint="eastAsia"/>
          <w:sz w:val="24"/>
          <w:szCs w:val="24"/>
        </w:rPr>
      </w:pPr>
      <w:r>
        <w:rPr>
          <w:rFonts w:ascii="宋体" w:hAnsi="宋体" w:hint="eastAsia"/>
          <w:sz w:val="24"/>
          <w:szCs w:val="24"/>
        </w:rPr>
        <w:t>5、我方对本项目招标文件（包括修改文件及有关附件）完全理解，并承诺在发生争议时，不会以对招标文件存在误解、不明为由，向你方行使任何法律上的抗辩权。</w:t>
      </w:r>
    </w:p>
    <w:p w:rsidR="003C47F1" w:rsidRDefault="003C47F1" w:rsidP="003C47F1">
      <w:pPr>
        <w:tabs>
          <w:tab w:val="num" w:pos="1325"/>
          <w:tab w:val="num" w:pos="5382"/>
        </w:tabs>
        <w:adjustRightInd w:val="0"/>
        <w:snapToGrid w:val="0"/>
        <w:spacing w:line="360" w:lineRule="auto"/>
        <w:ind w:left="420"/>
        <w:rPr>
          <w:rFonts w:ascii="宋体" w:hAnsi="宋体" w:hint="eastAsia"/>
          <w:sz w:val="24"/>
          <w:szCs w:val="24"/>
        </w:rPr>
      </w:pPr>
      <w:r>
        <w:rPr>
          <w:rFonts w:ascii="宋体" w:hAnsi="宋体" w:hint="eastAsia"/>
          <w:sz w:val="24"/>
          <w:szCs w:val="24"/>
        </w:rPr>
        <w:t>6、我方投标文件有效期为自开标日起</w:t>
      </w:r>
      <w:r>
        <w:rPr>
          <w:rFonts w:ascii="宋体" w:hAnsi="宋体" w:hint="eastAsia"/>
          <w:sz w:val="24"/>
          <w:szCs w:val="24"/>
          <w:u w:val="single"/>
        </w:rPr>
        <w:t>90</w:t>
      </w:r>
      <w:r>
        <w:rPr>
          <w:rFonts w:ascii="宋体" w:hAnsi="宋体" w:hint="eastAsia"/>
          <w:sz w:val="24"/>
          <w:szCs w:val="24"/>
        </w:rPr>
        <w:t>个日历日，若中标，则投标有效期自动延续至合同履行完毕。</w:t>
      </w:r>
    </w:p>
    <w:p w:rsidR="003C47F1" w:rsidRDefault="003C47F1" w:rsidP="003C47F1">
      <w:pPr>
        <w:tabs>
          <w:tab w:val="num" w:pos="1325"/>
          <w:tab w:val="num" w:pos="5382"/>
        </w:tabs>
        <w:adjustRightInd w:val="0"/>
        <w:snapToGrid w:val="0"/>
        <w:spacing w:line="360" w:lineRule="auto"/>
        <w:ind w:left="420"/>
        <w:rPr>
          <w:rFonts w:ascii="宋体" w:hAnsi="宋体" w:hint="eastAsia"/>
          <w:sz w:val="24"/>
          <w:szCs w:val="24"/>
        </w:rPr>
      </w:pPr>
      <w:r>
        <w:rPr>
          <w:rFonts w:ascii="宋体" w:hAnsi="宋体" w:hint="eastAsia"/>
          <w:sz w:val="24"/>
          <w:szCs w:val="24"/>
        </w:rPr>
        <w:t>7、我方承诺接受招标文件规定的付款方式。</w:t>
      </w:r>
    </w:p>
    <w:p w:rsidR="003C47F1" w:rsidRDefault="003C47F1" w:rsidP="003C47F1">
      <w:pPr>
        <w:tabs>
          <w:tab w:val="num" w:pos="1325"/>
          <w:tab w:val="num" w:pos="5382"/>
        </w:tabs>
        <w:adjustRightInd w:val="0"/>
        <w:snapToGrid w:val="0"/>
        <w:spacing w:line="360" w:lineRule="auto"/>
        <w:ind w:left="420"/>
        <w:rPr>
          <w:rFonts w:ascii="宋体" w:hAnsi="宋体" w:hint="eastAsia"/>
          <w:sz w:val="24"/>
          <w:szCs w:val="24"/>
        </w:rPr>
      </w:pPr>
      <w:r>
        <w:rPr>
          <w:rFonts w:ascii="宋体" w:hAnsi="宋体" w:hint="eastAsia"/>
          <w:sz w:val="24"/>
          <w:szCs w:val="24"/>
        </w:rPr>
        <w:t>8、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3C47F1" w:rsidRDefault="003C47F1" w:rsidP="003C47F1">
      <w:pPr>
        <w:tabs>
          <w:tab w:val="num" w:pos="1325"/>
          <w:tab w:val="num" w:pos="5382"/>
        </w:tabs>
        <w:adjustRightInd w:val="0"/>
        <w:snapToGrid w:val="0"/>
        <w:spacing w:line="360" w:lineRule="auto"/>
        <w:ind w:left="420"/>
        <w:rPr>
          <w:rFonts w:ascii="宋体" w:hAnsi="宋体" w:hint="eastAsia"/>
          <w:sz w:val="24"/>
          <w:szCs w:val="24"/>
        </w:rPr>
      </w:pPr>
      <w:r>
        <w:rPr>
          <w:rFonts w:ascii="宋体" w:hAnsi="宋体" w:hint="eastAsia"/>
          <w:sz w:val="24"/>
          <w:szCs w:val="24"/>
        </w:rPr>
        <w:t>9、我方承诺投标文件中所有的资料及所作各项承诺均真实准确，所提交的营业执照/《事业单位法人证书》已依法向登记管理机关报送相应的年度报告并予以公示（或所提交的《社会团体法人登记证书》/《民办非企业单位登记证书》已通过登记管理机关的年度检查），不存在任何虚假之处，否则，评标委员会可将我方的投标文件按照无效投标文件处理，即使我方中标，中</w:t>
      </w:r>
      <w:r>
        <w:rPr>
          <w:rFonts w:ascii="宋体" w:hAnsi="宋体" w:hint="eastAsia"/>
          <w:sz w:val="24"/>
          <w:szCs w:val="24"/>
        </w:rPr>
        <w:lastRenderedPageBreak/>
        <w:t>标结果无效，对于因此给其他投标人及你方和采购人造成的全部损失，我方同意无条件予以赔偿。</w:t>
      </w:r>
    </w:p>
    <w:p w:rsidR="003C47F1" w:rsidRDefault="003C47F1" w:rsidP="003C47F1">
      <w:pPr>
        <w:tabs>
          <w:tab w:val="num" w:pos="1325"/>
          <w:tab w:val="num" w:pos="5382"/>
        </w:tabs>
        <w:adjustRightInd w:val="0"/>
        <w:snapToGrid w:val="0"/>
        <w:spacing w:line="360" w:lineRule="auto"/>
        <w:ind w:left="420"/>
        <w:rPr>
          <w:rFonts w:ascii="宋体" w:hAnsi="宋体" w:hint="eastAsia"/>
          <w:sz w:val="24"/>
          <w:szCs w:val="24"/>
        </w:rPr>
      </w:pPr>
      <w:r>
        <w:rPr>
          <w:rFonts w:ascii="宋体" w:hAnsi="宋体" w:hint="eastAsia"/>
          <w:sz w:val="24"/>
          <w:szCs w:val="24"/>
        </w:rPr>
        <w:t>10、我方委托授权</w:t>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3C47F1" w:rsidRDefault="003C47F1" w:rsidP="003C47F1">
      <w:pPr>
        <w:tabs>
          <w:tab w:val="num" w:pos="1325"/>
          <w:tab w:val="num" w:pos="5382"/>
        </w:tabs>
        <w:adjustRightInd w:val="0"/>
        <w:snapToGrid w:val="0"/>
        <w:spacing w:line="360" w:lineRule="auto"/>
        <w:ind w:left="420"/>
        <w:rPr>
          <w:rFonts w:ascii="宋体" w:hAnsi="宋体" w:hint="eastAsia"/>
          <w:sz w:val="24"/>
          <w:szCs w:val="24"/>
        </w:rPr>
      </w:pPr>
      <w:r>
        <w:rPr>
          <w:rFonts w:ascii="宋体" w:hAnsi="宋体" w:hint="eastAsia"/>
          <w:sz w:val="24"/>
          <w:szCs w:val="24"/>
        </w:rPr>
        <w:t>11、我方承诺将严格遵守《中华人民共和国政府采购法》及相关法规，若存在违法违规行为，将承担相应的法律后果。</w:t>
      </w:r>
    </w:p>
    <w:p w:rsidR="003C47F1" w:rsidRDefault="003C47F1" w:rsidP="003C47F1">
      <w:pPr>
        <w:tabs>
          <w:tab w:val="num" w:pos="945"/>
        </w:tabs>
        <w:adjustRightInd w:val="0"/>
        <w:snapToGrid w:val="0"/>
        <w:spacing w:line="360" w:lineRule="auto"/>
        <w:ind w:left="420" w:firstLineChars="1800" w:firstLine="4320"/>
        <w:rPr>
          <w:rFonts w:ascii="宋体" w:hAnsi="宋体" w:hint="eastAsia"/>
          <w:sz w:val="24"/>
          <w:szCs w:val="24"/>
        </w:rPr>
      </w:pPr>
      <w:r>
        <w:rPr>
          <w:rFonts w:ascii="宋体" w:hAnsi="宋体" w:hint="eastAsia"/>
          <w:sz w:val="24"/>
          <w:szCs w:val="24"/>
        </w:rPr>
        <w:t>法定代表人签字或盖章：</w:t>
      </w:r>
    </w:p>
    <w:p w:rsidR="003C47F1" w:rsidRDefault="003C47F1" w:rsidP="003C47F1">
      <w:pPr>
        <w:adjustRightInd w:val="0"/>
        <w:snapToGrid w:val="0"/>
        <w:spacing w:line="360" w:lineRule="auto"/>
        <w:ind w:right="840" w:firstLineChars="1890" w:firstLine="4536"/>
        <w:jc w:val="center"/>
        <w:rPr>
          <w:rFonts w:ascii="宋体" w:hAnsi="宋体" w:hint="eastAsia"/>
          <w:sz w:val="24"/>
          <w:szCs w:val="24"/>
        </w:rPr>
      </w:pPr>
      <w:r>
        <w:rPr>
          <w:rFonts w:ascii="宋体" w:hAnsi="宋体" w:hint="eastAsia"/>
          <w:sz w:val="24"/>
          <w:szCs w:val="24"/>
        </w:rPr>
        <w:t>数字认证证书电子签章：</w:t>
      </w:r>
    </w:p>
    <w:p w:rsidR="003C47F1" w:rsidRDefault="003C47F1" w:rsidP="003C47F1">
      <w:pPr>
        <w:adjustRightInd w:val="0"/>
        <w:snapToGrid w:val="0"/>
        <w:spacing w:line="360" w:lineRule="auto"/>
        <w:ind w:right="840" w:firstLineChars="1890" w:firstLine="4536"/>
        <w:jc w:val="center"/>
        <w:rPr>
          <w:rFonts w:ascii="宋体" w:hAnsi="宋体" w:hint="eastAsia"/>
          <w:sz w:val="24"/>
          <w:szCs w:val="24"/>
        </w:rPr>
      </w:pPr>
      <w:r>
        <w:rPr>
          <w:rFonts w:ascii="宋体" w:hAnsi="宋体" w:hint="eastAsia"/>
          <w:sz w:val="24"/>
          <w:szCs w:val="24"/>
        </w:rPr>
        <w:t>日期：</w:t>
      </w:r>
    </w:p>
    <w:p w:rsidR="003C47F1" w:rsidRDefault="003C47F1" w:rsidP="003C47F1">
      <w:pPr>
        <w:adjustRightInd w:val="0"/>
        <w:snapToGrid w:val="0"/>
        <w:spacing w:line="360" w:lineRule="auto"/>
        <w:ind w:leftChars="270" w:left="567"/>
        <w:rPr>
          <w:rFonts w:ascii="宋体" w:hAnsi="宋体" w:hint="eastAsia"/>
          <w:b/>
          <w:sz w:val="24"/>
          <w:szCs w:val="24"/>
        </w:rPr>
      </w:pPr>
      <w:r>
        <w:rPr>
          <w:rFonts w:ascii="宋体" w:hAnsi="宋体" w:hint="eastAsia"/>
          <w:b/>
          <w:sz w:val="24"/>
          <w:szCs w:val="24"/>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rsidR="003C47F1" w:rsidRDefault="003C47F1" w:rsidP="003C47F1">
      <w:pPr>
        <w:adjustRightInd w:val="0"/>
        <w:snapToGrid w:val="0"/>
        <w:spacing w:line="360" w:lineRule="auto"/>
        <w:ind w:leftChars="270" w:left="567"/>
        <w:rPr>
          <w:rFonts w:ascii="宋体" w:hAnsi="宋体" w:hint="eastAsia"/>
          <w:b/>
          <w:sz w:val="24"/>
          <w:szCs w:val="24"/>
        </w:rPr>
      </w:pPr>
      <w:r>
        <w:rPr>
          <w:rFonts w:ascii="宋体" w:hAnsi="宋体" w:hint="eastAsia"/>
          <w:b/>
          <w:sz w:val="24"/>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3C47F1" w:rsidRDefault="003C47F1" w:rsidP="003C47F1">
      <w:pPr>
        <w:adjustRightInd w:val="0"/>
        <w:snapToGrid w:val="0"/>
        <w:spacing w:line="360" w:lineRule="auto"/>
        <w:ind w:leftChars="270" w:left="567"/>
        <w:rPr>
          <w:rFonts w:hint="eastAsia"/>
          <w:sz w:val="24"/>
          <w:szCs w:val="24"/>
        </w:rPr>
      </w:pPr>
      <w:r>
        <w:rPr>
          <w:rFonts w:ascii="宋体" w:hAnsi="宋体" w:hint="eastAsia"/>
          <w:b/>
          <w:sz w:val="24"/>
          <w:szCs w:val="24"/>
        </w:rPr>
        <w:t xml:space="preserve">    </w:t>
      </w:r>
    </w:p>
    <w:p w:rsidR="003C47F1" w:rsidRDefault="003C47F1" w:rsidP="003C47F1"/>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二、营业执照</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业务家具</w:t>
      </w:r>
    </w:p>
    <w:p w:rsidR="003C47F1" w:rsidRDefault="003C47F1" w:rsidP="003C47F1">
      <w:pPr>
        <w:jc w:val="left"/>
        <w:rPr>
          <w:rFonts w:ascii="宋体" w:eastAsia="宋体" w:hAnsi="宋体" w:hint="eastAsia"/>
          <w:sz w:val="24"/>
        </w:rPr>
      </w:pPr>
    </w:p>
    <w:p w:rsidR="003C47F1" w:rsidRDefault="003C47F1" w:rsidP="003C47F1">
      <w:pPr>
        <w:adjustRightInd w:val="0"/>
        <w:snapToGrid w:val="0"/>
        <w:spacing w:line="360" w:lineRule="auto"/>
        <w:ind w:firstLineChars="200" w:firstLine="480"/>
        <w:rPr>
          <w:rFonts w:hint="eastAsia"/>
          <w:color w:val="000000"/>
          <w:sz w:val="24"/>
          <w:szCs w:val="24"/>
        </w:rPr>
      </w:pPr>
      <w:r>
        <w:rPr>
          <w:rFonts w:hint="eastAsia"/>
          <w:color w:val="000000"/>
          <w:sz w:val="24"/>
          <w:szCs w:val="24"/>
        </w:rPr>
        <w:t>有效期内的营业执照副本原件扫描件</w:t>
      </w:r>
      <w:r>
        <w:rPr>
          <w:color w:val="000000"/>
          <w:sz w:val="24"/>
          <w:szCs w:val="24"/>
        </w:rPr>
        <w:t>/</w:t>
      </w:r>
      <w:r>
        <w:rPr>
          <w:rFonts w:hint="eastAsia"/>
          <w:color w:val="000000"/>
          <w:sz w:val="24"/>
          <w:szCs w:val="24"/>
        </w:rPr>
        <w:t>《事业单位法人证书》副本原件扫描件</w:t>
      </w:r>
      <w:r>
        <w:rPr>
          <w:color w:val="000000"/>
          <w:sz w:val="24"/>
          <w:szCs w:val="24"/>
        </w:rPr>
        <w:t>/</w:t>
      </w:r>
      <w:r>
        <w:rPr>
          <w:rFonts w:hint="eastAsia"/>
          <w:color w:val="000000"/>
          <w:sz w:val="24"/>
          <w:szCs w:val="24"/>
        </w:rPr>
        <w:t>《社会团体法人登记证书》原件扫描件</w:t>
      </w:r>
      <w:r>
        <w:rPr>
          <w:color w:val="000000"/>
          <w:sz w:val="24"/>
          <w:szCs w:val="24"/>
        </w:rPr>
        <w:t>/</w:t>
      </w:r>
      <w:r>
        <w:rPr>
          <w:rFonts w:hint="eastAsia"/>
          <w:color w:val="000000"/>
          <w:sz w:val="24"/>
          <w:szCs w:val="24"/>
        </w:rPr>
        <w:t>《民办非企业单位登记证书》原件扫描件。</w:t>
      </w:r>
    </w:p>
    <w:p w:rsidR="003C47F1" w:rsidRDefault="003C47F1" w:rsidP="003C47F1"/>
    <w:p w:rsidR="003C47F1" w:rsidRDefault="003C47F1" w:rsidP="003C47F1"/>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三、财务状况报告</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业务家具</w:t>
      </w:r>
    </w:p>
    <w:p w:rsidR="003C47F1" w:rsidRDefault="003C47F1" w:rsidP="003C47F1">
      <w:pPr>
        <w:jc w:val="left"/>
        <w:rPr>
          <w:rFonts w:ascii="宋体" w:eastAsia="宋体" w:hAnsi="宋体" w:hint="eastAsia"/>
          <w:sz w:val="24"/>
        </w:rPr>
      </w:pPr>
    </w:p>
    <w:p w:rsidR="003C47F1" w:rsidRDefault="003C47F1" w:rsidP="003C47F1">
      <w:pPr>
        <w:spacing w:line="360" w:lineRule="auto"/>
        <w:rPr>
          <w:rFonts w:ascii="宋体" w:hAnsi="宋体" w:hint="eastAsia"/>
          <w:kern w:val="0"/>
          <w:sz w:val="24"/>
          <w:szCs w:val="24"/>
        </w:rPr>
      </w:pPr>
      <w:r>
        <w:rPr>
          <w:rFonts w:ascii="宋体" w:hAnsi="宋体" w:hint="eastAsia"/>
          <w:kern w:val="0"/>
          <w:sz w:val="24"/>
          <w:szCs w:val="24"/>
        </w:rPr>
        <w:t>投标人为法人的，须提供经审计的财务报告或基本账户的银行资信证明；其他组织和自然人，可以提供银行资信证明。</w:t>
      </w:r>
    </w:p>
    <w:p w:rsidR="003C47F1" w:rsidRDefault="003C47F1" w:rsidP="003C47F1">
      <w:pPr>
        <w:spacing w:line="360" w:lineRule="auto"/>
        <w:rPr>
          <w:rFonts w:hint="eastAsia"/>
        </w:rPr>
      </w:pPr>
      <w:r>
        <w:rPr>
          <w:rFonts w:ascii="宋体" w:hAnsi="宋体" w:hint="eastAsia"/>
          <w:sz w:val="24"/>
          <w:szCs w:val="24"/>
        </w:rPr>
        <w:t>备注：上述</w:t>
      </w:r>
      <w:r>
        <w:rPr>
          <w:rFonts w:ascii="宋体" w:hAnsi="宋体" w:hint="eastAsia"/>
          <w:kern w:val="0"/>
          <w:sz w:val="24"/>
          <w:szCs w:val="24"/>
        </w:rPr>
        <w:t>财务报告，开标日期为上半年的，应当为近两个年度任一年度经审计的财务报告；开标日期为下半年的，应当为上一个年度经审计的财务报告。</w:t>
      </w:r>
    </w:p>
    <w:p w:rsidR="003C47F1" w:rsidRDefault="003C47F1" w:rsidP="003C47F1"/>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四、依法缴纳税收和社会保障资金的相关材料</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业务家具</w:t>
      </w:r>
    </w:p>
    <w:p w:rsidR="003C47F1" w:rsidRDefault="003C47F1" w:rsidP="003C47F1">
      <w:pPr>
        <w:jc w:val="left"/>
        <w:rPr>
          <w:rFonts w:ascii="宋体" w:eastAsia="宋体" w:hAnsi="宋体" w:hint="eastAsia"/>
          <w:sz w:val="24"/>
        </w:rPr>
      </w:pPr>
    </w:p>
    <w:p w:rsidR="003C47F1" w:rsidRDefault="003C47F1" w:rsidP="003C47F1">
      <w:pPr>
        <w:spacing w:line="360" w:lineRule="auto"/>
        <w:rPr>
          <w:rFonts w:hint="eastAsia"/>
          <w:sz w:val="24"/>
          <w:szCs w:val="24"/>
        </w:rPr>
      </w:pPr>
      <w:r>
        <w:rPr>
          <w:rFonts w:hint="eastAsia"/>
          <w:sz w:val="24"/>
          <w:szCs w:val="24"/>
        </w:rPr>
        <w:t>投标人依法缴纳近半年内任意一个月税收的相关凭证及投标人依法缴纳近半年内任意一个月社会保险的相关凭证。</w:t>
      </w:r>
    </w:p>
    <w:p w:rsidR="003C47F1" w:rsidRDefault="003C47F1" w:rsidP="003C47F1"/>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五、开标一览表</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业务家具</w:t>
      </w:r>
    </w:p>
    <w:p w:rsidR="003C47F1" w:rsidRDefault="003C47F1" w:rsidP="003C47F1">
      <w:pPr>
        <w:jc w:val="left"/>
        <w:rPr>
          <w:rFonts w:ascii="宋体" w:eastAsia="宋体" w:hAnsi="宋体" w:hint="eastAsia"/>
          <w:sz w:val="24"/>
        </w:rPr>
      </w:pPr>
    </w:p>
    <w:p w:rsidR="003C47F1" w:rsidRDefault="003C47F1" w:rsidP="003C47F1">
      <w:pPr>
        <w:jc w:val="left"/>
        <w:rPr>
          <w:rFonts w:ascii="宋体" w:eastAsia="宋体" w:hAnsi="宋体" w:hint="eastAsia"/>
          <w:sz w:val="24"/>
        </w:rPr>
      </w:pPr>
      <w:r>
        <w:rPr>
          <w:rFonts w:ascii="宋体" w:eastAsia="宋体" w:hAnsi="宋体" w:hint="eastAsia"/>
          <w:sz w:val="24"/>
        </w:rPr>
        <w:t>报价合计（大写）:</w:t>
      </w:r>
      <w:r>
        <w:rPr>
          <w:rFonts w:ascii="宋体" w:eastAsia="宋体" w:hAnsi="宋体" w:hint="eastAsia"/>
          <w:sz w:val="24"/>
          <w:u w:val="single"/>
        </w:rPr>
        <w:t xml:space="preserve">                </w:t>
      </w:r>
    </w:p>
    <w:p w:rsidR="003C47F1" w:rsidRDefault="003C47F1" w:rsidP="003C47F1">
      <w:pPr>
        <w:rPr>
          <w:rFonts w:ascii="宋体" w:eastAsia="宋体" w:hAnsi="宋体" w:hint="eastAsia"/>
          <w:sz w:val="24"/>
        </w:rPr>
      </w:pPr>
      <w:r>
        <w:rPr>
          <w:rFonts w:ascii="宋体" w:eastAsia="宋体" w:hAnsi="宋体" w:hint="eastAsia"/>
          <w:sz w:val="24"/>
        </w:rPr>
        <w:t>报价合计:</w:t>
      </w:r>
      <w:r>
        <w:rPr>
          <w:rFonts w:ascii="宋体" w:eastAsia="宋体" w:hAnsi="宋体" w:hint="eastAsia"/>
          <w:sz w:val="24"/>
          <w:u w:val="single"/>
        </w:rPr>
        <w:t xml:space="preserve">                </w:t>
      </w:r>
      <w:r>
        <w:rPr>
          <w:rFonts w:ascii="宋体" w:eastAsia="宋体" w:hAnsi="宋体" w:hint="eastAsia"/>
          <w:sz w:val="24"/>
        </w:rPr>
        <w:t>元</w:t>
      </w:r>
    </w:p>
    <w:p w:rsidR="003C47F1" w:rsidRDefault="003C47F1" w:rsidP="003C47F1">
      <w:pPr>
        <w:rPr>
          <w:rFonts w:ascii="宋体" w:eastAsia="宋体" w:hAnsi="宋体" w:hint="eastAsia"/>
          <w:sz w:val="24"/>
        </w:rPr>
      </w:pPr>
    </w:p>
    <w:p w:rsidR="003C47F1" w:rsidRDefault="003C47F1" w:rsidP="003C47F1">
      <w:pPr>
        <w:rPr>
          <w:rFonts w:ascii="宋体" w:eastAsia="宋体" w:hAnsi="宋体" w:hint="eastAsia"/>
          <w:sz w:val="24"/>
        </w:rPr>
      </w:pPr>
    </w:p>
    <w:p w:rsidR="003C47F1" w:rsidRDefault="003C47F1" w:rsidP="003C47F1">
      <w:pPr>
        <w:rPr>
          <w:rFonts w:ascii="宋体" w:eastAsia="宋体" w:hAnsi="宋体" w:hint="eastAsia"/>
          <w:sz w:val="24"/>
        </w:rPr>
      </w:pPr>
      <w:r>
        <w:rPr>
          <w:rFonts w:ascii="宋体" w:eastAsia="宋体" w:hAnsi="宋体" w:hint="eastAsia"/>
          <w:sz w:val="24"/>
        </w:rPr>
        <w:t>注：</w:t>
      </w:r>
    </w:p>
    <w:p w:rsidR="003C47F1" w:rsidRDefault="003C47F1" w:rsidP="003C47F1">
      <w:pPr>
        <w:rPr>
          <w:rFonts w:ascii="宋体" w:eastAsia="宋体" w:hAnsi="宋体" w:hint="eastAsia"/>
          <w:sz w:val="24"/>
        </w:rPr>
      </w:pPr>
      <w:r>
        <w:rPr>
          <w:rFonts w:ascii="宋体" w:eastAsia="宋体" w:hAnsi="宋体" w:hint="eastAsia"/>
          <w:sz w:val="24"/>
        </w:rPr>
        <w:t xml:space="preserve">   1、所报价格须用人民币元表示。 </w:t>
      </w:r>
    </w:p>
    <w:p w:rsidR="003C47F1" w:rsidRDefault="003C47F1" w:rsidP="003C47F1">
      <w:pPr>
        <w:rPr>
          <w:rFonts w:ascii="宋体" w:eastAsia="宋体" w:hAnsi="宋体" w:hint="eastAsia"/>
          <w:sz w:val="24"/>
        </w:rPr>
      </w:pPr>
      <w:r>
        <w:rPr>
          <w:rFonts w:ascii="宋体" w:eastAsia="宋体" w:hAnsi="宋体" w:hint="eastAsia"/>
          <w:sz w:val="24"/>
        </w:rPr>
        <w:t xml:space="preserve">   2、报价合计应与《分项报价表》中“合计”一致。如因不一致而产生的不利后果，均由投标人自行承担。</w:t>
      </w:r>
    </w:p>
    <w:p w:rsidR="003C47F1" w:rsidRDefault="003C47F1" w:rsidP="003C47F1">
      <w:pPr>
        <w:rPr>
          <w:rFonts w:ascii="宋体" w:eastAsia="宋体" w:hAnsi="宋体" w:hint="eastAsia"/>
          <w:sz w:val="24"/>
        </w:rPr>
      </w:pPr>
    </w:p>
    <w:p w:rsidR="003C47F1" w:rsidRDefault="003C47F1" w:rsidP="003C47F1">
      <w:pPr>
        <w:rPr>
          <w:rFonts w:hint="eastAsia"/>
        </w:rPr>
      </w:pPr>
    </w:p>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六、分项报价表</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业务家具</w:t>
      </w:r>
    </w:p>
    <w:p w:rsidR="003C47F1" w:rsidRDefault="003C47F1" w:rsidP="003C47F1">
      <w:pPr>
        <w:jc w:val="left"/>
        <w:rPr>
          <w:rFonts w:ascii="宋体" w:eastAsia="宋体" w:hAnsi="宋体" w:hint="eastAsia"/>
          <w:sz w:val="24"/>
        </w:rPr>
      </w:pPr>
    </w:p>
    <w:p w:rsidR="003C47F1" w:rsidRDefault="003C47F1" w:rsidP="003C47F1">
      <w:pPr>
        <w:jc w:val="left"/>
        <w:rPr>
          <w:rFonts w:ascii="宋体" w:hAnsi="宋体" w:hint="eastAsia"/>
          <w:sz w:val="24"/>
          <w:szCs w:val="24"/>
        </w:rPr>
      </w:pPr>
    </w:p>
    <w:tbl>
      <w:tblPr>
        <w:tblpPr w:leftFromText="180" w:rightFromText="180" w:vertAnchor="text" w:horzAnchor="margin" w:tblpXSpec="center" w:tblpY="572"/>
        <w:tblW w:w="8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1345"/>
        <w:gridCol w:w="1304"/>
        <w:gridCol w:w="1238"/>
        <w:gridCol w:w="1103"/>
        <w:gridCol w:w="1032"/>
        <w:gridCol w:w="1550"/>
      </w:tblGrid>
      <w:tr w:rsidR="003C47F1" w:rsidTr="003C47F1">
        <w:trPr>
          <w:trHeight w:val="462"/>
        </w:trPr>
        <w:tc>
          <w:tcPr>
            <w:tcW w:w="800" w:type="dxa"/>
            <w:tcBorders>
              <w:top w:val="single" w:sz="4" w:space="0" w:color="auto"/>
              <w:left w:val="single" w:sz="4" w:space="0" w:color="auto"/>
              <w:bottom w:val="single" w:sz="4" w:space="0" w:color="auto"/>
              <w:right w:val="single" w:sz="4" w:space="0" w:color="auto"/>
            </w:tcBorders>
            <w:vAlign w:val="bottom"/>
            <w:hideMark/>
          </w:tcPr>
          <w:p w:rsidR="003C47F1" w:rsidRDefault="003C47F1">
            <w:pPr>
              <w:spacing w:line="360" w:lineRule="auto"/>
              <w:jc w:val="center"/>
              <w:rPr>
                <w:rFonts w:ascii="宋体" w:hAnsi="宋体"/>
                <w:bCs/>
                <w:sz w:val="24"/>
                <w:szCs w:val="24"/>
              </w:rPr>
            </w:pPr>
            <w:r>
              <w:rPr>
                <w:rFonts w:ascii="宋体" w:hAnsi="宋体" w:hint="eastAsia"/>
                <w:bCs/>
                <w:sz w:val="24"/>
                <w:szCs w:val="24"/>
              </w:rPr>
              <w:t>序号</w:t>
            </w:r>
          </w:p>
        </w:tc>
        <w:tc>
          <w:tcPr>
            <w:tcW w:w="1345" w:type="dxa"/>
            <w:tcBorders>
              <w:top w:val="single" w:sz="4" w:space="0" w:color="auto"/>
              <w:left w:val="single" w:sz="4" w:space="0" w:color="auto"/>
              <w:bottom w:val="single" w:sz="4" w:space="0" w:color="auto"/>
              <w:right w:val="single" w:sz="4" w:space="0" w:color="auto"/>
            </w:tcBorders>
            <w:vAlign w:val="bottom"/>
            <w:hideMark/>
          </w:tcPr>
          <w:p w:rsidR="003C47F1" w:rsidRDefault="003C47F1">
            <w:pPr>
              <w:spacing w:line="360" w:lineRule="auto"/>
              <w:jc w:val="center"/>
              <w:rPr>
                <w:rFonts w:ascii="宋体" w:hAnsi="宋体"/>
                <w:bCs/>
                <w:sz w:val="24"/>
                <w:szCs w:val="24"/>
              </w:rPr>
            </w:pPr>
            <w:r>
              <w:rPr>
                <w:rFonts w:ascii="宋体" w:hAnsi="宋体" w:hint="eastAsia"/>
                <w:bCs/>
                <w:sz w:val="24"/>
                <w:szCs w:val="24"/>
              </w:rPr>
              <w:t>名  称</w:t>
            </w:r>
          </w:p>
        </w:tc>
        <w:tc>
          <w:tcPr>
            <w:tcW w:w="1304" w:type="dxa"/>
            <w:tcBorders>
              <w:top w:val="single" w:sz="4" w:space="0" w:color="auto"/>
              <w:left w:val="single" w:sz="4" w:space="0" w:color="auto"/>
              <w:bottom w:val="single" w:sz="4" w:space="0" w:color="auto"/>
              <w:right w:val="single" w:sz="4" w:space="0" w:color="auto"/>
            </w:tcBorders>
            <w:hideMark/>
          </w:tcPr>
          <w:p w:rsidR="003C47F1" w:rsidRDefault="003C47F1">
            <w:pPr>
              <w:spacing w:line="360" w:lineRule="auto"/>
              <w:jc w:val="center"/>
              <w:rPr>
                <w:rFonts w:ascii="宋体" w:hAnsi="宋体"/>
                <w:bCs/>
                <w:sz w:val="24"/>
                <w:szCs w:val="24"/>
              </w:rPr>
            </w:pPr>
            <w:r>
              <w:rPr>
                <w:rFonts w:ascii="宋体" w:hAnsi="宋体" w:hint="eastAsia"/>
                <w:bCs/>
                <w:sz w:val="24"/>
                <w:szCs w:val="24"/>
              </w:rPr>
              <w:t>品牌</w:t>
            </w:r>
          </w:p>
        </w:tc>
        <w:tc>
          <w:tcPr>
            <w:tcW w:w="1238" w:type="dxa"/>
            <w:tcBorders>
              <w:top w:val="single" w:sz="4" w:space="0" w:color="auto"/>
              <w:left w:val="single" w:sz="4" w:space="0" w:color="auto"/>
              <w:bottom w:val="single" w:sz="4" w:space="0" w:color="auto"/>
              <w:right w:val="single" w:sz="4" w:space="0" w:color="auto"/>
            </w:tcBorders>
            <w:hideMark/>
          </w:tcPr>
          <w:p w:rsidR="003C47F1" w:rsidRDefault="003C47F1">
            <w:pPr>
              <w:spacing w:line="360" w:lineRule="auto"/>
              <w:jc w:val="center"/>
              <w:rPr>
                <w:rFonts w:ascii="宋体" w:hAnsi="宋体"/>
                <w:bCs/>
                <w:sz w:val="24"/>
                <w:szCs w:val="24"/>
              </w:rPr>
            </w:pPr>
            <w:r>
              <w:rPr>
                <w:rFonts w:ascii="宋体" w:hAnsi="宋体" w:hint="eastAsia"/>
                <w:bCs/>
                <w:sz w:val="24"/>
                <w:szCs w:val="24"/>
              </w:rPr>
              <w:t>规格型号</w:t>
            </w:r>
          </w:p>
        </w:tc>
        <w:tc>
          <w:tcPr>
            <w:tcW w:w="1103" w:type="dxa"/>
            <w:tcBorders>
              <w:top w:val="single" w:sz="4" w:space="0" w:color="auto"/>
              <w:left w:val="single" w:sz="4" w:space="0" w:color="auto"/>
              <w:bottom w:val="single" w:sz="4" w:space="0" w:color="auto"/>
              <w:right w:val="single" w:sz="4" w:space="0" w:color="auto"/>
            </w:tcBorders>
            <w:vAlign w:val="bottom"/>
            <w:hideMark/>
          </w:tcPr>
          <w:p w:rsidR="003C47F1" w:rsidRDefault="003C47F1">
            <w:pPr>
              <w:spacing w:line="360" w:lineRule="auto"/>
              <w:jc w:val="center"/>
              <w:rPr>
                <w:rFonts w:ascii="宋体" w:hAnsi="宋体"/>
                <w:bCs/>
                <w:sz w:val="24"/>
                <w:szCs w:val="24"/>
              </w:rPr>
            </w:pPr>
            <w:r>
              <w:rPr>
                <w:rFonts w:ascii="宋体" w:hAnsi="宋体" w:hint="eastAsia"/>
                <w:bCs/>
                <w:sz w:val="24"/>
                <w:szCs w:val="24"/>
              </w:rPr>
              <w:t>数量</w:t>
            </w:r>
          </w:p>
        </w:tc>
        <w:tc>
          <w:tcPr>
            <w:tcW w:w="1032" w:type="dxa"/>
            <w:tcBorders>
              <w:top w:val="single" w:sz="4" w:space="0" w:color="auto"/>
              <w:left w:val="single" w:sz="4" w:space="0" w:color="auto"/>
              <w:bottom w:val="single" w:sz="4" w:space="0" w:color="auto"/>
              <w:right w:val="single" w:sz="4" w:space="0" w:color="auto"/>
            </w:tcBorders>
            <w:vAlign w:val="bottom"/>
            <w:hideMark/>
          </w:tcPr>
          <w:p w:rsidR="003C47F1" w:rsidRDefault="003C47F1">
            <w:pPr>
              <w:spacing w:line="360" w:lineRule="auto"/>
              <w:jc w:val="center"/>
              <w:rPr>
                <w:rFonts w:ascii="宋体" w:hAnsi="宋体"/>
                <w:bCs/>
                <w:sz w:val="24"/>
                <w:szCs w:val="24"/>
              </w:rPr>
            </w:pPr>
            <w:r>
              <w:rPr>
                <w:rFonts w:ascii="宋体" w:hAnsi="宋体" w:hint="eastAsia"/>
                <w:bCs/>
                <w:sz w:val="24"/>
                <w:szCs w:val="24"/>
              </w:rPr>
              <w:t>单价</w:t>
            </w:r>
          </w:p>
        </w:tc>
        <w:tc>
          <w:tcPr>
            <w:tcW w:w="1550" w:type="dxa"/>
            <w:tcBorders>
              <w:top w:val="single" w:sz="4" w:space="0" w:color="auto"/>
              <w:left w:val="single" w:sz="4" w:space="0" w:color="auto"/>
              <w:bottom w:val="single" w:sz="4" w:space="0" w:color="auto"/>
              <w:right w:val="single" w:sz="4" w:space="0" w:color="auto"/>
            </w:tcBorders>
            <w:vAlign w:val="bottom"/>
            <w:hideMark/>
          </w:tcPr>
          <w:p w:rsidR="003C47F1" w:rsidRDefault="003C47F1">
            <w:pPr>
              <w:spacing w:line="360" w:lineRule="auto"/>
              <w:jc w:val="center"/>
              <w:rPr>
                <w:rFonts w:ascii="宋体" w:hAnsi="宋体"/>
                <w:bCs/>
                <w:sz w:val="24"/>
                <w:szCs w:val="24"/>
              </w:rPr>
            </w:pPr>
            <w:r>
              <w:rPr>
                <w:rFonts w:ascii="宋体" w:hAnsi="宋体" w:hint="eastAsia"/>
                <w:bCs/>
                <w:sz w:val="24"/>
                <w:szCs w:val="24"/>
              </w:rPr>
              <w:t>小计</w:t>
            </w:r>
          </w:p>
        </w:tc>
      </w:tr>
      <w:tr w:rsidR="003C47F1" w:rsidTr="003C47F1">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3C47F1" w:rsidRDefault="003C47F1">
            <w:pPr>
              <w:spacing w:line="360" w:lineRule="auto"/>
              <w:jc w:val="center"/>
              <w:rPr>
                <w:rFonts w:ascii="宋体" w:hAnsi="宋体"/>
                <w:bCs/>
                <w:sz w:val="24"/>
                <w:szCs w:val="24"/>
              </w:rPr>
            </w:pPr>
            <w:r>
              <w:rPr>
                <w:rFonts w:ascii="宋体" w:hAnsi="宋体" w:hint="eastAsia"/>
                <w:bCs/>
                <w:sz w:val="24"/>
                <w:szCs w:val="24"/>
              </w:rPr>
              <w:t>1</w:t>
            </w:r>
          </w:p>
        </w:tc>
        <w:tc>
          <w:tcPr>
            <w:tcW w:w="1345" w:type="dxa"/>
            <w:tcBorders>
              <w:top w:val="single" w:sz="4" w:space="0" w:color="auto"/>
              <w:left w:val="single" w:sz="4" w:space="0" w:color="auto"/>
              <w:bottom w:val="single" w:sz="4" w:space="0" w:color="auto"/>
              <w:right w:val="single" w:sz="4" w:space="0" w:color="auto"/>
            </w:tcBorders>
            <w:vAlign w:val="center"/>
          </w:tcPr>
          <w:p w:rsidR="003C47F1" w:rsidRDefault="003C47F1">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3C47F1" w:rsidRDefault="003C47F1">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3C47F1" w:rsidRDefault="003C47F1">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3C47F1" w:rsidRDefault="003C47F1">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3C47F1" w:rsidRDefault="003C47F1">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3C47F1" w:rsidRDefault="003C47F1">
            <w:pPr>
              <w:spacing w:line="360" w:lineRule="auto"/>
              <w:jc w:val="center"/>
              <w:rPr>
                <w:rFonts w:ascii="宋体" w:hAnsi="宋体"/>
                <w:bCs/>
                <w:sz w:val="24"/>
                <w:szCs w:val="24"/>
              </w:rPr>
            </w:pPr>
            <w:r>
              <w:rPr>
                <w:rFonts w:ascii="宋体" w:hAnsi="宋体" w:hint="eastAsia"/>
                <w:bCs/>
                <w:sz w:val="24"/>
                <w:szCs w:val="24"/>
              </w:rPr>
              <w:t>A</w:t>
            </w:r>
          </w:p>
        </w:tc>
      </w:tr>
      <w:tr w:rsidR="003C47F1" w:rsidTr="003C47F1">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3C47F1" w:rsidRDefault="003C47F1">
            <w:pPr>
              <w:spacing w:line="360" w:lineRule="auto"/>
              <w:jc w:val="center"/>
              <w:rPr>
                <w:rFonts w:ascii="宋体" w:hAnsi="宋体"/>
                <w:bCs/>
                <w:sz w:val="24"/>
                <w:szCs w:val="24"/>
              </w:rPr>
            </w:pPr>
            <w:r>
              <w:rPr>
                <w:rFonts w:ascii="宋体" w:hAnsi="宋体" w:hint="eastAsia"/>
                <w:bCs/>
                <w:sz w:val="24"/>
                <w:szCs w:val="24"/>
              </w:rPr>
              <w:t>2</w:t>
            </w:r>
          </w:p>
        </w:tc>
        <w:tc>
          <w:tcPr>
            <w:tcW w:w="1345" w:type="dxa"/>
            <w:tcBorders>
              <w:top w:val="single" w:sz="4" w:space="0" w:color="auto"/>
              <w:left w:val="single" w:sz="4" w:space="0" w:color="auto"/>
              <w:bottom w:val="single" w:sz="4" w:space="0" w:color="auto"/>
              <w:right w:val="single" w:sz="4" w:space="0" w:color="auto"/>
            </w:tcBorders>
            <w:vAlign w:val="center"/>
          </w:tcPr>
          <w:p w:rsidR="003C47F1" w:rsidRDefault="003C47F1">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3C47F1" w:rsidRDefault="003C47F1">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3C47F1" w:rsidRDefault="003C47F1">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3C47F1" w:rsidRDefault="003C47F1">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3C47F1" w:rsidRDefault="003C47F1">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3C47F1" w:rsidRDefault="003C47F1">
            <w:pPr>
              <w:spacing w:line="360" w:lineRule="auto"/>
              <w:jc w:val="center"/>
              <w:rPr>
                <w:rFonts w:ascii="宋体" w:hAnsi="宋体"/>
                <w:bCs/>
                <w:sz w:val="24"/>
                <w:szCs w:val="24"/>
              </w:rPr>
            </w:pPr>
            <w:r>
              <w:rPr>
                <w:rFonts w:ascii="宋体" w:hAnsi="宋体" w:hint="eastAsia"/>
                <w:bCs/>
                <w:sz w:val="24"/>
                <w:szCs w:val="24"/>
              </w:rPr>
              <w:t>B</w:t>
            </w:r>
          </w:p>
        </w:tc>
      </w:tr>
      <w:tr w:rsidR="003C47F1" w:rsidTr="003C47F1">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3C47F1" w:rsidRDefault="003C47F1">
            <w:pPr>
              <w:spacing w:line="360" w:lineRule="auto"/>
              <w:jc w:val="center"/>
              <w:rPr>
                <w:rFonts w:ascii="宋体" w:hAnsi="宋体"/>
                <w:bCs/>
                <w:sz w:val="24"/>
                <w:szCs w:val="24"/>
              </w:rPr>
            </w:pPr>
            <w:r>
              <w:rPr>
                <w:rFonts w:ascii="宋体" w:hAnsi="宋体" w:hint="eastAsia"/>
                <w:bCs/>
                <w:sz w:val="24"/>
                <w:szCs w:val="24"/>
              </w:rPr>
              <w:t>3</w:t>
            </w:r>
          </w:p>
        </w:tc>
        <w:tc>
          <w:tcPr>
            <w:tcW w:w="1345" w:type="dxa"/>
            <w:tcBorders>
              <w:top w:val="single" w:sz="4" w:space="0" w:color="auto"/>
              <w:left w:val="single" w:sz="4" w:space="0" w:color="auto"/>
              <w:bottom w:val="single" w:sz="4" w:space="0" w:color="auto"/>
              <w:right w:val="single" w:sz="4" w:space="0" w:color="auto"/>
            </w:tcBorders>
            <w:vAlign w:val="center"/>
          </w:tcPr>
          <w:p w:rsidR="003C47F1" w:rsidRDefault="003C47F1">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3C47F1" w:rsidRDefault="003C47F1">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3C47F1" w:rsidRDefault="003C47F1">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3C47F1" w:rsidRDefault="003C47F1">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3C47F1" w:rsidRDefault="003C47F1">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3C47F1" w:rsidRDefault="003C47F1">
            <w:pPr>
              <w:spacing w:line="360" w:lineRule="auto"/>
              <w:jc w:val="center"/>
              <w:rPr>
                <w:rFonts w:ascii="宋体" w:hAnsi="宋体"/>
                <w:bCs/>
                <w:sz w:val="24"/>
                <w:szCs w:val="24"/>
              </w:rPr>
            </w:pPr>
            <w:r>
              <w:rPr>
                <w:rFonts w:ascii="宋体" w:hAnsi="宋体" w:hint="eastAsia"/>
                <w:bCs/>
                <w:sz w:val="24"/>
                <w:szCs w:val="24"/>
              </w:rPr>
              <w:t>C</w:t>
            </w:r>
          </w:p>
        </w:tc>
      </w:tr>
      <w:tr w:rsidR="003C47F1" w:rsidTr="003C47F1">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3C47F1" w:rsidRDefault="003C47F1">
            <w:pPr>
              <w:spacing w:line="360" w:lineRule="auto"/>
              <w:jc w:val="center"/>
              <w:rPr>
                <w:rFonts w:ascii="宋体" w:hAnsi="宋体"/>
                <w:bCs/>
                <w:sz w:val="24"/>
                <w:szCs w:val="24"/>
              </w:rPr>
            </w:pPr>
            <w:r>
              <w:rPr>
                <w:rFonts w:ascii="宋体" w:hAnsi="宋体" w:hint="eastAsia"/>
                <w:bCs/>
                <w:sz w:val="24"/>
                <w:szCs w:val="24"/>
              </w:rPr>
              <w:t>4</w:t>
            </w:r>
          </w:p>
        </w:tc>
        <w:tc>
          <w:tcPr>
            <w:tcW w:w="1345" w:type="dxa"/>
            <w:tcBorders>
              <w:top w:val="single" w:sz="4" w:space="0" w:color="auto"/>
              <w:left w:val="single" w:sz="4" w:space="0" w:color="auto"/>
              <w:bottom w:val="single" w:sz="4" w:space="0" w:color="auto"/>
              <w:right w:val="single" w:sz="4" w:space="0" w:color="auto"/>
            </w:tcBorders>
            <w:vAlign w:val="center"/>
          </w:tcPr>
          <w:p w:rsidR="003C47F1" w:rsidRDefault="003C47F1">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3C47F1" w:rsidRDefault="003C47F1">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3C47F1" w:rsidRDefault="003C47F1">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3C47F1" w:rsidRDefault="003C47F1">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3C47F1" w:rsidRDefault="003C47F1">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3C47F1" w:rsidRDefault="003C47F1">
            <w:pPr>
              <w:spacing w:line="360" w:lineRule="auto"/>
              <w:jc w:val="center"/>
              <w:rPr>
                <w:rFonts w:ascii="宋体" w:hAnsi="宋体"/>
                <w:bCs/>
                <w:sz w:val="24"/>
                <w:szCs w:val="24"/>
              </w:rPr>
            </w:pPr>
            <w:r>
              <w:rPr>
                <w:rFonts w:ascii="宋体" w:hAnsi="宋体" w:hint="eastAsia"/>
                <w:bCs/>
                <w:sz w:val="24"/>
                <w:szCs w:val="24"/>
              </w:rPr>
              <w:t>D</w:t>
            </w:r>
          </w:p>
        </w:tc>
      </w:tr>
      <w:tr w:rsidR="003C47F1" w:rsidTr="003C47F1">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3C47F1" w:rsidRDefault="003C47F1">
            <w:pPr>
              <w:spacing w:line="360" w:lineRule="auto"/>
              <w:jc w:val="center"/>
              <w:rPr>
                <w:rFonts w:ascii="宋体" w:hAnsi="宋体"/>
                <w:bCs/>
                <w:sz w:val="24"/>
                <w:szCs w:val="24"/>
              </w:rPr>
            </w:pPr>
            <w:r>
              <w:rPr>
                <w:rFonts w:ascii="宋体" w:hAnsi="宋体" w:hint="eastAsia"/>
                <w:bCs/>
                <w:sz w:val="24"/>
                <w:szCs w:val="24"/>
              </w:rPr>
              <w:t>5</w:t>
            </w:r>
          </w:p>
        </w:tc>
        <w:tc>
          <w:tcPr>
            <w:tcW w:w="1345" w:type="dxa"/>
            <w:tcBorders>
              <w:top w:val="single" w:sz="4" w:space="0" w:color="auto"/>
              <w:left w:val="single" w:sz="4" w:space="0" w:color="auto"/>
              <w:bottom w:val="single" w:sz="4" w:space="0" w:color="auto"/>
              <w:right w:val="single" w:sz="4" w:space="0" w:color="auto"/>
            </w:tcBorders>
            <w:vAlign w:val="center"/>
            <w:hideMark/>
          </w:tcPr>
          <w:p w:rsidR="003C47F1" w:rsidRDefault="003C47F1">
            <w:pPr>
              <w:spacing w:line="360" w:lineRule="auto"/>
              <w:jc w:val="center"/>
              <w:rPr>
                <w:rFonts w:ascii="宋体" w:hAnsi="宋体"/>
                <w:bCs/>
                <w:sz w:val="24"/>
                <w:szCs w:val="24"/>
              </w:rPr>
            </w:pPr>
            <w:r>
              <w:rPr>
                <w:rFonts w:ascii="宋体" w:hAnsi="宋体" w:hint="eastAsia"/>
                <w:bCs/>
                <w:sz w:val="24"/>
                <w:szCs w:val="24"/>
              </w:rPr>
              <w:t>……</w:t>
            </w:r>
          </w:p>
        </w:tc>
        <w:tc>
          <w:tcPr>
            <w:tcW w:w="1304" w:type="dxa"/>
            <w:tcBorders>
              <w:top w:val="single" w:sz="4" w:space="0" w:color="auto"/>
              <w:left w:val="single" w:sz="4" w:space="0" w:color="auto"/>
              <w:bottom w:val="single" w:sz="4" w:space="0" w:color="auto"/>
              <w:right w:val="single" w:sz="4" w:space="0" w:color="auto"/>
            </w:tcBorders>
          </w:tcPr>
          <w:p w:rsidR="003C47F1" w:rsidRDefault="003C47F1">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3C47F1" w:rsidRDefault="003C47F1">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3C47F1" w:rsidRDefault="003C47F1">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3C47F1" w:rsidRDefault="003C47F1">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3C47F1" w:rsidRDefault="003C47F1">
            <w:pPr>
              <w:spacing w:line="360" w:lineRule="auto"/>
              <w:jc w:val="center"/>
              <w:rPr>
                <w:rFonts w:ascii="宋体" w:hAnsi="宋体"/>
                <w:bCs/>
                <w:sz w:val="24"/>
                <w:szCs w:val="24"/>
              </w:rPr>
            </w:pPr>
            <w:r>
              <w:rPr>
                <w:rFonts w:ascii="宋体" w:hAnsi="宋体" w:hint="eastAsia"/>
                <w:bCs/>
                <w:sz w:val="24"/>
                <w:szCs w:val="24"/>
              </w:rPr>
              <w:t>…</w:t>
            </w:r>
          </w:p>
        </w:tc>
      </w:tr>
      <w:tr w:rsidR="003C47F1" w:rsidTr="003C47F1">
        <w:trPr>
          <w:trHeight w:val="462"/>
        </w:trPr>
        <w:tc>
          <w:tcPr>
            <w:tcW w:w="6822" w:type="dxa"/>
            <w:gridSpan w:val="6"/>
            <w:tcBorders>
              <w:top w:val="single" w:sz="4" w:space="0" w:color="auto"/>
              <w:left w:val="single" w:sz="4" w:space="0" w:color="auto"/>
              <w:bottom w:val="single" w:sz="4" w:space="0" w:color="auto"/>
              <w:right w:val="single" w:sz="4" w:space="0" w:color="auto"/>
            </w:tcBorders>
            <w:hideMark/>
          </w:tcPr>
          <w:p w:rsidR="003C47F1" w:rsidRDefault="003C47F1">
            <w:pPr>
              <w:spacing w:line="360" w:lineRule="auto"/>
              <w:jc w:val="center"/>
              <w:rPr>
                <w:rFonts w:ascii="宋体" w:hAnsi="宋体"/>
                <w:bCs/>
                <w:sz w:val="24"/>
                <w:szCs w:val="24"/>
              </w:rPr>
            </w:pPr>
            <w:r>
              <w:rPr>
                <w:rFonts w:ascii="宋体" w:hAnsi="宋体" w:hint="eastAsia"/>
                <w:bCs/>
                <w:sz w:val="24"/>
                <w:szCs w:val="24"/>
              </w:rPr>
              <w:t>合计</w:t>
            </w:r>
          </w:p>
        </w:tc>
        <w:tc>
          <w:tcPr>
            <w:tcW w:w="1550" w:type="dxa"/>
            <w:tcBorders>
              <w:top w:val="single" w:sz="4" w:space="0" w:color="auto"/>
              <w:left w:val="single" w:sz="4" w:space="0" w:color="auto"/>
              <w:bottom w:val="single" w:sz="4" w:space="0" w:color="auto"/>
              <w:right w:val="single" w:sz="4" w:space="0" w:color="auto"/>
            </w:tcBorders>
            <w:vAlign w:val="center"/>
            <w:hideMark/>
          </w:tcPr>
          <w:p w:rsidR="003C47F1" w:rsidRDefault="003C47F1">
            <w:pPr>
              <w:spacing w:line="360" w:lineRule="auto"/>
              <w:jc w:val="center"/>
              <w:rPr>
                <w:rFonts w:ascii="宋体" w:hAnsi="宋体"/>
                <w:bCs/>
                <w:sz w:val="24"/>
                <w:szCs w:val="24"/>
              </w:rPr>
            </w:pPr>
            <w:r>
              <w:rPr>
                <w:rFonts w:ascii="宋体" w:hAnsi="宋体" w:hint="eastAsia"/>
                <w:bCs/>
                <w:sz w:val="24"/>
                <w:szCs w:val="24"/>
              </w:rPr>
              <w:t>A+B+C+D+…</w:t>
            </w:r>
          </w:p>
        </w:tc>
      </w:tr>
    </w:tbl>
    <w:p w:rsidR="003C47F1" w:rsidRDefault="003C47F1" w:rsidP="003C47F1">
      <w:pPr>
        <w:rPr>
          <w:rFonts w:hint="eastAsia"/>
        </w:rPr>
      </w:pPr>
    </w:p>
    <w:p w:rsidR="003C47F1" w:rsidRDefault="003C47F1" w:rsidP="003C47F1"/>
    <w:p w:rsidR="003C47F1" w:rsidRDefault="003C47F1" w:rsidP="003C47F1">
      <w:pPr>
        <w:spacing w:line="360" w:lineRule="auto"/>
        <w:rPr>
          <w:rFonts w:ascii="宋体" w:hAnsi="宋体"/>
          <w:sz w:val="24"/>
          <w:szCs w:val="24"/>
        </w:rPr>
      </w:pPr>
      <w:r>
        <w:rPr>
          <w:rFonts w:ascii="宋体" w:hAnsi="宋体" w:hint="eastAsia"/>
          <w:sz w:val="24"/>
          <w:szCs w:val="24"/>
        </w:rPr>
        <w:t>注：</w:t>
      </w:r>
    </w:p>
    <w:p w:rsidR="003C47F1" w:rsidRDefault="003C47F1" w:rsidP="003C47F1">
      <w:pPr>
        <w:snapToGrid w:val="0"/>
        <w:spacing w:line="360" w:lineRule="auto"/>
        <w:rPr>
          <w:rFonts w:ascii="宋体" w:hAnsi="宋体" w:hint="eastAsia"/>
          <w:sz w:val="24"/>
          <w:szCs w:val="24"/>
        </w:rPr>
      </w:pPr>
      <w:r>
        <w:rPr>
          <w:rFonts w:ascii="宋体" w:hAnsi="宋体" w:hint="eastAsia"/>
          <w:sz w:val="24"/>
          <w:szCs w:val="24"/>
        </w:rPr>
        <w:t xml:space="preserve"> 1、所报价格须用人民币元表示。</w:t>
      </w:r>
    </w:p>
    <w:p w:rsidR="003C47F1" w:rsidRDefault="003C47F1" w:rsidP="003C47F1">
      <w:pPr>
        <w:snapToGrid w:val="0"/>
        <w:spacing w:line="360" w:lineRule="auto"/>
        <w:rPr>
          <w:rFonts w:ascii="Times New Roman" w:hAnsi="Times New Roman" w:hint="eastAsia"/>
          <w:sz w:val="24"/>
          <w:szCs w:val="24"/>
        </w:rPr>
      </w:pPr>
      <w:r>
        <w:rPr>
          <w:rFonts w:ascii="宋体" w:hAnsi="宋体" w:hint="eastAsia"/>
          <w:sz w:val="24"/>
          <w:szCs w:val="24"/>
        </w:rPr>
        <w:t>2、合计价格应与《开标一览表》中“报价合计”一致。</w:t>
      </w:r>
      <w:r>
        <w:rPr>
          <w:rFonts w:hint="eastAsia"/>
          <w:sz w:val="24"/>
          <w:szCs w:val="24"/>
        </w:rPr>
        <w:t>如因任何不一致而产生的不利后果，均由投标人自行承担。</w:t>
      </w:r>
    </w:p>
    <w:p w:rsidR="003C47F1" w:rsidRDefault="003C47F1" w:rsidP="003C47F1">
      <w:pPr>
        <w:snapToGrid w:val="0"/>
        <w:spacing w:line="360" w:lineRule="auto"/>
        <w:ind w:firstLineChars="200" w:firstLine="480"/>
        <w:rPr>
          <w:rFonts w:ascii="Times New Roman" w:hAnsi="Times New Roman"/>
          <w:sz w:val="24"/>
          <w:szCs w:val="24"/>
        </w:rPr>
      </w:pPr>
      <w:r>
        <w:rPr>
          <w:rFonts w:ascii="宋体" w:hAnsi="宋体" w:hint="eastAsia"/>
          <w:sz w:val="24"/>
          <w:szCs w:val="24"/>
        </w:rPr>
        <w:t>3、以上费用应包括根据合同或其它原因应由投标人支付的税款和应由投标人负担的相关费用。</w:t>
      </w:r>
    </w:p>
    <w:p w:rsidR="003C47F1" w:rsidRDefault="003C47F1" w:rsidP="003C47F1"/>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七、非进口产品</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业务家具</w:t>
      </w:r>
    </w:p>
    <w:p w:rsidR="003C47F1" w:rsidRDefault="003C47F1" w:rsidP="003C47F1">
      <w:pPr>
        <w:jc w:val="left"/>
        <w:rPr>
          <w:rFonts w:ascii="宋体" w:eastAsia="宋体" w:hAnsi="宋体" w:hint="eastAsia"/>
          <w:sz w:val="24"/>
        </w:rPr>
      </w:pPr>
    </w:p>
    <w:p w:rsidR="003C47F1" w:rsidRDefault="003C47F1" w:rsidP="003C47F1">
      <w:pPr>
        <w:adjustRightInd w:val="0"/>
        <w:snapToGrid w:val="0"/>
        <w:spacing w:beforeLines="50" w:before="156" w:afterLines="50" w:after="156" w:line="360" w:lineRule="auto"/>
        <w:ind w:leftChars="202" w:left="424" w:firstLine="2"/>
        <w:jc w:val="center"/>
        <w:outlineLvl w:val="2"/>
        <w:rPr>
          <w:rFonts w:ascii="宋体" w:hAnsi="宋体" w:hint="eastAsia"/>
          <w:sz w:val="24"/>
          <w:szCs w:val="24"/>
        </w:rPr>
      </w:pPr>
      <w:r>
        <w:rPr>
          <w:rFonts w:ascii="宋体" w:hAnsi="宋体" w:hint="eastAsia"/>
          <w:sz w:val="24"/>
          <w:szCs w:val="24"/>
        </w:rPr>
        <w:t>非进口产品声明函</w:t>
      </w:r>
    </w:p>
    <w:p w:rsidR="003C47F1" w:rsidRDefault="003C47F1" w:rsidP="003C47F1">
      <w:pPr>
        <w:adjustRightInd w:val="0"/>
        <w:snapToGrid w:val="0"/>
        <w:spacing w:line="360" w:lineRule="auto"/>
        <w:rPr>
          <w:rFonts w:ascii="宋体" w:hAnsi="宋体" w:cs="宋体" w:hint="eastAsia"/>
          <w:kern w:val="0"/>
          <w:sz w:val="24"/>
          <w:szCs w:val="24"/>
        </w:rPr>
      </w:pPr>
      <w:r>
        <w:rPr>
          <w:rFonts w:ascii="宋体" w:hAnsi="宋体" w:cs="宋体" w:hint="eastAsia"/>
          <w:kern w:val="0"/>
          <w:sz w:val="24"/>
          <w:szCs w:val="24"/>
        </w:rPr>
        <w:t xml:space="preserve">    我方承诺就 （项目名称、编号） 所投_</w:t>
      </w:r>
      <w:r>
        <w:rPr>
          <w:rFonts w:ascii="宋体" w:hAnsi="宋体" w:cs="宋体" w:hint="eastAsia"/>
          <w:kern w:val="0"/>
          <w:sz w:val="24"/>
          <w:szCs w:val="24"/>
          <w:u w:val="single"/>
        </w:rPr>
        <w:t>_</w:t>
      </w:r>
      <w:r>
        <w:rPr>
          <w:rFonts w:ascii="宋体" w:hAnsi="宋体" w:cs="宋体" w:hint="eastAsia"/>
          <w:kern w:val="0"/>
          <w:sz w:val="24"/>
          <w:szCs w:val="24"/>
        </w:rPr>
        <w:t>____为非进口产品，我方保证上述内容的真实性，并承担由此引起的一切责任。</w:t>
      </w:r>
    </w:p>
    <w:p w:rsidR="003C47F1" w:rsidRDefault="003C47F1" w:rsidP="003C47F1">
      <w:pPr>
        <w:adjustRightInd w:val="0"/>
        <w:snapToGrid w:val="0"/>
        <w:spacing w:line="360" w:lineRule="auto"/>
        <w:jc w:val="left"/>
        <w:outlineLvl w:val="2"/>
        <w:rPr>
          <w:rFonts w:ascii="宋体" w:hAnsi="宋体" w:cs="宋体" w:hint="eastAsia"/>
          <w:kern w:val="0"/>
          <w:sz w:val="24"/>
          <w:szCs w:val="24"/>
        </w:rPr>
      </w:pPr>
      <w:r>
        <w:rPr>
          <w:rFonts w:ascii="宋体" w:hAnsi="宋体" w:cs="宋体" w:hint="eastAsia"/>
          <w:kern w:val="0"/>
          <w:sz w:val="24"/>
          <w:szCs w:val="24"/>
        </w:rPr>
        <w:t xml:space="preserve">    特此声明。</w:t>
      </w:r>
    </w:p>
    <w:p w:rsidR="003C47F1" w:rsidRDefault="003C47F1" w:rsidP="003C47F1">
      <w:pPr>
        <w:adjustRightInd w:val="0"/>
        <w:snapToGrid w:val="0"/>
        <w:spacing w:line="360" w:lineRule="auto"/>
        <w:jc w:val="left"/>
        <w:outlineLvl w:val="2"/>
        <w:rPr>
          <w:rFonts w:ascii="宋体" w:hAnsi="宋体" w:cs="宋体" w:hint="eastAsia"/>
          <w:kern w:val="0"/>
          <w:sz w:val="24"/>
          <w:szCs w:val="24"/>
        </w:rPr>
      </w:pPr>
    </w:p>
    <w:p w:rsidR="003C47F1" w:rsidRDefault="003C47F1" w:rsidP="003C47F1">
      <w:pPr>
        <w:adjustRightInd w:val="0"/>
        <w:snapToGrid w:val="0"/>
        <w:spacing w:line="360" w:lineRule="auto"/>
        <w:jc w:val="left"/>
        <w:outlineLvl w:val="2"/>
        <w:rPr>
          <w:rFonts w:ascii="宋体" w:hAnsi="宋体" w:cs="宋体" w:hint="eastAsia"/>
          <w:kern w:val="0"/>
          <w:sz w:val="24"/>
          <w:szCs w:val="24"/>
        </w:rPr>
      </w:pPr>
    </w:p>
    <w:p w:rsidR="003C47F1" w:rsidRDefault="003C47F1" w:rsidP="003C47F1">
      <w:pPr>
        <w:adjustRightInd w:val="0"/>
        <w:snapToGrid w:val="0"/>
        <w:spacing w:line="360" w:lineRule="auto"/>
        <w:jc w:val="left"/>
        <w:outlineLvl w:val="2"/>
        <w:rPr>
          <w:rFonts w:ascii="宋体" w:hAnsi="宋体" w:hint="eastAsia"/>
          <w:sz w:val="24"/>
          <w:szCs w:val="24"/>
        </w:rPr>
      </w:pPr>
    </w:p>
    <w:p w:rsidR="003C47F1" w:rsidRDefault="003C47F1" w:rsidP="003C47F1">
      <w:pPr>
        <w:rPr>
          <w:rFonts w:hint="eastAsia"/>
        </w:rPr>
      </w:pPr>
    </w:p>
    <w:p w:rsidR="003C47F1" w:rsidRDefault="003C47F1" w:rsidP="003C47F1"/>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八、ISO9001质量认证证书复印件</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业务家具</w:t>
      </w:r>
    </w:p>
    <w:p w:rsidR="003C47F1" w:rsidRDefault="003C47F1" w:rsidP="003C47F1">
      <w:pPr>
        <w:jc w:val="left"/>
        <w:rPr>
          <w:rFonts w:ascii="宋体" w:eastAsia="宋体" w:hAnsi="宋体" w:hint="eastAsia"/>
          <w:sz w:val="24"/>
        </w:rPr>
      </w:pPr>
    </w:p>
    <w:p w:rsidR="003C47F1" w:rsidRDefault="003C47F1" w:rsidP="003C47F1">
      <w:pPr>
        <w:autoSpaceDE w:val="0"/>
        <w:autoSpaceDN w:val="0"/>
        <w:adjustRightInd w:val="0"/>
        <w:ind w:firstLineChars="177" w:firstLine="425"/>
        <w:jc w:val="left"/>
        <w:rPr>
          <w:rFonts w:ascii="宋体" w:hAnsi="宋体" w:cs="宋体" w:hint="eastAsia"/>
          <w:kern w:val="0"/>
          <w:sz w:val="24"/>
          <w:szCs w:val="24"/>
        </w:rPr>
      </w:pPr>
      <w:r>
        <w:rPr>
          <w:rFonts w:ascii="宋体" w:hAnsi="宋体" w:cs="ËÎÌå" w:hint="eastAsia"/>
          <w:kern w:val="0"/>
          <w:sz w:val="24"/>
          <w:szCs w:val="24"/>
        </w:rPr>
        <w:t xml:space="preserve">ISO9001 </w:t>
      </w:r>
      <w:r>
        <w:rPr>
          <w:rFonts w:ascii="宋体" w:hAnsi="宋体" w:cs="宋体" w:hint="eastAsia"/>
          <w:kern w:val="0"/>
          <w:sz w:val="24"/>
          <w:szCs w:val="24"/>
        </w:rPr>
        <w:t>中文字体质量管理体系认证证书扫描件。</w:t>
      </w:r>
    </w:p>
    <w:p w:rsidR="003C47F1" w:rsidRDefault="003C47F1" w:rsidP="003C47F1">
      <w:pPr>
        <w:rPr>
          <w:rFonts w:hint="eastAsia"/>
        </w:rPr>
      </w:pPr>
    </w:p>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九、ISO14001环境管理体系认证证书</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业务家具</w:t>
      </w:r>
    </w:p>
    <w:p w:rsidR="003C47F1" w:rsidRDefault="003C47F1" w:rsidP="003C47F1">
      <w:pPr>
        <w:jc w:val="left"/>
        <w:rPr>
          <w:rFonts w:ascii="宋体" w:eastAsia="宋体" w:hAnsi="宋体" w:hint="eastAsia"/>
          <w:sz w:val="24"/>
        </w:rPr>
      </w:pPr>
    </w:p>
    <w:p w:rsidR="003C47F1" w:rsidRDefault="003C47F1" w:rsidP="003C47F1">
      <w:pPr>
        <w:ind w:firstLineChars="177" w:firstLine="425"/>
        <w:rPr>
          <w:rFonts w:ascii="宋体" w:hAnsi="宋体" w:hint="eastAsia"/>
          <w:sz w:val="24"/>
          <w:szCs w:val="24"/>
        </w:rPr>
      </w:pPr>
      <w:r>
        <w:rPr>
          <w:rFonts w:ascii="宋体" w:hAnsi="宋体" w:hint="eastAsia"/>
          <w:sz w:val="24"/>
          <w:szCs w:val="24"/>
        </w:rPr>
        <w:t>ISO14001环境管理体系认证证书扫描件。</w:t>
      </w:r>
    </w:p>
    <w:p w:rsidR="003C47F1" w:rsidRDefault="003C47F1" w:rsidP="003C47F1">
      <w:pPr>
        <w:rPr>
          <w:rFonts w:hint="eastAsia"/>
        </w:rPr>
      </w:pPr>
    </w:p>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十、投标人的ISO28001职业健康安全管理体系认证证书</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业务家具</w:t>
      </w:r>
    </w:p>
    <w:p w:rsidR="003C47F1" w:rsidRDefault="003C47F1" w:rsidP="003C47F1">
      <w:pPr>
        <w:jc w:val="left"/>
        <w:rPr>
          <w:rFonts w:ascii="宋体" w:eastAsia="宋体" w:hAnsi="宋体" w:hint="eastAsia"/>
          <w:sz w:val="24"/>
        </w:rPr>
      </w:pPr>
    </w:p>
    <w:p w:rsidR="003C47F1" w:rsidRDefault="003C47F1" w:rsidP="003C47F1">
      <w:pPr>
        <w:ind w:firstLineChars="200" w:firstLine="480"/>
        <w:rPr>
          <w:rFonts w:ascii="Times New Roman" w:hAnsi="Times New Roman" w:hint="eastAsia"/>
          <w:sz w:val="24"/>
          <w:szCs w:val="24"/>
        </w:rPr>
      </w:pPr>
      <w:r>
        <w:rPr>
          <w:rFonts w:ascii="Times New Roman" w:hAnsi="Times New Roman"/>
          <w:sz w:val="24"/>
          <w:szCs w:val="24"/>
        </w:rPr>
        <w:t>ISO28001</w:t>
      </w:r>
      <w:r>
        <w:rPr>
          <w:rFonts w:ascii="Times New Roman" w:hAnsi="Times New Roman" w:hint="eastAsia"/>
          <w:sz w:val="24"/>
          <w:szCs w:val="24"/>
        </w:rPr>
        <w:t>职业健康安全管理体系认证证书扫描件。</w:t>
      </w:r>
    </w:p>
    <w:p w:rsidR="003C47F1" w:rsidRDefault="003C47F1" w:rsidP="003C47F1"/>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十一、环保产品</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业务家具</w:t>
      </w:r>
    </w:p>
    <w:p w:rsidR="003C47F1" w:rsidRDefault="003C47F1" w:rsidP="003C47F1">
      <w:pPr>
        <w:jc w:val="left"/>
        <w:rPr>
          <w:rFonts w:ascii="宋体" w:eastAsia="宋体" w:hAnsi="宋体" w:hint="eastAsia"/>
          <w:sz w:val="24"/>
        </w:rPr>
      </w:pPr>
    </w:p>
    <w:p w:rsidR="003C47F1" w:rsidRDefault="003C47F1" w:rsidP="003C47F1">
      <w:pPr>
        <w:autoSpaceDE w:val="0"/>
        <w:autoSpaceDN w:val="0"/>
        <w:adjustRightInd w:val="0"/>
        <w:spacing w:line="360" w:lineRule="auto"/>
        <w:ind w:firstLineChars="177" w:firstLine="425"/>
        <w:jc w:val="left"/>
        <w:rPr>
          <w:rFonts w:ascii="宋体" w:cs="宋体" w:hint="eastAsia"/>
          <w:kern w:val="0"/>
          <w:sz w:val="24"/>
          <w:szCs w:val="24"/>
        </w:rPr>
      </w:pPr>
      <w:r>
        <w:rPr>
          <w:rFonts w:ascii="宋体" w:cs="宋体" w:hint="eastAsia"/>
          <w:kern w:val="0"/>
          <w:sz w:val="24"/>
          <w:szCs w:val="24"/>
        </w:rPr>
        <w:t>投标人所投产品如在环境标志政府采购品目清单内，并取得国家确定的认证机构出具的、处于有效期内的环境标志产品认证证书，提供该证书扫描件以及该产品在中国政府采购网或全国认证认可信息公共服务平台上查询到的相应截图。</w:t>
      </w:r>
    </w:p>
    <w:p w:rsidR="003C47F1" w:rsidRDefault="003C47F1" w:rsidP="003C47F1">
      <w:pPr>
        <w:rPr>
          <w:rFonts w:hint="eastAsia"/>
        </w:rPr>
      </w:pPr>
    </w:p>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十二、同类项目案例</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业务家具</w:t>
      </w:r>
    </w:p>
    <w:p w:rsidR="003C47F1" w:rsidRDefault="003C47F1" w:rsidP="003C47F1">
      <w:pPr>
        <w:jc w:val="left"/>
        <w:rPr>
          <w:rFonts w:ascii="宋体" w:eastAsia="宋体" w:hAnsi="宋体" w:hint="eastAsia"/>
          <w:sz w:val="24"/>
        </w:rPr>
      </w:pPr>
    </w:p>
    <w:p w:rsidR="003C47F1" w:rsidRDefault="003C47F1" w:rsidP="003C47F1">
      <w:pPr>
        <w:spacing w:line="360" w:lineRule="auto"/>
        <w:rPr>
          <w:rFonts w:hint="eastAsia"/>
          <w:sz w:val="24"/>
          <w:szCs w:val="24"/>
        </w:rPr>
      </w:pPr>
      <w:r>
        <w:rPr>
          <w:rFonts w:ascii="宋体" w:hAnsi="宋体" w:hint="eastAsia"/>
          <w:sz w:val="24"/>
        </w:rPr>
        <w:t>2016年至今，投标供应商独立承担过同类办公家具项目实施案例。须提供合同首页、合同标的页和签字盖章页的扫描件。</w:t>
      </w:r>
    </w:p>
    <w:p w:rsidR="003C47F1" w:rsidRDefault="003C47F1" w:rsidP="003C47F1"/>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十三、售后服务及承诺</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业务家具</w:t>
      </w:r>
    </w:p>
    <w:p w:rsidR="003C47F1" w:rsidRDefault="003C47F1" w:rsidP="003C47F1">
      <w:pPr>
        <w:jc w:val="left"/>
        <w:rPr>
          <w:rFonts w:ascii="宋体" w:eastAsia="宋体" w:hAnsi="宋体" w:hint="eastAsia"/>
          <w:sz w:val="24"/>
        </w:rPr>
      </w:pPr>
    </w:p>
    <w:p w:rsidR="003C47F1" w:rsidRDefault="003C47F1" w:rsidP="003C47F1">
      <w:pPr>
        <w:autoSpaceDE w:val="0"/>
        <w:autoSpaceDN w:val="0"/>
        <w:adjustRightInd w:val="0"/>
        <w:spacing w:line="360" w:lineRule="auto"/>
        <w:ind w:firstLineChars="177" w:firstLine="425"/>
        <w:jc w:val="left"/>
        <w:rPr>
          <w:rFonts w:ascii="宋体" w:cs="宋体" w:hint="eastAsia"/>
          <w:kern w:val="0"/>
          <w:sz w:val="24"/>
          <w:szCs w:val="24"/>
        </w:rPr>
      </w:pPr>
      <w:r>
        <w:rPr>
          <w:rFonts w:ascii="宋体" w:cs="宋体" w:hint="eastAsia"/>
          <w:kern w:val="0"/>
          <w:sz w:val="24"/>
          <w:szCs w:val="24"/>
        </w:rPr>
        <w:t>售后服务承诺，包括并不限于三包期、免费保修期、响应时间、到位时间、备品备件的说明、售后服务联系人、联系方式等。</w:t>
      </w:r>
    </w:p>
    <w:p w:rsidR="003C47F1" w:rsidRDefault="003C47F1" w:rsidP="003C47F1">
      <w:pPr>
        <w:autoSpaceDE w:val="0"/>
        <w:autoSpaceDN w:val="0"/>
        <w:adjustRightInd w:val="0"/>
        <w:spacing w:line="360" w:lineRule="auto"/>
        <w:ind w:firstLineChars="177" w:firstLine="425"/>
        <w:jc w:val="left"/>
        <w:rPr>
          <w:rFonts w:ascii="宋体" w:cs="宋体" w:hint="eastAsia"/>
          <w:kern w:val="0"/>
          <w:sz w:val="24"/>
          <w:szCs w:val="24"/>
        </w:rPr>
      </w:pPr>
    </w:p>
    <w:p w:rsidR="003C47F1" w:rsidRDefault="003C47F1" w:rsidP="003C47F1">
      <w:pPr>
        <w:rPr>
          <w:rFonts w:hint="eastAsia"/>
        </w:rPr>
      </w:pPr>
    </w:p>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十四、中小企业声明函</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业务家具</w:t>
      </w:r>
    </w:p>
    <w:p w:rsidR="003C47F1" w:rsidRDefault="003C47F1" w:rsidP="003C47F1">
      <w:pPr>
        <w:jc w:val="left"/>
        <w:rPr>
          <w:rFonts w:ascii="宋体" w:eastAsia="宋体" w:hAnsi="宋体" w:hint="eastAsia"/>
          <w:sz w:val="24"/>
        </w:rPr>
      </w:pPr>
    </w:p>
    <w:p w:rsidR="003C47F1" w:rsidRDefault="003C47F1" w:rsidP="003C47F1">
      <w:pPr>
        <w:jc w:val="center"/>
        <w:rPr>
          <w:rFonts w:ascii="宋体" w:hAnsi="宋体" w:hint="eastAsia"/>
          <w:sz w:val="24"/>
          <w:szCs w:val="24"/>
        </w:rPr>
      </w:pPr>
      <w:r>
        <w:rPr>
          <w:rFonts w:ascii="宋体" w:hAnsi="宋体" w:hint="eastAsia"/>
          <w:sz w:val="24"/>
          <w:szCs w:val="24"/>
        </w:rPr>
        <w:t>中小企业声明函</w:t>
      </w:r>
    </w:p>
    <w:p w:rsidR="003C47F1" w:rsidRDefault="003C47F1" w:rsidP="003C47F1">
      <w:pPr>
        <w:jc w:val="left"/>
        <w:rPr>
          <w:rFonts w:ascii="宋体" w:hAnsi="宋体" w:hint="eastAsia"/>
          <w:sz w:val="24"/>
          <w:szCs w:val="24"/>
        </w:rPr>
      </w:pPr>
    </w:p>
    <w:p w:rsidR="003C47F1" w:rsidRDefault="003C47F1" w:rsidP="003C47F1">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3C47F1" w:rsidRDefault="003C47F1" w:rsidP="003C47F1">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3C47F1" w:rsidRDefault="003C47F1" w:rsidP="003C47F1">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3C47F1" w:rsidRDefault="003C47F1" w:rsidP="003C47F1">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本公司对上述声明的真实性负责。如有虚假，将依法承担相应责任。</w:t>
      </w:r>
    </w:p>
    <w:p w:rsidR="003C47F1" w:rsidRDefault="003C47F1" w:rsidP="003C47F1">
      <w:pPr>
        <w:widowControl/>
        <w:spacing w:beforeLines="50" w:before="156" w:afterLines="50" w:after="156"/>
        <w:contextualSpacing/>
        <w:outlineLvl w:val="2"/>
        <w:rPr>
          <w:rFonts w:ascii="宋体" w:hAnsi="宋体" w:hint="eastAsia"/>
          <w:sz w:val="24"/>
          <w:szCs w:val="24"/>
        </w:rPr>
      </w:pPr>
    </w:p>
    <w:p w:rsidR="003C47F1" w:rsidRDefault="003C47F1" w:rsidP="003C47F1">
      <w:pPr>
        <w:widowControl/>
        <w:adjustRightInd w:val="0"/>
        <w:snapToGrid w:val="0"/>
        <w:spacing w:line="360" w:lineRule="auto"/>
        <w:ind w:left="142" w:firstLineChars="200" w:firstLine="480"/>
        <w:rPr>
          <w:rFonts w:ascii="宋体" w:hAnsi="宋体" w:cs="宋体" w:hint="eastAsia"/>
          <w:kern w:val="0"/>
          <w:sz w:val="24"/>
          <w:szCs w:val="24"/>
        </w:rPr>
      </w:pPr>
    </w:p>
    <w:p w:rsidR="003C47F1" w:rsidRDefault="003C47F1" w:rsidP="003C47F1">
      <w:pPr>
        <w:jc w:val="center"/>
        <w:rPr>
          <w:rFonts w:ascii="宋体" w:hAnsi="宋体" w:cs="宋体" w:hint="eastAsia"/>
          <w:kern w:val="0"/>
          <w:sz w:val="24"/>
          <w:szCs w:val="24"/>
        </w:rPr>
      </w:pPr>
    </w:p>
    <w:p w:rsidR="003C47F1" w:rsidRDefault="003C47F1" w:rsidP="003C47F1">
      <w:pPr>
        <w:jc w:val="center"/>
        <w:rPr>
          <w:rFonts w:ascii="宋体" w:hAnsi="宋体" w:cs="宋体" w:hint="eastAsia"/>
          <w:kern w:val="0"/>
          <w:sz w:val="24"/>
          <w:szCs w:val="24"/>
        </w:rPr>
      </w:pPr>
      <w:r>
        <w:rPr>
          <w:rFonts w:ascii="宋体" w:hAnsi="宋体" w:cs="宋体" w:hint="eastAsia"/>
          <w:kern w:val="0"/>
          <w:sz w:val="24"/>
          <w:szCs w:val="24"/>
        </w:rPr>
        <w:t>数字认证证书电子签章：</w:t>
      </w:r>
    </w:p>
    <w:p w:rsidR="003C47F1" w:rsidRDefault="003C47F1" w:rsidP="003C47F1">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3C47F1" w:rsidRDefault="003C47F1" w:rsidP="003C47F1">
      <w:pPr>
        <w:jc w:val="center"/>
        <w:rPr>
          <w:rFonts w:ascii="宋体" w:hAnsi="宋体" w:cs="宋体" w:hint="eastAsia"/>
          <w:kern w:val="0"/>
          <w:sz w:val="24"/>
          <w:szCs w:val="24"/>
        </w:rPr>
      </w:pPr>
    </w:p>
    <w:p w:rsidR="003C47F1" w:rsidRDefault="003C47F1" w:rsidP="003C47F1">
      <w:pPr>
        <w:jc w:val="left"/>
        <w:rPr>
          <w:rFonts w:ascii="宋体" w:hAnsi="宋体" w:cs="宋体" w:hint="eastAsia"/>
          <w:b/>
          <w:kern w:val="0"/>
          <w:sz w:val="24"/>
          <w:szCs w:val="24"/>
        </w:rPr>
      </w:pPr>
    </w:p>
    <w:p w:rsidR="003C47F1" w:rsidRDefault="003C47F1" w:rsidP="003C47F1">
      <w:pPr>
        <w:jc w:val="left"/>
        <w:rPr>
          <w:rFonts w:ascii="宋体" w:hAnsi="宋体" w:cs="宋体" w:hint="eastAsia"/>
          <w:b/>
          <w:kern w:val="0"/>
          <w:sz w:val="24"/>
          <w:szCs w:val="24"/>
        </w:rPr>
      </w:pPr>
    </w:p>
    <w:p w:rsidR="003C47F1" w:rsidRDefault="003C47F1" w:rsidP="003C47F1">
      <w:pPr>
        <w:jc w:val="left"/>
        <w:rPr>
          <w:rFonts w:ascii="宋体" w:hAnsi="宋体" w:cs="宋体" w:hint="eastAsia"/>
          <w:b/>
          <w:kern w:val="0"/>
          <w:sz w:val="24"/>
          <w:szCs w:val="24"/>
        </w:rPr>
      </w:pPr>
      <w:r>
        <w:rPr>
          <w:rFonts w:ascii="宋体" w:hAnsi="宋体" w:cs="宋体" w:hint="eastAsia"/>
          <w:b/>
          <w:kern w:val="0"/>
          <w:sz w:val="24"/>
          <w:szCs w:val="24"/>
        </w:rPr>
        <w:t>特别提醒：</w:t>
      </w:r>
    </w:p>
    <w:p w:rsidR="003C47F1" w:rsidRDefault="003C47F1" w:rsidP="003C47F1">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3C47F1" w:rsidRDefault="003C47F1" w:rsidP="003C47F1">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2.中标供应商享受价格折扣的，其声明函将随中标结果同时公告，接受社会监督。</w:t>
      </w:r>
    </w:p>
    <w:p w:rsidR="003C47F1" w:rsidRDefault="003C47F1" w:rsidP="003C47F1">
      <w:pPr>
        <w:jc w:val="center"/>
        <w:rPr>
          <w:rFonts w:ascii="宋体" w:hAnsi="宋体" w:cs="宋体" w:hint="eastAsia"/>
          <w:kern w:val="0"/>
          <w:sz w:val="24"/>
          <w:szCs w:val="24"/>
        </w:rPr>
      </w:pPr>
    </w:p>
    <w:p w:rsidR="003C47F1" w:rsidRDefault="003C47F1" w:rsidP="003C47F1">
      <w:pPr>
        <w:jc w:val="center"/>
        <w:rPr>
          <w:rFonts w:ascii="宋体" w:hAnsi="宋体" w:cs="宋体" w:hint="eastAsia"/>
          <w:kern w:val="0"/>
          <w:sz w:val="24"/>
          <w:szCs w:val="24"/>
        </w:rPr>
      </w:pPr>
    </w:p>
    <w:p w:rsidR="003C47F1" w:rsidRDefault="003C47F1" w:rsidP="003C47F1">
      <w:pPr>
        <w:jc w:val="center"/>
        <w:rPr>
          <w:rFonts w:ascii="宋体" w:hAnsi="宋体" w:cs="宋体" w:hint="eastAsia"/>
          <w:kern w:val="0"/>
          <w:sz w:val="24"/>
          <w:szCs w:val="24"/>
        </w:rPr>
      </w:pPr>
    </w:p>
    <w:p w:rsidR="003C47F1" w:rsidRDefault="003C47F1" w:rsidP="003C47F1">
      <w:pPr>
        <w:jc w:val="center"/>
        <w:rPr>
          <w:rFonts w:ascii="宋体" w:hAnsi="宋体" w:cs="宋体" w:hint="eastAsia"/>
          <w:kern w:val="0"/>
          <w:sz w:val="24"/>
          <w:szCs w:val="24"/>
        </w:rPr>
      </w:pPr>
    </w:p>
    <w:p w:rsidR="003C47F1" w:rsidRDefault="003C47F1" w:rsidP="003C47F1">
      <w:pPr>
        <w:jc w:val="center"/>
        <w:rPr>
          <w:rFonts w:ascii="宋体" w:hAnsi="宋体" w:cs="宋体" w:hint="eastAsia"/>
          <w:kern w:val="0"/>
          <w:sz w:val="24"/>
          <w:szCs w:val="24"/>
        </w:rPr>
      </w:pPr>
    </w:p>
    <w:p w:rsidR="003C47F1" w:rsidRDefault="003C47F1" w:rsidP="003C47F1">
      <w:pPr>
        <w:jc w:val="center"/>
        <w:rPr>
          <w:rFonts w:ascii="宋体" w:hAnsi="宋体" w:cs="宋体" w:hint="eastAsia"/>
          <w:kern w:val="0"/>
          <w:sz w:val="24"/>
          <w:szCs w:val="24"/>
        </w:rPr>
      </w:pPr>
    </w:p>
    <w:p w:rsidR="003C47F1" w:rsidRDefault="003C47F1" w:rsidP="003C47F1">
      <w:pPr>
        <w:jc w:val="center"/>
        <w:rPr>
          <w:rFonts w:ascii="宋体" w:hAnsi="宋体" w:cs="宋体" w:hint="eastAsia"/>
          <w:kern w:val="0"/>
          <w:sz w:val="24"/>
          <w:szCs w:val="24"/>
        </w:rPr>
      </w:pPr>
    </w:p>
    <w:p w:rsidR="003C47F1" w:rsidRDefault="003C47F1" w:rsidP="003C47F1">
      <w:pPr>
        <w:jc w:val="center"/>
        <w:rPr>
          <w:rFonts w:ascii="宋体" w:hAnsi="宋体" w:cs="宋体" w:hint="eastAsia"/>
          <w:kern w:val="0"/>
          <w:sz w:val="24"/>
          <w:szCs w:val="24"/>
        </w:rPr>
      </w:pPr>
    </w:p>
    <w:p w:rsidR="003C47F1" w:rsidRDefault="003C47F1" w:rsidP="003C47F1">
      <w:pPr>
        <w:jc w:val="center"/>
        <w:rPr>
          <w:rFonts w:ascii="宋体" w:hAnsi="宋体" w:cs="宋体" w:hint="eastAsia"/>
          <w:kern w:val="0"/>
          <w:sz w:val="24"/>
          <w:szCs w:val="24"/>
        </w:rPr>
      </w:pPr>
    </w:p>
    <w:p w:rsidR="003C47F1" w:rsidRDefault="003C47F1" w:rsidP="003C47F1">
      <w:pPr>
        <w:jc w:val="center"/>
        <w:rPr>
          <w:rFonts w:ascii="宋体" w:hAnsi="宋体" w:cs="宋体" w:hint="eastAsia"/>
          <w:kern w:val="0"/>
          <w:sz w:val="24"/>
          <w:szCs w:val="24"/>
        </w:rPr>
      </w:pPr>
    </w:p>
    <w:p w:rsidR="003C47F1" w:rsidRDefault="003C47F1" w:rsidP="003C47F1">
      <w:pPr>
        <w:jc w:val="center"/>
        <w:rPr>
          <w:rFonts w:ascii="宋体" w:hAnsi="宋体" w:cs="宋体" w:hint="eastAsia"/>
          <w:kern w:val="0"/>
          <w:sz w:val="24"/>
          <w:szCs w:val="24"/>
        </w:rPr>
      </w:pPr>
    </w:p>
    <w:p w:rsidR="003C47F1" w:rsidRDefault="003C47F1" w:rsidP="003C47F1">
      <w:pPr>
        <w:widowControl/>
        <w:spacing w:beforeLines="50" w:before="156" w:afterLines="50" w:after="156"/>
        <w:ind w:firstLine="420"/>
        <w:contextualSpacing/>
        <w:jc w:val="center"/>
        <w:outlineLvl w:val="2"/>
        <w:rPr>
          <w:rFonts w:ascii="宋体" w:hAnsi="宋体" w:hint="eastAsia"/>
          <w:sz w:val="24"/>
          <w:szCs w:val="24"/>
        </w:rPr>
      </w:pPr>
    </w:p>
    <w:p w:rsidR="003C47F1" w:rsidRDefault="003C47F1" w:rsidP="003C47F1">
      <w:pPr>
        <w:widowControl/>
        <w:spacing w:beforeLines="50" w:before="156" w:afterLines="50" w:after="156"/>
        <w:ind w:firstLine="420"/>
        <w:contextualSpacing/>
        <w:jc w:val="center"/>
        <w:outlineLvl w:val="2"/>
        <w:rPr>
          <w:rFonts w:ascii="宋体" w:hAnsi="宋体" w:hint="eastAsia"/>
          <w:sz w:val="24"/>
          <w:szCs w:val="24"/>
        </w:rPr>
      </w:pPr>
    </w:p>
    <w:p w:rsidR="003C47F1" w:rsidRDefault="003C47F1" w:rsidP="003C47F1">
      <w:pPr>
        <w:widowControl/>
        <w:spacing w:beforeLines="50" w:before="156" w:afterLines="50" w:after="156"/>
        <w:contextualSpacing/>
        <w:jc w:val="center"/>
        <w:outlineLvl w:val="2"/>
        <w:rPr>
          <w:rFonts w:ascii="宋体" w:hAnsi="宋体" w:hint="eastAsia"/>
          <w:sz w:val="24"/>
          <w:szCs w:val="24"/>
        </w:rPr>
      </w:pPr>
      <w:r>
        <w:rPr>
          <w:rFonts w:ascii="宋体" w:hAnsi="宋体" w:hint="eastAsia"/>
          <w:sz w:val="24"/>
          <w:szCs w:val="24"/>
        </w:rPr>
        <w:t>监狱企业证明函</w:t>
      </w:r>
    </w:p>
    <w:p w:rsidR="003C47F1" w:rsidRDefault="003C47F1" w:rsidP="003C47F1">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根据《财政部 司法部关于政府采购支持监狱企业发展有关问题的通知》（财库[2014]68号）的规定，</w:t>
      </w:r>
      <w:r>
        <w:rPr>
          <w:rFonts w:ascii="宋体" w:hAnsi="宋体" w:cs="宋体" w:hint="eastAsia"/>
          <w:kern w:val="0"/>
          <w:sz w:val="24"/>
          <w:szCs w:val="24"/>
          <w:u w:val="single"/>
        </w:rPr>
        <w:t xml:space="preserve">          （填写供应商法定全称）</w:t>
      </w:r>
      <w:r>
        <w:rPr>
          <w:rFonts w:ascii="宋体" w:hAnsi="宋体" w:cs="宋体" w:hint="eastAsia"/>
          <w:kern w:val="0"/>
          <w:sz w:val="24"/>
          <w:szCs w:val="24"/>
        </w:rPr>
        <w:t>为监狱企业。</w:t>
      </w:r>
    </w:p>
    <w:p w:rsidR="003C47F1" w:rsidRDefault="003C47F1" w:rsidP="003C47F1">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特此证明。</w:t>
      </w:r>
    </w:p>
    <w:p w:rsidR="003C47F1" w:rsidRDefault="003C47F1" w:rsidP="003C47F1">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p>
    <w:p w:rsidR="003C47F1" w:rsidRDefault="003C47F1" w:rsidP="003C47F1">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r>
        <w:rPr>
          <w:rFonts w:ascii="宋体" w:hAnsi="宋体" w:cs="宋体" w:hint="eastAsia"/>
          <w:kern w:val="0"/>
          <w:sz w:val="24"/>
          <w:szCs w:val="24"/>
        </w:rPr>
        <w:t>省级以上监狱管理局、戒毒管理局（含新疆生产建设兵团）（盖章）：</w:t>
      </w:r>
    </w:p>
    <w:p w:rsidR="003C47F1" w:rsidRDefault="003C47F1" w:rsidP="003C47F1">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hint="eastAsia"/>
          <w:kern w:val="0"/>
          <w:sz w:val="24"/>
          <w:szCs w:val="24"/>
        </w:rPr>
      </w:pPr>
      <w:r>
        <w:rPr>
          <w:rFonts w:ascii="宋体" w:hAnsi="宋体" w:cs="宋体" w:hint="eastAsia"/>
          <w:kern w:val="0"/>
          <w:sz w:val="24"/>
          <w:szCs w:val="24"/>
        </w:rPr>
        <w:t>日  期：</w:t>
      </w:r>
    </w:p>
    <w:p w:rsidR="003C47F1" w:rsidRDefault="003C47F1" w:rsidP="003C47F1">
      <w:pPr>
        <w:widowControl/>
        <w:adjustRightInd w:val="0"/>
        <w:snapToGrid w:val="0"/>
        <w:spacing w:line="360" w:lineRule="auto"/>
        <w:ind w:leftChars="67" w:left="141"/>
        <w:rPr>
          <w:rFonts w:ascii="宋体" w:hAnsi="宋体" w:cs="宋体" w:hint="eastAsia"/>
          <w:kern w:val="0"/>
          <w:sz w:val="24"/>
          <w:szCs w:val="24"/>
        </w:rPr>
      </w:pPr>
    </w:p>
    <w:p w:rsidR="003C47F1" w:rsidRDefault="003C47F1" w:rsidP="003C47F1">
      <w:pPr>
        <w:adjustRightInd w:val="0"/>
        <w:snapToGrid w:val="0"/>
        <w:spacing w:line="360" w:lineRule="auto"/>
        <w:rPr>
          <w:rFonts w:hint="eastAsia"/>
          <w:sz w:val="24"/>
          <w:szCs w:val="24"/>
        </w:rPr>
      </w:pPr>
    </w:p>
    <w:p w:rsidR="003C47F1" w:rsidRDefault="003C47F1" w:rsidP="003C47F1">
      <w:pPr>
        <w:adjustRightInd w:val="0"/>
        <w:snapToGrid w:val="0"/>
        <w:spacing w:line="360" w:lineRule="auto"/>
        <w:rPr>
          <w:sz w:val="24"/>
          <w:szCs w:val="24"/>
        </w:rPr>
      </w:pPr>
    </w:p>
    <w:p w:rsidR="003C47F1" w:rsidRDefault="003C47F1" w:rsidP="003C47F1">
      <w:pPr>
        <w:widowControl/>
        <w:jc w:val="left"/>
        <w:rPr>
          <w:kern w:val="0"/>
          <w:sz w:val="24"/>
          <w:szCs w:val="24"/>
        </w:rPr>
        <w:sectPr w:rsidR="003C47F1">
          <w:pgSz w:w="11906" w:h="16838"/>
          <w:pgMar w:top="1440" w:right="1800" w:bottom="1440" w:left="1800" w:header="851" w:footer="992" w:gutter="0"/>
          <w:cols w:space="720"/>
          <w:docGrid w:type="lines" w:linePitch="312"/>
        </w:sectPr>
      </w:pPr>
    </w:p>
    <w:p w:rsidR="003C47F1" w:rsidRDefault="003C47F1" w:rsidP="003C47F1">
      <w:pPr>
        <w:rPr>
          <w:sz w:val="24"/>
          <w:szCs w:val="24"/>
        </w:rPr>
      </w:pPr>
    </w:p>
    <w:p w:rsidR="003C47F1" w:rsidRDefault="003C47F1" w:rsidP="003C47F1">
      <w:pPr>
        <w:jc w:val="center"/>
        <w:rPr>
          <w:sz w:val="24"/>
          <w:szCs w:val="24"/>
        </w:rPr>
      </w:pPr>
      <w:r>
        <w:rPr>
          <w:rFonts w:hint="eastAsia"/>
          <w:sz w:val="24"/>
          <w:szCs w:val="24"/>
        </w:rPr>
        <w:t>残疾人福利性单位声明函</w:t>
      </w:r>
    </w:p>
    <w:p w:rsidR="003C47F1" w:rsidRDefault="003C47F1" w:rsidP="003C47F1">
      <w:pPr>
        <w:spacing w:line="588" w:lineRule="exact"/>
        <w:rPr>
          <w:rFonts w:ascii="仿宋_GB2312" w:eastAsia="仿宋_GB2312"/>
          <w:b/>
          <w:spacing w:val="6"/>
          <w:sz w:val="30"/>
          <w:szCs w:val="30"/>
        </w:rPr>
      </w:pPr>
    </w:p>
    <w:p w:rsidR="003C47F1" w:rsidRDefault="003C47F1" w:rsidP="003C47F1">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3C47F1" w:rsidRDefault="003C47F1" w:rsidP="003C47F1">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本单位对上述声明的真实性负责。如有虚假，将依法承担相应责任。</w:t>
      </w:r>
    </w:p>
    <w:p w:rsidR="003C47F1" w:rsidRDefault="003C47F1" w:rsidP="003C47F1">
      <w:pPr>
        <w:widowControl/>
        <w:adjustRightInd w:val="0"/>
        <w:snapToGrid w:val="0"/>
        <w:spacing w:line="360" w:lineRule="auto"/>
        <w:ind w:left="142" w:firstLineChars="200" w:firstLine="480"/>
        <w:rPr>
          <w:rFonts w:ascii="宋体" w:hAnsi="宋体" w:cs="宋体" w:hint="eastAsia"/>
          <w:kern w:val="0"/>
          <w:sz w:val="24"/>
          <w:szCs w:val="24"/>
        </w:rPr>
      </w:pPr>
    </w:p>
    <w:p w:rsidR="003C47F1" w:rsidRDefault="003C47F1" w:rsidP="003C47F1">
      <w:pPr>
        <w:widowControl/>
        <w:adjustRightInd w:val="0"/>
        <w:snapToGrid w:val="0"/>
        <w:spacing w:line="360" w:lineRule="auto"/>
        <w:ind w:left="142" w:firstLineChars="200" w:firstLine="480"/>
        <w:rPr>
          <w:rFonts w:ascii="宋体" w:hAnsi="宋体" w:cs="宋体" w:hint="eastAsia"/>
          <w:kern w:val="0"/>
          <w:sz w:val="24"/>
          <w:szCs w:val="24"/>
        </w:rPr>
      </w:pPr>
    </w:p>
    <w:p w:rsidR="003C47F1" w:rsidRDefault="003C47F1" w:rsidP="003C47F1">
      <w:pPr>
        <w:jc w:val="center"/>
        <w:rPr>
          <w:rFonts w:ascii="宋体" w:hAnsi="宋体" w:cs="宋体" w:hint="eastAsia"/>
          <w:kern w:val="0"/>
          <w:sz w:val="24"/>
          <w:szCs w:val="24"/>
        </w:rPr>
      </w:pPr>
      <w:r>
        <w:rPr>
          <w:rFonts w:ascii="宋体" w:hAnsi="宋体" w:cs="宋体" w:hint="eastAsia"/>
          <w:kern w:val="0"/>
          <w:sz w:val="24"/>
          <w:szCs w:val="24"/>
        </w:rPr>
        <w:t xml:space="preserve">                   数字认证证书电子签章：</w:t>
      </w:r>
    </w:p>
    <w:p w:rsidR="003C47F1" w:rsidRDefault="003C47F1" w:rsidP="003C47F1">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3C47F1" w:rsidRDefault="003C47F1" w:rsidP="003C47F1">
      <w:pPr>
        <w:jc w:val="left"/>
        <w:rPr>
          <w:rFonts w:ascii="宋体" w:hAnsi="宋体" w:cs="宋体" w:hint="eastAsia"/>
          <w:b/>
          <w:kern w:val="0"/>
          <w:sz w:val="24"/>
          <w:szCs w:val="24"/>
        </w:rPr>
      </w:pPr>
    </w:p>
    <w:p w:rsidR="003C47F1" w:rsidRDefault="003C47F1" w:rsidP="003C47F1">
      <w:pPr>
        <w:jc w:val="left"/>
        <w:rPr>
          <w:rFonts w:ascii="宋体" w:hAnsi="宋体" w:cs="宋体" w:hint="eastAsia"/>
          <w:b/>
          <w:kern w:val="0"/>
          <w:sz w:val="24"/>
          <w:szCs w:val="24"/>
        </w:rPr>
      </w:pPr>
    </w:p>
    <w:p w:rsidR="003C47F1" w:rsidRDefault="003C47F1" w:rsidP="003C47F1">
      <w:pPr>
        <w:jc w:val="left"/>
        <w:rPr>
          <w:rFonts w:ascii="宋体" w:hAnsi="宋体" w:cs="宋体" w:hint="eastAsia"/>
          <w:b/>
          <w:kern w:val="0"/>
          <w:sz w:val="24"/>
          <w:szCs w:val="24"/>
        </w:rPr>
      </w:pPr>
      <w:r>
        <w:rPr>
          <w:rFonts w:ascii="宋体" w:hAnsi="宋体" w:cs="宋体" w:hint="eastAsia"/>
          <w:b/>
          <w:kern w:val="0"/>
          <w:sz w:val="24"/>
          <w:szCs w:val="24"/>
        </w:rPr>
        <w:t>特别提醒：</w:t>
      </w:r>
    </w:p>
    <w:p w:rsidR="003C47F1" w:rsidRDefault="003C47F1" w:rsidP="003C47F1">
      <w:pPr>
        <w:jc w:val="left"/>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3C47F1" w:rsidRDefault="003C47F1" w:rsidP="003C47F1">
      <w:pPr>
        <w:rPr>
          <w:rFonts w:ascii="宋体" w:hAnsi="宋体" w:cs="宋体" w:hint="eastAsia"/>
          <w:kern w:val="0"/>
          <w:sz w:val="24"/>
          <w:szCs w:val="24"/>
        </w:rPr>
      </w:pPr>
      <w:r>
        <w:rPr>
          <w:rFonts w:ascii="宋体" w:hAnsi="宋体" w:cs="宋体" w:hint="eastAsia"/>
          <w:kern w:val="0"/>
          <w:sz w:val="24"/>
          <w:szCs w:val="24"/>
        </w:rPr>
        <w:t>2.中标供应商享受价格折扣的，其声明函将随中标结果同时公告，接受社会监督。</w:t>
      </w:r>
    </w:p>
    <w:p w:rsidR="003C47F1" w:rsidRDefault="003C47F1" w:rsidP="003C47F1">
      <w:pPr>
        <w:rPr>
          <w:rFonts w:ascii="宋体" w:hAnsi="宋体" w:cs="宋体" w:hint="eastAsia"/>
          <w:kern w:val="0"/>
          <w:sz w:val="24"/>
          <w:szCs w:val="24"/>
        </w:rPr>
      </w:pPr>
      <w:r>
        <w:rPr>
          <w:rFonts w:ascii="宋体" w:hAnsi="宋体" w:cs="宋体" w:hint="eastAsia"/>
          <w:kern w:val="0"/>
          <w:sz w:val="24"/>
          <w:szCs w:val="24"/>
        </w:rPr>
        <w:t>3. 享受政府采购支持政策的残疾人福利性单位应当同时满足以下条件：</w:t>
      </w:r>
    </w:p>
    <w:p w:rsidR="003C47F1" w:rsidRDefault="003C47F1" w:rsidP="003C47F1">
      <w:pPr>
        <w:rPr>
          <w:rFonts w:ascii="宋体" w:hAnsi="宋体" w:cs="宋体" w:hint="eastAsia"/>
          <w:kern w:val="0"/>
          <w:sz w:val="24"/>
          <w:szCs w:val="24"/>
        </w:rPr>
      </w:pPr>
      <w:r>
        <w:rPr>
          <w:rFonts w:ascii="宋体" w:hAnsi="宋体" w:cs="宋体" w:hint="eastAsia"/>
          <w:kern w:val="0"/>
          <w:sz w:val="24"/>
          <w:szCs w:val="24"/>
        </w:rPr>
        <w:t>（1）安置的残疾人占本单位在职职工人数的比例不低于25%（含25%），并且安置的残疾人人数不少于10人（含10人）；</w:t>
      </w:r>
    </w:p>
    <w:p w:rsidR="003C47F1" w:rsidRDefault="003C47F1" w:rsidP="003C47F1">
      <w:pPr>
        <w:rPr>
          <w:rFonts w:ascii="宋体" w:hAnsi="宋体" w:cs="宋体" w:hint="eastAsia"/>
          <w:kern w:val="0"/>
          <w:sz w:val="24"/>
          <w:szCs w:val="24"/>
        </w:rPr>
      </w:pPr>
      <w:r>
        <w:rPr>
          <w:rFonts w:ascii="宋体" w:hAnsi="宋体" w:cs="宋体" w:hint="eastAsia"/>
          <w:kern w:val="0"/>
          <w:sz w:val="24"/>
          <w:szCs w:val="24"/>
        </w:rPr>
        <w:t>（2）依法与安置的每位残疾人签订了一年以上（含一年）的劳动合同或服务协议；</w:t>
      </w:r>
    </w:p>
    <w:p w:rsidR="003C47F1" w:rsidRDefault="003C47F1" w:rsidP="003C47F1">
      <w:pPr>
        <w:rPr>
          <w:rFonts w:ascii="宋体" w:hAnsi="宋体" w:cs="宋体" w:hint="eastAsia"/>
          <w:kern w:val="0"/>
          <w:sz w:val="24"/>
          <w:szCs w:val="24"/>
        </w:rPr>
      </w:pPr>
      <w:r>
        <w:rPr>
          <w:rFonts w:ascii="宋体" w:hAnsi="宋体" w:cs="宋体" w:hint="eastAsia"/>
          <w:kern w:val="0"/>
          <w:sz w:val="24"/>
          <w:szCs w:val="24"/>
        </w:rPr>
        <w:t>（3）为安置的每位残疾人按月足额缴纳了基本养老保险、基本医疗保险、失业保险、工伤保险和生育保险等社会保险费；</w:t>
      </w:r>
    </w:p>
    <w:p w:rsidR="003C47F1" w:rsidRDefault="003C47F1" w:rsidP="003C47F1">
      <w:pPr>
        <w:rPr>
          <w:rFonts w:ascii="宋体" w:hAnsi="宋体" w:cs="宋体" w:hint="eastAsia"/>
          <w:kern w:val="0"/>
          <w:sz w:val="24"/>
          <w:szCs w:val="24"/>
        </w:rPr>
      </w:pPr>
      <w:r>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3C47F1" w:rsidRDefault="003C47F1" w:rsidP="003C47F1">
      <w:pPr>
        <w:rPr>
          <w:rFonts w:ascii="宋体" w:hAnsi="宋体" w:cs="宋体" w:hint="eastAsia"/>
          <w:kern w:val="0"/>
          <w:sz w:val="24"/>
          <w:szCs w:val="24"/>
        </w:rPr>
      </w:pPr>
      <w:r>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3C47F1" w:rsidRDefault="003C47F1" w:rsidP="003C47F1">
      <w:pPr>
        <w:ind w:firstLineChars="200" w:firstLine="480"/>
        <w:rPr>
          <w:rFonts w:ascii="宋体" w:hAnsi="宋体" w:cs="宋体" w:hint="eastAsia"/>
          <w:kern w:val="0"/>
          <w:sz w:val="24"/>
          <w:szCs w:val="24"/>
        </w:rPr>
      </w:pPr>
      <w:r>
        <w:rPr>
          <w:rFonts w:ascii="宋体" w:hAnsi="宋体" w:cs="宋体" w:hint="eastAsia"/>
          <w:kern w:val="0"/>
          <w:sz w:val="24"/>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3C47F1" w:rsidRDefault="003C47F1" w:rsidP="003C47F1">
      <w:pPr>
        <w:rPr>
          <w:rFonts w:ascii="宋体" w:hAnsi="宋体" w:hint="eastAsia"/>
          <w:sz w:val="24"/>
          <w:szCs w:val="24"/>
        </w:rPr>
      </w:pPr>
    </w:p>
    <w:p w:rsidR="003C47F1" w:rsidRDefault="003C47F1" w:rsidP="003C47F1">
      <w:pPr>
        <w:jc w:val="center"/>
        <w:rPr>
          <w:rFonts w:ascii="宋体" w:hAnsi="宋体" w:hint="eastAsia"/>
          <w:sz w:val="24"/>
          <w:szCs w:val="24"/>
        </w:rPr>
      </w:pPr>
    </w:p>
    <w:p w:rsidR="003C47F1" w:rsidRDefault="003C47F1" w:rsidP="003C47F1">
      <w:pPr>
        <w:rPr>
          <w:rFonts w:hint="eastAsia"/>
        </w:rPr>
      </w:pPr>
    </w:p>
    <w:p w:rsidR="003C47F1" w:rsidRDefault="003C47F1" w:rsidP="003C47F1"/>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十五、技术指标满足情况</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业务家具</w:t>
      </w:r>
    </w:p>
    <w:p w:rsidR="003C47F1" w:rsidRDefault="003C47F1" w:rsidP="003C47F1">
      <w:pPr>
        <w:jc w:val="left"/>
        <w:rPr>
          <w:rFonts w:ascii="宋体" w:eastAsia="宋体" w:hAnsi="宋体" w:hint="eastAsia"/>
          <w:sz w:val="24"/>
        </w:rPr>
      </w:pPr>
    </w:p>
    <w:p w:rsidR="003C47F1" w:rsidRDefault="003C47F1" w:rsidP="003C47F1">
      <w:pPr>
        <w:spacing w:line="360" w:lineRule="auto"/>
        <w:ind w:firstLineChars="200" w:firstLine="480"/>
        <w:jc w:val="left"/>
        <w:outlineLvl w:val="2"/>
        <w:rPr>
          <w:rFonts w:ascii="宋体" w:hAnsi="宋体" w:hint="eastAsia"/>
          <w:sz w:val="24"/>
          <w:szCs w:val="24"/>
        </w:rPr>
      </w:pPr>
      <w:r>
        <w:rPr>
          <w:rFonts w:ascii="宋体" w:hAnsi="宋体" w:hint="eastAsia"/>
          <w:sz w:val="24"/>
          <w:szCs w:val="24"/>
        </w:rPr>
        <w:t>技术指标满足情况（投标人应对照本文件 “技术规格及要求”编制，对于有具体参数要求的指标，投标人必须提供所投货物的具体参数值。如有漏项或完全照抄招标文件要求，该项视为负偏离）。</w:t>
      </w:r>
    </w:p>
    <w:tbl>
      <w:tblPr>
        <w:tblW w:w="87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268"/>
      </w:tblGrid>
      <w:tr w:rsidR="003C47F1" w:rsidTr="003C47F1">
        <w:trPr>
          <w:trHeight w:val="610"/>
        </w:trPr>
        <w:tc>
          <w:tcPr>
            <w:tcW w:w="775" w:type="dxa"/>
            <w:tcBorders>
              <w:top w:val="single" w:sz="4" w:space="0" w:color="000000"/>
              <w:left w:val="single" w:sz="4" w:space="0" w:color="000000"/>
              <w:bottom w:val="single" w:sz="4" w:space="0" w:color="000000"/>
              <w:right w:val="single" w:sz="4" w:space="0" w:color="000000"/>
            </w:tcBorders>
            <w:hideMark/>
          </w:tcPr>
          <w:p w:rsidR="003C47F1" w:rsidRDefault="003C47F1">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3C47F1" w:rsidRDefault="003C47F1">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3C47F1" w:rsidRDefault="003C47F1">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3C47F1" w:rsidRDefault="003C47F1">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具体偏离情况</w:t>
            </w:r>
          </w:p>
        </w:tc>
      </w:tr>
      <w:tr w:rsidR="003C47F1" w:rsidTr="003C47F1">
        <w:trPr>
          <w:trHeight w:val="567"/>
        </w:trPr>
        <w:tc>
          <w:tcPr>
            <w:tcW w:w="775" w:type="dxa"/>
            <w:tcBorders>
              <w:top w:val="single" w:sz="4" w:space="0" w:color="000000"/>
              <w:left w:val="single" w:sz="4" w:space="0" w:color="000000"/>
              <w:bottom w:val="single" w:sz="4" w:space="0" w:color="000000"/>
              <w:right w:val="single" w:sz="4" w:space="0" w:color="000000"/>
            </w:tcBorders>
          </w:tcPr>
          <w:p w:rsidR="003C47F1" w:rsidRDefault="003C47F1">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3C47F1" w:rsidRDefault="003C47F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C47F1" w:rsidRDefault="003C47F1">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3C47F1" w:rsidRDefault="003C47F1">
            <w:pPr>
              <w:adjustRightInd w:val="0"/>
              <w:snapToGrid w:val="0"/>
              <w:spacing w:beforeLines="50" w:before="156" w:afterLines="50" w:after="156" w:line="360" w:lineRule="auto"/>
              <w:ind w:left="426"/>
              <w:jc w:val="left"/>
              <w:rPr>
                <w:rFonts w:ascii="宋体" w:hAnsi="宋体"/>
                <w:sz w:val="24"/>
                <w:szCs w:val="24"/>
              </w:rPr>
            </w:pPr>
          </w:p>
        </w:tc>
      </w:tr>
      <w:tr w:rsidR="003C47F1" w:rsidTr="003C47F1">
        <w:trPr>
          <w:trHeight w:val="567"/>
        </w:trPr>
        <w:tc>
          <w:tcPr>
            <w:tcW w:w="775" w:type="dxa"/>
            <w:tcBorders>
              <w:top w:val="single" w:sz="4" w:space="0" w:color="000000"/>
              <w:left w:val="single" w:sz="4" w:space="0" w:color="000000"/>
              <w:bottom w:val="single" w:sz="4" w:space="0" w:color="000000"/>
              <w:right w:val="single" w:sz="4" w:space="0" w:color="000000"/>
            </w:tcBorders>
          </w:tcPr>
          <w:p w:rsidR="003C47F1" w:rsidRDefault="003C47F1">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3C47F1" w:rsidRDefault="003C47F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C47F1" w:rsidRDefault="003C47F1">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3C47F1" w:rsidRDefault="003C47F1">
            <w:pPr>
              <w:adjustRightInd w:val="0"/>
              <w:snapToGrid w:val="0"/>
              <w:spacing w:beforeLines="50" w:before="156" w:afterLines="50" w:after="156" w:line="360" w:lineRule="auto"/>
              <w:ind w:left="426"/>
              <w:jc w:val="left"/>
              <w:rPr>
                <w:rFonts w:ascii="宋体" w:hAnsi="宋体"/>
                <w:sz w:val="24"/>
                <w:szCs w:val="24"/>
              </w:rPr>
            </w:pPr>
          </w:p>
        </w:tc>
      </w:tr>
    </w:tbl>
    <w:p w:rsidR="003C47F1" w:rsidRDefault="003C47F1" w:rsidP="003C47F1">
      <w:pPr>
        <w:rPr>
          <w:rFonts w:hint="eastAsia"/>
        </w:rPr>
      </w:pPr>
    </w:p>
    <w:p w:rsidR="003C47F1" w:rsidRDefault="003C47F1" w:rsidP="003C47F1"/>
    <w:p w:rsidR="003C47F1" w:rsidRDefault="003C47F1" w:rsidP="003C47F1"/>
    <w:p w:rsidR="003C47F1" w:rsidRDefault="003C47F1" w:rsidP="003C47F1"/>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十六、720度全景演示效果图、产品彩色图片、三视图</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业务家具</w:t>
      </w:r>
    </w:p>
    <w:p w:rsidR="003C47F1" w:rsidRDefault="003C47F1" w:rsidP="003C47F1">
      <w:pPr>
        <w:jc w:val="left"/>
        <w:rPr>
          <w:rFonts w:ascii="宋体" w:eastAsia="宋体" w:hAnsi="宋体" w:hint="eastAsia"/>
          <w:sz w:val="24"/>
        </w:rPr>
      </w:pPr>
    </w:p>
    <w:p w:rsidR="003C47F1" w:rsidRDefault="003C47F1" w:rsidP="003C47F1">
      <w:pPr>
        <w:spacing w:line="360" w:lineRule="auto"/>
        <w:ind w:firstLineChars="200" w:firstLine="480"/>
        <w:rPr>
          <w:rFonts w:hint="eastAsia"/>
        </w:rPr>
      </w:pPr>
      <w:r>
        <w:rPr>
          <w:rFonts w:hint="eastAsia"/>
          <w:kern w:val="0"/>
          <w:sz w:val="24"/>
          <w:szCs w:val="24"/>
        </w:rPr>
        <w:t>投标人提供满足技术要求的所有产品彩色图片、三视图，其中核心产品（</w:t>
      </w:r>
      <w:r>
        <w:rPr>
          <w:rFonts w:ascii="宋体" w:hAnsi="宋体" w:hint="eastAsia"/>
          <w:kern w:val="0"/>
          <w:sz w:val="24"/>
        </w:rPr>
        <w:t>电脑桌2、双人电子阅览桌、阅览椅1、六层双面钢木书架</w:t>
      </w:r>
      <w:r>
        <w:rPr>
          <w:rFonts w:hint="eastAsia"/>
          <w:kern w:val="0"/>
          <w:sz w:val="24"/>
          <w:szCs w:val="24"/>
        </w:rPr>
        <w:t>）除提供采购图片及三视图，还需同时提供</w:t>
      </w:r>
      <w:r>
        <w:rPr>
          <w:kern w:val="0"/>
          <w:sz w:val="24"/>
          <w:szCs w:val="24"/>
        </w:rPr>
        <w:t>720</w:t>
      </w:r>
      <w:r>
        <w:rPr>
          <w:rFonts w:hint="eastAsia"/>
          <w:kern w:val="0"/>
          <w:sz w:val="24"/>
          <w:szCs w:val="24"/>
        </w:rPr>
        <w:t>度全景演示效果图（无需提供视频演示，在投标客户端提供图片即可）。</w:t>
      </w:r>
    </w:p>
    <w:p w:rsidR="003C47F1" w:rsidRDefault="003C47F1" w:rsidP="003C47F1"/>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十七、核心产品全性能检测报告、所投产品使用原辅材料及五金件情况</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业务家具</w:t>
      </w:r>
    </w:p>
    <w:p w:rsidR="003C47F1" w:rsidRDefault="003C47F1" w:rsidP="003C47F1">
      <w:pPr>
        <w:jc w:val="left"/>
        <w:rPr>
          <w:rFonts w:ascii="宋体" w:eastAsia="宋体" w:hAnsi="宋体" w:hint="eastAsia"/>
          <w:sz w:val="24"/>
        </w:rPr>
      </w:pPr>
    </w:p>
    <w:p w:rsidR="003C47F1" w:rsidRDefault="003C47F1" w:rsidP="003C47F1">
      <w:pPr>
        <w:spacing w:line="360" w:lineRule="auto"/>
        <w:ind w:firstLineChars="177" w:firstLine="425"/>
        <w:rPr>
          <w:rFonts w:ascii="宋体" w:hAnsi="宋体" w:cs="宋体" w:hint="eastAsia"/>
          <w:kern w:val="0"/>
          <w:sz w:val="24"/>
          <w:szCs w:val="24"/>
        </w:rPr>
      </w:pPr>
      <w:r>
        <w:rPr>
          <w:rFonts w:ascii="宋体" w:hAnsi="宋体" w:cs="宋体" w:hint="eastAsia"/>
          <w:kern w:val="0"/>
          <w:sz w:val="24"/>
          <w:szCs w:val="24"/>
        </w:rPr>
        <w:t>1、提供核心产品（</w:t>
      </w:r>
      <w:r>
        <w:rPr>
          <w:rFonts w:ascii="宋体" w:hAnsi="宋体" w:hint="eastAsia"/>
          <w:kern w:val="0"/>
          <w:sz w:val="24"/>
        </w:rPr>
        <w:t>电脑桌2、双人电子阅览桌、阅览椅1、六层双面钢木书架</w:t>
      </w:r>
      <w:r>
        <w:rPr>
          <w:rFonts w:ascii="宋体" w:hAnsi="宋体" w:cs="宋体" w:hint="eastAsia"/>
          <w:kern w:val="0"/>
          <w:sz w:val="24"/>
          <w:szCs w:val="24"/>
        </w:rPr>
        <w:t>）全性能检测报告；</w:t>
      </w:r>
    </w:p>
    <w:p w:rsidR="003C47F1" w:rsidRDefault="003C47F1" w:rsidP="003C47F1">
      <w:pPr>
        <w:spacing w:line="360" w:lineRule="auto"/>
        <w:ind w:firstLineChars="177" w:firstLine="425"/>
        <w:rPr>
          <w:rFonts w:ascii="宋体" w:hAnsi="宋体" w:hint="eastAsia"/>
          <w:sz w:val="24"/>
          <w:szCs w:val="24"/>
        </w:rPr>
      </w:pPr>
      <w:r>
        <w:rPr>
          <w:rFonts w:ascii="宋体" w:hAnsi="宋体" w:cs="宋体" w:hint="eastAsia"/>
          <w:kern w:val="0"/>
          <w:sz w:val="24"/>
          <w:szCs w:val="24"/>
        </w:rPr>
        <w:t>2、中标后，所投产品拟使用原辅材料及五金件情况，包括中密度纤维板、刨花板、胶合板、实木、木皮、泡绵、水性漆、胶粘剂、滑道、锁具、铰链、防火板、钢管、滑轨、脚轮、麻绒面料、气压棒、海绵，并填写下表：</w:t>
      </w:r>
    </w:p>
    <w:tbl>
      <w:tblPr>
        <w:tblW w:w="10777"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1735"/>
        <w:gridCol w:w="1420"/>
        <w:gridCol w:w="1698"/>
        <w:gridCol w:w="1701"/>
        <w:gridCol w:w="1701"/>
        <w:gridCol w:w="1421"/>
      </w:tblGrid>
      <w:tr w:rsidR="003C47F1" w:rsidTr="003C47F1">
        <w:trPr>
          <w:trHeight w:val="567"/>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黑体" w:hint="eastAsia"/>
                <w:kern w:val="0"/>
                <w:sz w:val="24"/>
                <w:szCs w:val="24"/>
              </w:rPr>
              <w:t>序号</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黑体"/>
                <w:kern w:val="0"/>
                <w:sz w:val="24"/>
                <w:szCs w:val="24"/>
              </w:rPr>
            </w:pPr>
            <w:r>
              <w:rPr>
                <w:rFonts w:ascii="宋体" w:hAnsi="宋体" w:cs="黑体" w:hint="eastAsia"/>
                <w:kern w:val="0"/>
                <w:sz w:val="24"/>
                <w:szCs w:val="24"/>
              </w:rPr>
              <w:t>产品名称</w:t>
            </w:r>
          </w:p>
        </w:tc>
        <w:tc>
          <w:tcPr>
            <w:tcW w:w="1420"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黑体" w:hint="eastAsia"/>
                <w:kern w:val="0"/>
                <w:sz w:val="24"/>
                <w:szCs w:val="24"/>
              </w:rPr>
              <w:t>产地</w:t>
            </w:r>
          </w:p>
        </w:tc>
        <w:tc>
          <w:tcPr>
            <w:tcW w:w="1698"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黑体" w:hint="eastAsia"/>
                <w:kern w:val="0"/>
                <w:sz w:val="24"/>
                <w:szCs w:val="24"/>
              </w:rPr>
              <w:t>产品品牌</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黑体" w:hint="eastAsia"/>
                <w:kern w:val="0"/>
                <w:sz w:val="24"/>
                <w:szCs w:val="24"/>
              </w:rPr>
              <w:t>产品型号</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黑体" w:hint="eastAsia"/>
                <w:kern w:val="0"/>
                <w:sz w:val="24"/>
                <w:szCs w:val="24"/>
              </w:rPr>
              <w:t>产品规格</w:t>
            </w:r>
          </w:p>
        </w:tc>
        <w:tc>
          <w:tcPr>
            <w:tcW w:w="142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黑体" w:hint="eastAsia"/>
                <w:kern w:val="0"/>
                <w:sz w:val="24"/>
                <w:szCs w:val="24"/>
              </w:rPr>
              <w:t>生产厂家</w:t>
            </w: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1</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widowControl/>
              <w:jc w:val="left"/>
              <w:rPr>
                <w:rFonts w:eastAsia="宋体"/>
              </w:rPr>
            </w:pPr>
          </w:p>
        </w:tc>
        <w:tc>
          <w:tcPr>
            <w:tcW w:w="1420"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widowControl/>
              <w:jc w:val="left"/>
              <w:rPr>
                <w:rFonts w:eastAsia="宋体"/>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2</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widowControl/>
              <w:jc w:val="left"/>
              <w:rPr>
                <w:rFonts w:eastAsia="宋体"/>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3</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widowControl/>
              <w:jc w:val="left"/>
              <w:rPr>
                <w:rFonts w:eastAsia="宋体"/>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4</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widowControl/>
              <w:jc w:val="left"/>
              <w:rPr>
                <w:rFonts w:eastAsia="宋体"/>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5</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widowControl/>
              <w:jc w:val="left"/>
              <w:rPr>
                <w:rFonts w:eastAsia="宋体"/>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6</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widowControl/>
              <w:jc w:val="left"/>
              <w:rPr>
                <w:rFonts w:eastAsia="宋体"/>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7</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widowControl/>
              <w:jc w:val="left"/>
              <w:rPr>
                <w:rFonts w:eastAsia="宋体"/>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8</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widowControl/>
              <w:jc w:val="left"/>
              <w:rPr>
                <w:rFonts w:eastAsia="宋体"/>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9</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widowControl/>
              <w:jc w:val="left"/>
              <w:rPr>
                <w:rFonts w:eastAsia="宋体"/>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10</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widowControl/>
              <w:jc w:val="left"/>
              <w:rPr>
                <w:rFonts w:eastAsia="宋体"/>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11</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widowControl/>
              <w:jc w:val="left"/>
              <w:rPr>
                <w:rFonts w:eastAsia="宋体"/>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12</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widowControl/>
              <w:jc w:val="left"/>
              <w:rPr>
                <w:rFonts w:eastAsia="宋体"/>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13</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widowControl/>
              <w:jc w:val="left"/>
              <w:rPr>
                <w:rFonts w:eastAsia="宋体"/>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14</w:t>
            </w:r>
          </w:p>
        </w:tc>
        <w:tc>
          <w:tcPr>
            <w:tcW w:w="1735"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widowControl/>
              <w:jc w:val="left"/>
              <w:rPr>
                <w:rFonts w:eastAsia="宋体"/>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15</w:t>
            </w:r>
          </w:p>
        </w:tc>
        <w:tc>
          <w:tcPr>
            <w:tcW w:w="1735" w:type="dxa"/>
            <w:tcBorders>
              <w:top w:val="single" w:sz="4" w:space="0" w:color="000000"/>
              <w:left w:val="single" w:sz="4" w:space="0" w:color="000000"/>
              <w:bottom w:val="single" w:sz="4" w:space="0" w:color="000000"/>
              <w:right w:val="single" w:sz="4" w:space="0" w:color="000000"/>
            </w:tcBorders>
            <w:vAlign w:val="center"/>
          </w:tcPr>
          <w:p w:rsidR="003C47F1" w:rsidRDefault="003C47F1">
            <w:pPr>
              <w:widowControl/>
              <w:spacing w:line="360" w:lineRule="auto"/>
              <w:jc w:val="left"/>
              <w:rPr>
                <w:rFonts w:ascii="宋体" w:hAnsi="宋体" w:cs="宋体"/>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16</w:t>
            </w:r>
          </w:p>
        </w:tc>
        <w:tc>
          <w:tcPr>
            <w:tcW w:w="1735" w:type="dxa"/>
            <w:tcBorders>
              <w:top w:val="single" w:sz="4" w:space="0" w:color="000000"/>
              <w:left w:val="single" w:sz="4" w:space="0" w:color="000000"/>
              <w:bottom w:val="single" w:sz="4" w:space="0" w:color="000000"/>
              <w:right w:val="single" w:sz="4" w:space="0" w:color="000000"/>
            </w:tcBorders>
            <w:vAlign w:val="center"/>
          </w:tcPr>
          <w:p w:rsidR="003C47F1" w:rsidRDefault="003C47F1">
            <w:pPr>
              <w:widowControl/>
              <w:spacing w:line="360" w:lineRule="auto"/>
              <w:jc w:val="left"/>
              <w:rPr>
                <w:rFonts w:ascii="宋体" w:hAnsi="宋体" w:cs="宋体"/>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t>17</w:t>
            </w:r>
          </w:p>
        </w:tc>
        <w:tc>
          <w:tcPr>
            <w:tcW w:w="1735" w:type="dxa"/>
            <w:tcBorders>
              <w:top w:val="single" w:sz="4" w:space="0" w:color="000000"/>
              <w:left w:val="single" w:sz="4" w:space="0" w:color="000000"/>
              <w:bottom w:val="single" w:sz="4" w:space="0" w:color="000000"/>
              <w:right w:val="single" w:sz="4" w:space="0" w:color="000000"/>
            </w:tcBorders>
            <w:vAlign w:val="center"/>
          </w:tcPr>
          <w:p w:rsidR="003C47F1" w:rsidRDefault="003C47F1">
            <w:pPr>
              <w:widowControl/>
              <w:spacing w:line="360" w:lineRule="auto"/>
              <w:jc w:val="left"/>
              <w:rPr>
                <w:rFonts w:ascii="宋体" w:hAnsi="宋体" w:cs="宋体"/>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r w:rsidR="003C47F1" w:rsidTr="003C47F1">
        <w:trPr>
          <w:trHeight w:val="510"/>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3C47F1" w:rsidRDefault="003C47F1">
            <w:pPr>
              <w:autoSpaceDE w:val="0"/>
              <w:autoSpaceDN w:val="0"/>
              <w:adjustRightInd w:val="0"/>
              <w:spacing w:line="360" w:lineRule="auto"/>
              <w:jc w:val="center"/>
              <w:rPr>
                <w:rFonts w:ascii="宋体" w:hAnsi="宋体" w:cs="宋体"/>
                <w:kern w:val="0"/>
                <w:sz w:val="24"/>
                <w:szCs w:val="24"/>
              </w:rPr>
            </w:pPr>
            <w:r>
              <w:rPr>
                <w:rFonts w:ascii="宋体" w:hAnsi="宋体" w:cs="宋体" w:hint="eastAsia"/>
                <w:kern w:val="0"/>
                <w:sz w:val="24"/>
                <w:szCs w:val="24"/>
              </w:rPr>
              <w:lastRenderedPageBreak/>
              <w:t>18</w:t>
            </w:r>
          </w:p>
        </w:tc>
        <w:tc>
          <w:tcPr>
            <w:tcW w:w="1735" w:type="dxa"/>
            <w:tcBorders>
              <w:top w:val="single" w:sz="4" w:space="0" w:color="000000"/>
              <w:left w:val="single" w:sz="4" w:space="0" w:color="000000"/>
              <w:bottom w:val="single" w:sz="4" w:space="0" w:color="000000"/>
              <w:right w:val="single" w:sz="4" w:space="0" w:color="000000"/>
            </w:tcBorders>
            <w:vAlign w:val="center"/>
          </w:tcPr>
          <w:p w:rsidR="003C47F1" w:rsidRDefault="003C47F1">
            <w:pPr>
              <w:widowControl/>
              <w:spacing w:line="360" w:lineRule="auto"/>
              <w:jc w:val="left"/>
              <w:rPr>
                <w:rFonts w:ascii="宋体" w:hAnsi="宋体" w:cs="宋体"/>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3C47F1" w:rsidRDefault="003C47F1">
            <w:pPr>
              <w:autoSpaceDE w:val="0"/>
              <w:autoSpaceDN w:val="0"/>
              <w:adjustRightInd w:val="0"/>
              <w:spacing w:line="360" w:lineRule="auto"/>
              <w:jc w:val="center"/>
              <w:rPr>
                <w:rFonts w:ascii="宋体" w:hAnsi="宋体" w:cs="宋体"/>
                <w:kern w:val="0"/>
                <w:sz w:val="24"/>
                <w:szCs w:val="24"/>
              </w:rPr>
            </w:pPr>
          </w:p>
        </w:tc>
      </w:tr>
    </w:tbl>
    <w:p w:rsidR="003C47F1" w:rsidRDefault="003C47F1" w:rsidP="003C47F1">
      <w:pPr>
        <w:spacing w:line="360" w:lineRule="auto"/>
        <w:rPr>
          <w:rFonts w:ascii="宋体" w:hAnsi="宋体" w:hint="eastAsia"/>
          <w:sz w:val="24"/>
          <w:szCs w:val="24"/>
        </w:rPr>
      </w:pPr>
    </w:p>
    <w:p w:rsidR="003C47F1" w:rsidRDefault="003C47F1" w:rsidP="003C47F1">
      <w:pPr>
        <w:rPr>
          <w:rFonts w:hint="eastAsia"/>
        </w:rPr>
      </w:pPr>
    </w:p>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十八、水性漆生产线</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业务家具</w:t>
      </w:r>
    </w:p>
    <w:p w:rsidR="003C47F1" w:rsidRDefault="003C47F1" w:rsidP="003C47F1">
      <w:pPr>
        <w:jc w:val="left"/>
        <w:rPr>
          <w:rFonts w:ascii="宋体" w:eastAsia="宋体" w:hAnsi="宋体" w:hint="eastAsia"/>
          <w:sz w:val="24"/>
        </w:rPr>
      </w:pPr>
    </w:p>
    <w:p w:rsidR="003C47F1" w:rsidRDefault="003C47F1" w:rsidP="003C47F1">
      <w:pPr>
        <w:rPr>
          <w:rFonts w:hint="eastAsia"/>
        </w:rPr>
      </w:pPr>
      <w:r>
        <w:rPr>
          <w:rFonts w:hint="eastAsia"/>
          <w:sz w:val="24"/>
          <w:szCs w:val="24"/>
        </w:rPr>
        <w:t>提供水性漆生产线运行的现场彩色照片及购买合同、发票等证明材料。</w:t>
      </w:r>
    </w:p>
    <w:p w:rsidR="003C47F1" w:rsidRDefault="003C47F1" w:rsidP="003C47F1"/>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十九、产品生产过程质量控制措施</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业务家具</w:t>
      </w:r>
    </w:p>
    <w:p w:rsidR="003C47F1" w:rsidRDefault="003C47F1" w:rsidP="003C47F1">
      <w:pPr>
        <w:jc w:val="left"/>
        <w:rPr>
          <w:rFonts w:ascii="宋体" w:eastAsia="宋体" w:hAnsi="宋体" w:hint="eastAsia"/>
          <w:sz w:val="24"/>
        </w:rPr>
      </w:pPr>
    </w:p>
    <w:p w:rsidR="003C47F1" w:rsidRDefault="003C47F1" w:rsidP="003C47F1">
      <w:pPr>
        <w:ind w:firstLineChars="200" w:firstLine="480"/>
        <w:rPr>
          <w:rFonts w:hint="eastAsia"/>
          <w:sz w:val="24"/>
          <w:szCs w:val="24"/>
        </w:rPr>
      </w:pPr>
      <w:r>
        <w:rPr>
          <w:rFonts w:ascii="宋体" w:cs="宋体" w:hint="eastAsia"/>
          <w:kern w:val="0"/>
          <w:sz w:val="24"/>
          <w:szCs w:val="24"/>
        </w:rPr>
        <w:t>产品生产过程中，采购方参与质量控制检查方案。</w:t>
      </w:r>
    </w:p>
    <w:p w:rsidR="003C47F1" w:rsidRDefault="003C47F1" w:rsidP="003C47F1"/>
    <w:p w:rsidR="003C47F1" w:rsidRDefault="003C47F1" w:rsidP="003C47F1"/>
    <w:p w:rsidR="003C47F1" w:rsidRDefault="003C47F1" w:rsidP="003C47F1">
      <w:pPr>
        <w:widowControl/>
        <w:jc w:val="left"/>
        <w:rPr>
          <w:kern w:val="0"/>
        </w:rPr>
        <w:sectPr w:rsidR="003C47F1">
          <w:pgSz w:w="11906" w:h="16838"/>
          <w:pgMar w:top="1440" w:right="1800" w:bottom="1440" w:left="1800" w:header="851" w:footer="992" w:gutter="0"/>
          <w:cols w:space="720"/>
          <w:docGrid w:type="lines" w:linePitch="312"/>
        </w:sectPr>
      </w:pPr>
    </w:p>
    <w:p w:rsidR="003C47F1" w:rsidRDefault="003C47F1" w:rsidP="003C47F1">
      <w:pPr>
        <w:jc w:val="center"/>
        <w:rPr>
          <w:rFonts w:ascii="宋体" w:eastAsia="宋体" w:hAnsi="宋体"/>
          <w:sz w:val="28"/>
        </w:rPr>
      </w:pPr>
      <w:r>
        <w:rPr>
          <w:rFonts w:ascii="宋体" w:eastAsia="宋体" w:hAnsi="宋体" w:hint="eastAsia"/>
          <w:sz w:val="28"/>
        </w:rPr>
        <w:lastRenderedPageBreak/>
        <w:t>二十、成品验收方案</w:t>
      </w:r>
    </w:p>
    <w:p w:rsidR="003C47F1" w:rsidRDefault="003C47F1" w:rsidP="003C47F1">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业务家具</w:t>
      </w:r>
    </w:p>
    <w:p w:rsidR="003C47F1" w:rsidRDefault="003C47F1" w:rsidP="003C47F1">
      <w:pPr>
        <w:jc w:val="left"/>
        <w:rPr>
          <w:rFonts w:ascii="宋体" w:eastAsia="宋体" w:hAnsi="宋体" w:hint="eastAsia"/>
          <w:sz w:val="24"/>
        </w:rPr>
      </w:pPr>
    </w:p>
    <w:p w:rsidR="003C47F1" w:rsidRDefault="003C47F1" w:rsidP="003C47F1">
      <w:pPr>
        <w:ind w:firstLineChars="177" w:firstLine="425"/>
        <w:rPr>
          <w:rFonts w:hint="eastAsia"/>
          <w:sz w:val="24"/>
          <w:szCs w:val="24"/>
        </w:rPr>
      </w:pPr>
      <w:r>
        <w:rPr>
          <w:rFonts w:ascii="宋体" w:cs="宋体" w:hint="eastAsia"/>
          <w:kern w:val="0"/>
          <w:sz w:val="24"/>
          <w:szCs w:val="24"/>
        </w:rPr>
        <w:t>最终产品交付及验收方案。</w:t>
      </w:r>
    </w:p>
    <w:p w:rsidR="003C47F1" w:rsidRDefault="003C47F1" w:rsidP="003C47F1"/>
    <w:p w:rsidR="003C47F1" w:rsidRDefault="003C47F1" w:rsidP="003C47F1"/>
    <w:p w:rsidR="003C47F1" w:rsidRDefault="003C47F1" w:rsidP="003C47F1"/>
    <w:p w:rsidR="003C47F1" w:rsidRDefault="003C47F1" w:rsidP="003C47F1">
      <w:pPr>
        <w:widowControl/>
        <w:jc w:val="left"/>
      </w:pPr>
      <w:r>
        <w:rPr>
          <w:kern w:val="0"/>
        </w:rPr>
        <w:br w:type="page"/>
      </w:r>
    </w:p>
    <w:p w:rsidR="003C47F1" w:rsidRDefault="003C47F1" w:rsidP="003C47F1">
      <w:pPr>
        <w:jc w:val="center"/>
        <w:rPr>
          <w:rFonts w:ascii="宋体" w:eastAsia="宋体" w:hAnsi="宋体"/>
          <w:b/>
          <w:sz w:val="28"/>
        </w:rPr>
      </w:pPr>
      <w:r>
        <w:rPr>
          <w:rFonts w:ascii="宋体" w:eastAsia="宋体" w:hAnsi="宋体" w:hint="eastAsia"/>
          <w:b/>
          <w:sz w:val="28"/>
        </w:rPr>
        <w:lastRenderedPageBreak/>
        <w:t>第四部分 资格审查项、符合性检查项及评分标准</w:t>
      </w:r>
    </w:p>
    <w:p w:rsidR="003C47F1" w:rsidRDefault="003C47F1" w:rsidP="003C47F1">
      <w:pPr>
        <w:jc w:val="left"/>
        <w:rPr>
          <w:rFonts w:ascii="宋体" w:eastAsia="宋体" w:hAnsi="宋体" w:hint="eastAsia"/>
          <w:b/>
          <w:sz w:val="28"/>
        </w:rPr>
      </w:pPr>
    </w:p>
    <w:p w:rsidR="003C47F1" w:rsidRDefault="003C47F1" w:rsidP="003C47F1">
      <w:pPr>
        <w:jc w:val="left"/>
        <w:rPr>
          <w:rFonts w:ascii="宋体" w:eastAsia="宋体" w:hAnsi="宋体" w:hint="eastAsia"/>
          <w:b/>
          <w:sz w:val="28"/>
        </w:rPr>
      </w:pPr>
      <w:r>
        <w:rPr>
          <w:rFonts w:ascii="宋体" w:eastAsia="宋体" w:hAnsi="宋体" w:hint="eastAsia"/>
          <w:b/>
          <w:sz w:val="28"/>
        </w:rPr>
        <w:t>包号：</w:t>
      </w:r>
      <w:r>
        <w:rPr>
          <w:rFonts w:ascii="宋体" w:eastAsia="宋体" w:hAnsi="宋体" w:hint="eastAsia"/>
          <w:b/>
          <w:sz w:val="28"/>
          <w:u w:val="single"/>
        </w:rPr>
        <w:t>01</w:t>
      </w:r>
      <w:r>
        <w:rPr>
          <w:rFonts w:ascii="宋体" w:eastAsia="宋体" w:hAnsi="宋体" w:hint="eastAsia"/>
          <w:b/>
          <w:sz w:val="28"/>
        </w:rPr>
        <w:t xml:space="preserve">    包名称：</w:t>
      </w:r>
      <w:r>
        <w:rPr>
          <w:rFonts w:ascii="宋体" w:eastAsia="宋体" w:hAnsi="宋体" w:hint="eastAsia"/>
          <w:b/>
          <w:sz w:val="28"/>
          <w:u w:val="single"/>
        </w:rPr>
        <w:t>通用办公家具</w:t>
      </w:r>
    </w:p>
    <w:p w:rsidR="003C47F1" w:rsidRDefault="003C47F1" w:rsidP="003C47F1">
      <w:pPr>
        <w:spacing w:line="360" w:lineRule="auto"/>
        <w:jc w:val="left"/>
        <w:rPr>
          <w:rFonts w:ascii="宋体" w:eastAsia="宋体" w:hAnsi="宋体" w:hint="eastAsia"/>
          <w:b/>
          <w:sz w:val="24"/>
        </w:rPr>
      </w:pPr>
      <w:r>
        <w:rPr>
          <w:rFonts w:ascii="宋体" w:eastAsia="宋体" w:hAnsi="宋体" w:hint="eastAsia"/>
          <w:b/>
          <w:sz w:val="24"/>
        </w:rPr>
        <w:t>一、资格审查</w:t>
      </w:r>
    </w:p>
    <w:p w:rsidR="003C47F1" w:rsidRDefault="003C47F1" w:rsidP="003C47F1">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投标人须提供下列各项资料，且所提供的资料满足招标文件要求，有任意一项未提交或审查不合格的，其投标将被按照无效投标处理，不得进入评标：</w:t>
      </w:r>
    </w:p>
    <w:p w:rsidR="003C47F1" w:rsidRDefault="003C47F1" w:rsidP="003C47F1">
      <w:pPr>
        <w:spacing w:line="360" w:lineRule="auto"/>
        <w:jc w:val="left"/>
        <w:rPr>
          <w:rFonts w:ascii="宋体" w:eastAsia="宋体" w:hAnsi="宋体" w:hint="eastAsia"/>
          <w:sz w:val="24"/>
        </w:rPr>
      </w:pPr>
      <w:r>
        <w:rPr>
          <w:rFonts w:ascii="宋体" w:eastAsia="宋体" w:hAnsi="宋体" w:hint="eastAsia"/>
          <w:sz w:val="24"/>
        </w:rPr>
        <w:t xml:space="preserve">    1.投标声明函</w:t>
      </w:r>
    </w:p>
    <w:p w:rsidR="003C47F1" w:rsidRDefault="003C47F1" w:rsidP="003C47F1">
      <w:pPr>
        <w:spacing w:line="360" w:lineRule="auto"/>
        <w:jc w:val="left"/>
        <w:rPr>
          <w:rFonts w:ascii="宋体" w:eastAsia="宋体" w:hAnsi="宋体" w:hint="eastAsia"/>
          <w:sz w:val="24"/>
        </w:rPr>
      </w:pPr>
      <w:r>
        <w:rPr>
          <w:rFonts w:ascii="宋体" w:eastAsia="宋体" w:hAnsi="宋体" w:hint="eastAsia"/>
          <w:sz w:val="24"/>
        </w:rPr>
        <w:t xml:space="preserve">    2.营业执照</w:t>
      </w:r>
    </w:p>
    <w:p w:rsidR="003C47F1" w:rsidRDefault="003C47F1" w:rsidP="003C47F1">
      <w:pPr>
        <w:spacing w:line="360" w:lineRule="auto"/>
        <w:jc w:val="left"/>
        <w:rPr>
          <w:rFonts w:ascii="宋体" w:eastAsia="宋体" w:hAnsi="宋体" w:hint="eastAsia"/>
          <w:sz w:val="24"/>
        </w:rPr>
      </w:pPr>
      <w:r>
        <w:rPr>
          <w:rFonts w:ascii="宋体" w:eastAsia="宋体" w:hAnsi="宋体" w:hint="eastAsia"/>
          <w:sz w:val="24"/>
        </w:rPr>
        <w:t xml:space="preserve">    3.财务状况报告</w:t>
      </w:r>
    </w:p>
    <w:p w:rsidR="003C47F1" w:rsidRDefault="003C47F1" w:rsidP="003C47F1">
      <w:pPr>
        <w:spacing w:line="360" w:lineRule="auto"/>
        <w:jc w:val="left"/>
        <w:rPr>
          <w:rFonts w:ascii="宋体" w:eastAsia="宋体" w:hAnsi="宋体" w:hint="eastAsia"/>
          <w:sz w:val="24"/>
        </w:rPr>
      </w:pPr>
      <w:r>
        <w:rPr>
          <w:rFonts w:ascii="宋体" w:eastAsia="宋体" w:hAnsi="宋体" w:hint="eastAsia"/>
          <w:sz w:val="24"/>
        </w:rPr>
        <w:t xml:space="preserve">    4.依法缴纳税收和社会保障资金的相关材料</w:t>
      </w:r>
    </w:p>
    <w:p w:rsidR="003C47F1" w:rsidRDefault="003C47F1" w:rsidP="003C47F1">
      <w:pPr>
        <w:spacing w:line="360" w:lineRule="auto"/>
        <w:jc w:val="left"/>
        <w:rPr>
          <w:rFonts w:ascii="宋体" w:eastAsia="宋体" w:hAnsi="宋体" w:hint="eastAsia"/>
          <w:b/>
          <w:sz w:val="24"/>
        </w:rPr>
      </w:pPr>
      <w:r>
        <w:rPr>
          <w:rFonts w:ascii="宋体" w:eastAsia="宋体" w:hAnsi="宋体" w:hint="eastAsia"/>
          <w:b/>
          <w:sz w:val="24"/>
        </w:rPr>
        <w:t>二、符合性检查</w:t>
      </w:r>
    </w:p>
    <w:p w:rsidR="003C47F1" w:rsidRDefault="003C47F1" w:rsidP="003C47F1">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3C47F1" w:rsidRDefault="003C47F1" w:rsidP="003C47F1">
      <w:pPr>
        <w:spacing w:line="360" w:lineRule="auto"/>
        <w:jc w:val="left"/>
        <w:rPr>
          <w:rFonts w:ascii="宋体" w:eastAsia="宋体" w:hAnsi="宋体" w:hint="eastAsia"/>
          <w:sz w:val="24"/>
        </w:rPr>
      </w:pPr>
      <w:r>
        <w:rPr>
          <w:rFonts w:ascii="宋体" w:eastAsia="宋体" w:hAnsi="宋体" w:hint="eastAsia"/>
          <w:sz w:val="24"/>
        </w:rPr>
        <w:t xml:space="preserve">    1.开标一览表</w:t>
      </w:r>
    </w:p>
    <w:p w:rsidR="003C47F1" w:rsidRDefault="003C47F1" w:rsidP="003C47F1">
      <w:pPr>
        <w:spacing w:line="360" w:lineRule="auto"/>
        <w:jc w:val="left"/>
        <w:rPr>
          <w:rFonts w:ascii="宋体" w:eastAsia="宋体" w:hAnsi="宋体" w:hint="eastAsia"/>
          <w:sz w:val="24"/>
        </w:rPr>
      </w:pPr>
      <w:r>
        <w:rPr>
          <w:rFonts w:ascii="宋体" w:eastAsia="宋体" w:hAnsi="宋体" w:hint="eastAsia"/>
          <w:sz w:val="24"/>
        </w:rPr>
        <w:t xml:space="preserve">    2.分项报价表</w:t>
      </w:r>
    </w:p>
    <w:p w:rsidR="003C47F1" w:rsidRDefault="003C47F1" w:rsidP="003C47F1">
      <w:pPr>
        <w:spacing w:line="360" w:lineRule="auto"/>
        <w:jc w:val="left"/>
        <w:rPr>
          <w:rFonts w:ascii="宋体" w:eastAsia="宋体" w:hAnsi="宋体" w:hint="eastAsia"/>
          <w:sz w:val="24"/>
        </w:rPr>
      </w:pPr>
      <w:r>
        <w:rPr>
          <w:rFonts w:ascii="宋体" w:eastAsia="宋体" w:hAnsi="宋体" w:hint="eastAsia"/>
          <w:sz w:val="24"/>
        </w:rPr>
        <w:t xml:space="preserve">    3.非进口产品声明函</w:t>
      </w:r>
    </w:p>
    <w:p w:rsidR="003C47F1" w:rsidRDefault="003C47F1" w:rsidP="003C47F1">
      <w:pPr>
        <w:spacing w:line="360" w:lineRule="auto"/>
        <w:jc w:val="left"/>
        <w:rPr>
          <w:rFonts w:ascii="宋体" w:eastAsia="宋体" w:hAnsi="宋体" w:hint="eastAsia"/>
          <w:b/>
          <w:sz w:val="24"/>
        </w:rPr>
      </w:pPr>
      <w:r>
        <w:rPr>
          <w:rFonts w:ascii="宋体" w:eastAsia="宋体" w:hAnsi="宋体" w:hint="eastAsia"/>
          <w:b/>
          <w:sz w:val="24"/>
        </w:rPr>
        <w:t>三、评分标准</w:t>
      </w:r>
    </w:p>
    <w:tbl>
      <w:tblPr>
        <w:tblStyle w:val="aa"/>
        <w:tblW w:w="5000" w:type="pct"/>
        <w:tblLook w:val="04A0" w:firstRow="1" w:lastRow="0" w:firstColumn="1" w:lastColumn="0" w:noHBand="0" w:noVBand="1"/>
      </w:tblPr>
      <w:tblGrid>
        <w:gridCol w:w="696"/>
        <w:gridCol w:w="2012"/>
        <w:gridCol w:w="2237"/>
        <w:gridCol w:w="1339"/>
        <w:gridCol w:w="2238"/>
      </w:tblGrid>
      <w:tr w:rsidR="003C47F1" w:rsidTr="003C47F1">
        <w:tc>
          <w:tcPr>
            <w:tcW w:w="395"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3C47F1" w:rsidRDefault="003C47F1">
            <w:pPr>
              <w:jc w:val="center"/>
              <w:rPr>
                <w:rFonts w:ascii="黑体" w:eastAsia="黑体" w:hAnsi="黑体"/>
                <w:sz w:val="24"/>
              </w:rPr>
            </w:pPr>
            <w:r>
              <w:rPr>
                <w:rFonts w:ascii="黑体" w:eastAsia="黑体" w:hAnsi="黑体" w:hint="eastAsia"/>
                <w:sz w:val="24"/>
              </w:rPr>
              <w:t>序号</w:t>
            </w:r>
          </w:p>
        </w:tc>
        <w:tc>
          <w:tcPr>
            <w:tcW w:w="1184"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3C47F1" w:rsidRDefault="003C47F1">
            <w:pPr>
              <w:jc w:val="center"/>
              <w:rPr>
                <w:rFonts w:ascii="黑体" w:eastAsia="黑体" w:hAnsi="黑体"/>
                <w:sz w:val="24"/>
              </w:rPr>
            </w:pPr>
            <w:r>
              <w:rPr>
                <w:rFonts w:ascii="黑体" w:eastAsia="黑体" w:hAnsi="黑体" w:hint="eastAsia"/>
                <w:sz w:val="24"/>
              </w:rPr>
              <w:t>项目</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3C47F1" w:rsidRDefault="003C47F1">
            <w:pPr>
              <w:jc w:val="center"/>
              <w:rPr>
                <w:rFonts w:ascii="黑体" w:eastAsia="黑体" w:hAnsi="黑体"/>
                <w:sz w:val="24"/>
              </w:rPr>
            </w:pPr>
            <w:r>
              <w:rPr>
                <w:rFonts w:ascii="黑体" w:eastAsia="黑体" w:hAnsi="黑体" w:hint="eastAsia"/>
                <w:sz w:val="24"/>
              </w:rPr>
              <w:t>评审因素</w:t>
            </w:r>
          </w:p>
        </w:tc>
        <w:tc>
          <w:tcPr>
            <w:tcW w:w="789"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3C47F1" w:rsidRDefault="003C47F1">
            <w:pPr>
              <w:jc w:val="center"/>
              <w:rPr>
                <w:rFonts w:ascii="黑体" w:eastAsia="黑体" w:hAnsi="黑体"/>
                <w:sz w:val="24"/>
              </w:rPr>
            </w:pPr>
            <w:r>
              <w:rPr>
                <w:rFonts w:ascii="黑体" w:eastAsia="黑体" w:hAnsi="黑体" w:hint="eastAsia"/>
                <w:sz w:val="24"/>
              </w:rPr>
              <w:t>分值</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3C47F1" w:rsidRDefault="003C47F1">
            <w:pPr>
              <w:jc w:val="center"/>
              <w:rPr>
                <w:rFonts w:ascii="黑体" w:eastAsia="黑体" w:hAnsi="黑体"/>
                <w:sz w:val="24"/>
              </w:rPr>
            </w:pPr>
            <w:r>
              <w:rPr>
                <w:rFonts w:ascii="黑体" w:eastAsia="黑体" w:hAnsi="黑体" w:hint="eastAsia"/>
                <w:sz w:val="24"/>
              </w:rPr>
              <w:t>对应的投标格式</w:t>
            </w:r>
          </w:p>
        </w:tc>
      </w:tr>
      <w:tr w:rsidR="003C47F1" w:rsidTr="003C47F1">
        <w:tc>
          <w:tcPr>
            <w:tcW w:w="395" w:type="pct"/>
            <w:vMerge w:val="restart"/>
            <w:tcBorders>
              <w:top w:val="single" w:sz="4" w:space="0" w:color="auto"/>
              <w:left w:val="single" w:sz="4" w:space="0" w:color="auto"/>
              <w:bottom w:val="single" w:sz="4" w:space="0" w:color="auto"/>
              <w:right w:val="single" w:sz="4" w:space="0" w:color="auto"/>
            </w:tcBorders>
            <w:hideMark/>
          </w:tcPr>
          <w:p w:rsidR="003C47F1" w:rsidRDefault="003C47F1">
            <w:pPr>
              <w:jc w:val="center"/>
              <w:rPr>
                <w:rFonts w:ascii="宋体" w:eastAsia="宋体" w:hAnsi="宋体"/>
                <w:sz w:val="24"/>
              </w:rPr>
            </w:pPr>
            <w:r>
              <w:rPr>
                <w:rFonts w:ascii="宋体" w:eastAsia="宋体" w:hAnsi="宋体" w:hint="eastAsia"/>
                <w:sz w:val="24"/>
              </w:rPr>
              <w:t>第一部分 企业有关商务状况</w:t>
            </w:r>
          </w:p>
        </w:tc>
        <w:tc>
          <w:tcPr>
            <w:tcW w:w="1184"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1.投标人的ISO9001质量认证证书</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有得2分，无得0分。</w:t>
            </w:r>
          </w:p>
        </w:tc>
        <w:tc>
          <w:tcPr>
            <w:tcW w:w="789"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 xml:space="preserve">ISO9001质量认证证书复印件 </w:t>
            </w:r>
          </w:p>
        </w:tc>
      </w:tr>
      <w:tr w:rsidR="003C47F1" w:rsidTr="003C47F1">
        <w:tc>
          <w:tcPr>
            <w:tcW w:w="0" w:type="auto"/>
            <w:vMerge/>
            <w:tcBorders>
              <w:top w:val="single" w:sz="4" w:space="0" w:color="auto"/>
              <w:left w:val="single" w:sz="4" w:space="0" w:color="auto"/>
              <w:bottom w:val="single" w:sz="4" w:space="0" w:color="auto"/>
              <w:right w:val="single" w:sz="4" w:space="0" w:color="auto"/>
            </w:tcBorders>
            <w:vAlign w:val="center"/>
            <w:hideMark/>
          </w:tcPr>
          <w:p w:rsidR="003C47F1" w:rsidRDefault="003C47F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2.投标人的ISO14001环境管理体系认证证书</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有得2分，无得0分。</w:t>
            </w:r>
          </w:p>
        </w:tc>
        <w:tc>
          <w:tcPr>
            <w:tcW w:w="789"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 xml:space="preserve">ISO14001环境管理体系认证证书 </w:t>
            </w:r>
          </w:p>
        </w:tc>
      </w:tr>
      <w:tr w:rsidR="003C47F1" w:rsidTr="003C47F1">
        <w:tc>
          <w:tcPr>
            <w:tcW w:w="0" w:type="auto"/>
            <w:vMerge/>
            <w:tcBorders>
              <w:top w:val="single" w:sz="4" w:space="0" w:color="auto"/>
              <w:left w:val="single" w:sz="4" w:space="0" w:color="auto"/>
              <w:bottom w:val="single" w:sz="4" w:space="0" w:color="auto"/>
              <w:right w:val="single" w:sz="4" w:space="0" w:color="auto"/>
            </w:tcBorders>
            <w:vAlign w:val="center"/>
            <w:hideMark/>
          </w:tcPr>
          <w:p w:rsidR="003C47F1" w:rsidRDefault="003C47F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3.投标人的ISO28001职业健康安全管理体系认证证书</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有得2分，无得0分。</w:t>
            </w:r>
          </w:p>
        </w:tc>
        <w:tc>
          <w:tcPr>
            <w:tcW w:w="789"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 xml:space="preserve">投标人的ISO28001职业健康安全管理体系认证证书 </w:t>
            </w:r>
          </w:p>
        </w:tc>
      </w:tr>
      <w:tr w:rsidR="003C47F1" w:rsidTr="003C47F1">
        <w:tc>
          <w:tcPr>
            <w:tcW w:w="0" w:type="auto"/>
            <w:vMerge/>
            <w:tcBorders>
              <w:top w:val="single" w:sz="4" w:space="0" w:color="auto"/>
              <w:left w:val="single" w:sz="4" w:space="0" w:color="auto"/>
              <w:bottom w:val="single" w:sz="4" w:space="0" w:color="auto"/>
              <w:right w:val="single" w:sz="4" w:space="0" w:color="auto"/>
            </w:tcBorders>
            <w:vAlign w:val="center"/>
            <w:hideMark/>
          </w:tcPr>
          <w:p w:rsidR="003C47F1" w:rsidRDefault="003C47F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4.环保产品</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投标人所投产品如在环境标志政府采购品目清单内，并取得国家确定的认证机构出具的、处</w:t>
            </w:r>
            <w:r>
              <w:rPr>
                <w:rFonts w:ascii="宋体" w:eastAsia="宋体" w:hAnsi="宋体" w:hint="eastAsia"/>
                <w:sz w:val="24"/>
              </w:rPr>
              <w:lastRenderedPageBreak/>
              <w:t>于有效期内的环境标志产品认证证书，提供该证书扫描件以及该产品在中国政府采购网或全国认证认可信息公共服务平台上查询到的相应截图。每有一项得0.5分，满分2分。</w:t>
            </w:r>
          </w:p>
        </w:tc>
        <w:tc>
          <w:tcPr>
            <w:tcW w:w="789"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lastRenderedPageBreak/>
              <w:t>0～2</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 xml:space="preserve">环保产品 </w:t>
            </w:r>
          </w:p>
        </w:tc>
      </w:tr>
      <w:tr w:rsidR="003C47F1" w:rsidTr="003C47F1">
        <w:tc>
          <w:tcPr>
            <w:tcW w:w="0" w:type="auto"/>
            <w:vMerge/>
            <w:tcBorders>
              <w:top w:val="single" w:sz="4" w:space="0" w:color="auto"/>
              <w:left w:val="single" w:sz="4" w:space="0" w:color="auto"/>
              <w:bottom w:val="single" w:sz="4" w:space="0" w:color="auto"/>
              <w:right w:val="single" w:sz="4" w:space="0" w:color="auto"/>
            </w:tcBorders>
            <w:vAlign w:val="center"/>
            <w:hideMark/>
          </w:tcPr>
          <w:p w:rsidR="003C47F1" w:rsidRDefault="003C47F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5.同类项目案例</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2016年至今，投标供应商独立承担过同类办公家具项目实施案例。须提供合同首页、合同标的页和签字盖章页的扫描件。每提供一个有效合同得2分，最高得6分。</w:t>
            </w:r>
          </w:p>
        </w:tc>
        <w:tc>
          <w:tcPr>
            <w:tcW w:w="789"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0～6</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 xml:space="preserve">同类项目案例 </w:t>
            </w:r>
          </w:p>
        </w:tc>
      </w:tr>
      <w:tr w:rsidR="003C47F1" w:rsidTr="003C47F1">
        <w:tc>
          <w:tcPr>
            <w:tcW w:w="395" w:type="pct"/>
            <w:vMerge w:val="restart"/>
            <w:tcBorders>
              <w:top w:val="single" w:sz="4" w:space="0" w:color="auto"/>
              <w:left w:val="single" w:sz="4" w:space="0" w:color="auto"/>
              <w:bottom w:val="single" w:sz="4" w:space="0" w:color="auto"/>
              <w:right w:val="single" w:sz="4" w:space="0" w:color="auto"/>
            </w:tcBorders>
            <w:hideMark/>
          </w:tcPr>
          <w:p w:rsidR="003C47F1" w:rsidRDefault="003C47F1">
            <w:pPr>
              <w:jc w:val="center"/>
              <w:rPr>
                <w:rFonts w:ascii="宋体" w:eastAsia="宋体" w:hAnsi="宋体"/>
                <w:sz w:val="24"/>
              </w:rPr>
            </w:pPr>
            <w:r>
              <w:rPr>
                <w:rFonts w:ascii="宋体" w:eastAsia="宋体" w:hAnsi="宋体" w:hint="eastAsia"/>
                <w:sz w:val="24"/>
              </w:rPr>
              <w:t>第二部分 售后服务及承诺</w:t>
            </w:r>
          </w:p>
        </w:tc>
        <w:tc>
          <w:tcPr>
            <w:tcW w:w="1184"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1.售后服务方案</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售后服务项目齐全、保障措施完善, 满足招标文件要求，得3分；</w:t>
            </w:r>
          </w:p>
          <w:p w:rsidR="003C47F1" w:rsidRDefault="003C47F1">
            <w:pPr>
              <w:jc w:val="left"/>
              <w:rPr>
                <w:rFonts w:ascii="宋体" w:eastAsia="宋体" w:hAnsi="宋体" w:hint="eastAsia"/>
                <w:sz w:val="24"/>
              </w:rPr>
            </w:pPr>
            <w:r>
              <w:rPr>
                <w:rFonts w:ascii="宋体" w:eastAsia="宋体" w:hAnsi="宋体" w:hint="eastAsia"/>
                <w:sz w:val="24"/>
              </w:rPr>
              <w:t>承诺超出招标文件要求的切实可行的售后服务保障措施：每有1项加1分，最高加2分；</w:t>
            </w:r>
          </w:p>
          <w:p w:rsidR="003C47F1" w:rsidRDefault="003C47F1">
            <w:pPr>
              <w:jc w:val="left"/>
              <w:rPr>
                <w:rFonts w:ascii="宋体" w:eastAsia="宋体" w:hAnsi="宋体"/>
                <w:sz w:val="24"/>
              </w:rPr>
            </w:pPr>
            <w:r>
              <w:rPr>
                <w:rFonts w:ascii="宋体" w:eastAsia="宋体" w:hAnsi="宋体" w:hint="eastAsia"/>
                <w:sz w:val="24"/>
              </w:rPr>
              <w:t>不满足招标文件要求，得0分。</w:t>
            </w:r>
          </w:p>
        </w:tc>
        <w:tc>
          <w:tcPr>
            <w:tcW w:w="789"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0～5</w:t>
            </w:r>
          </w:p>
        </w:tc>
        <w:tc>
          <w:tcPr>
            <w:tcW w:w="1316" w:type="pct"/>
            <w:vMerge w:val="restar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售后服务及承诺</w:t>
            </w:r>
          </w:p>
        </w:tc>
      </w:tr>
      <w:tr w:rsidR="003C47F1" w:rsidTr="003C47F1">
        <w:tc>
          <w:tcPr>
            <w:tcW w:w="0" w:type="auto"/>
            <w:vMerge/>
            <w:tcBorders>
              <w:top w:val="single" w:sz="4" w:space="0" w:color="auto"/>
              <w:left w:val="single" w:sz="4" w:space="0" w:color="auto"/>
              <w:bottom w:val="single" w:sz="4" w:space="0" w:color="auto"/>
              <w:right w:val="single" w:sz="4" w:space="0" w:color="auto"/>
            </w:tcBorders>
            <w:vAlign w:val="center"/>
            <w:hideMark/>
          </w:tcPr>
          <w:p w:rsidR="003C47F1" w:rsidRDefault="003C47F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2.三包期</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针对投标所有产品，投标人承诺三包期高于招标文件要求的，每增加一年得1分，满分5分。</w:t>
            </w:r>
          </w:p>
        </w:tc>
        <w:tc>
          <w:tcPr>
            <w:tcW w:w="789"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0～5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47F1" w:rsidRDefault="003C47F1">
            <w:pPr>
              <w:widowControl/>
              <w:jc w:val="left"/>
              <w:rPr>
                <w:rFonts w:ascii="宋体" w:eastAsia="宋体" w:hAnsi="宋体"/>
                <w:sz w:val="24"/>
              </w:rPr>
            </w:pPr>
          </w:p>
        </w:tc>
      </w:tr>
      <w:tr w:rsidR="003C47F1" w:rsidTr="003C47F1">
        <w:tc>
          <w:tcPr>
            <w:tcW w:w="395" w:type="pct"/>
            <w:vMerge w:val="restart"/>
            <w:tcBorders>
              <w:top w:val="single" w:sz="4" w:space="0" w:color="auto"/>
              <w:left w:val="single" w:sz="4" w:space="0" w:color="auto"/>
              <w:bottom w:val="single" w:sz="4" w:space="0" w:color="auto"/>
              <w:right w:val="single" w:sz="4" w:space="0" w:color="auto"/>
            </w:tcBorders>
            <w:hideMark/>
          </w:tcPr>
          <w:p w:rsidR="003C47F1" w:rsidRDefault="003C47F1">
            <w:pPr>
              <w:jc w:val="center"/>
              <w:rPr>
                <w:rFonts w:ascii="宋体" w:eastAsia="宋体" w:hAnsi="宋体"/>
                <w:sz w:val="24"/>
              </w:rPr>
            </w:pPr>
            <w:r>
              <w:rPr>
                <w:rFonts w:ascii="宋体" w:eastAsia="宋体" w:hAnsi="宋体" w:hint="eastAsia"/>
                <w:sz w:val="24"/>
              </w:rPr>
              <w:t>第三部分 产品质量、技术水平及安</w:t>
            </w:r>
            <w:r>
              <w:rPr>
                <w:rFonts w:ascii="宋体" w:eastAsia="宋体" w:hAnsi="宋体" w:hint="eastAsia"/>
                <w:sz w:val="24"/>
              </w:rPr>
              <w:lastRenderedPageBreak/>
              <w:t>装方案</w:t>
            </w:r>
          </w:p>
        </w:tc>
        <w:tc>
          <w:tcPr>
            <w:tcW w:w="1184"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lastRenderedPageBreak/>
              <w:t>1.技术指标满足情况</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投标人所投产品全部满足招标文件技术需求，得8分；每有一项不满足扣2分，扣完为止。</w:t>
            </w:r>
          </w:p>
        </w:tc>
        <w:tc>
          <w:tcPr>
            <w:tcW w:w="789"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0～8</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 xml:space="preserve">技术指标满足情况 </w:t>
            </w:r>
          </w:p>
        </w:tc>
      </w:tr>
      <w:tr w:rsidR="003C47F1" w:rsidTr="003C47F1">
        <w:tc>
          <w:tcPr>
            <w:tcW w:w="0" w:type="auto"/>
            <w:vMerge/>
            <w:tcBorders>
              <w:top w:val="single" w:sz="4" w:space="0" w:color="auto"/>
              <w:left w:val="single" w:sz="4" w:space="0" w:color="auto"/>
              <w:bottom w:val="single" w:sz="4" w:space="0" w:color="auto"/>
              <w:right w:val="single" w:sz="4" w:space="0" w:color="auto"/>
            </w:tcBorders>
            <w:vAlign w:val="center"/>
            <w:hideMark/>
          </w:tcPr>
          <w:p w:rsidR="003C47F1" w:rsidRDefault="003C47F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2.720度全景演示效果图、产品彩色图片、三视</w:t>
            </w:r>
            <w:r>
              <w:rPr>
                <w:rFonts w:ascii="宋体" w:eastAsia="宋体" w:hAnsi="宋体" w:hint="eastAsia"/>
                <w:sz w:val="24"/>
              </w:rPr>
              <w:lastRenderedPageBreak/>
              <w:t>图情况</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lastRenderedPageBreak/>
              <w:t>（1）投标人提供满足技术要求的所有产品彩色图片、三</w:t>
            </w:r>
            <w:r>
              <w:rPr>
                <w:rFonts w:ascii="宋体" w:eastAsia="宋体" w:hAnsi="宋体" w:hint="eastAsia"/>
                <w:sz w:val="24"/>
              </w:rPr>
              <w:lastRenderedPageBreak/>
              <w:t>视图，其中核心产品需同时提供720度全景演示效果图，全部提供得8分，每有一个产品附图不完整扣1分，扣完为止。</w:t>
            </w:r>
          </w:p>
          <w:p w:rsidR="003C47F1" w:rsidRDefault="003C47F1">
            <w:pPr>
              <w:jc w:val="left"/>
              <w:rPr>
                <w:rFonts w:ascii="宋体" w:eastAsia="宋体" w:hAnsi="宋体"/>
                <w:sz w:val="24"/>
              </w:rPr>
            </w:pPr>
            <w:r>
              <w:rPr>
                <w:rFonts w:ascii="宋体" w:eastAsia="宋体" w:hAnsi="宋体" w:hint="eastAsia"/>
                <w:sz w:val="24"/>
              </w:rPr>
              <w:t>（2）投标人产品整体设计满足招标文件要求，且美观大方、风格协调一致，加4分，基本满足招标文件要求，加1分，不满足文件要求不加分。</w:t>
            </w:r>
          </w:p>
        </w:tc>
        <w:tc>
          <w:tcPr>
            <w:tcW w:w="789"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lastRenderedPageBreak/>
              <w:t>0～12</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 xml:space="preserve">720度全景演示效果图、产品彩色图片、三视图 </w:t>
            </w:r>
          </w:p>
        </w:tc>
      </w:tr>
      <w:tr w:rsidR="003C47F1" w:rsidTr="003C47F1">
        <w:tc>
          <w:tcPr>
            <w:tcW w:w="0" w:type="auto"/>
            <w:vMerge/>
            <w:tcBorders>
              <w:top w:val="single" w:sz="4" w:space="0" w:color="auto"/>
              <w:left w:val="single" w:sz="4" w:space="0" w:color="auto"/>
              <w:bottom w:val="single" w:sz="4" w:space="0" w:color="auto"/>
              <w:right w:val="single" w:sz="4" w:space="0" w:color="auto"/>
            </w:tcBorders>
            <w:vAlign w:val="center"/>
            <w:hideMark/>
          </w:tcPr>
          <w:p w:rsidR="003C47F1" w:rsidRDefault="003C47F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3.核心产品全性能检测报告、所投产品使用原辅材料及五金件情况</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根据提供的核心产品全性能检测报告、所投产品使用原辅材料及五金件情况评分：提供核心产品办公桌2的全性能检测报告得4分，不提供不得分；中密度纤维板、刨花板、胶合板、实木、木皮、泡绵、水性漆、胶粘剂、滑道、锁具、铰链、防火板、钢管、滑轨、脚轮、麻绒面料、气压棒、海绵，全部提供得8分，每少1种扣0.5分，扣完为止。</w:t>
            </w:r>
          </w:p>
        </w:tc>
        <w:tc>
          <w:tcPr>
            <w:tcW w:w="789"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0～12</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 xml:space="preserve">核心产品全性能检测报告、所投产品使用原辅材料及五金件情况 </w:t>
            </w:r>
          </w:p>
        </w:tc>
      </w:tr>
      <w:tr w:rsidR="003C47F1" w:rsidTr="003C47F1">
        <w:tc>
          <w:tcPr>
            <w:tcW w:w="0" w:type="auto"/>
            <w:vMerge/>
            <w:tcBorders>
              <w:top w:val="single" w:sz="4" w:space="0" w:color="auto"/>
              <w:left w:val="single" w:sz="4" w:space="0" w:color="auto"/>
              <w:bottom w:val="single" w:sz="4" w:space="0" w:color="auto"/>
              <w:right w:val="single" w:sz="4" w:space="0" w:color="auto"/>
            </w:tcBorders>
            <w:vAlign w:val="center"/>
            <w:hideMark/>
          </w:tcPr>
          <w:p w:rsidR="003C47F1" w:rsidRDefault="003C47F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4.水性漆生产线</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提供水性漆生产线运行的现场彩色照片及购买合同、发票等证明材料。有，得6分；没有，得0分。</w:t>
            </w:r>
          </w:p>
        </w:tc>
        <w:tc>
          <w:tcPr>
            <w:tcW w:w="789"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0～6</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 xml:space="preserve">水性漆生产线 </w:t>
            </w:r>
          </w:p>
        </w:tc>
      </w:tr>
      <w:tr w:rsidR="003C47F1" w:rsidTr="003C47F1">
        <w:tc>
          <w:tcPr>
            <w:tcW w:w="0" w:type="auto"/>
            <w:vMerge/>
            <w:tcBorders>
              <w:top w:val="single" w:sz="4" w:space="0" w:color="auto"/>
              <w:left w:val="single" w:sz="4" w:space="0" w:color="auto"/>
              <w:bottom w:val="single" w:sz="4" w:space="0" w:color="auto"/>
              <w:right w:val="single" w:sz="4" w:space="0" w:color="auto"/>
            </w:tcBorders>
            <w:vAlign w:val="center"/>
            <w:hideMark/>
          </w:tcPr>
          <w:p w:rsidR="003C47F1" w:rsidRDefault="003C47F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5.产品生产过程质量控制措施</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满足招标文件要求的质量控制措施，得2分；承诺超出招标文件要求的、</w:t>
            </w:r>
            <w:r>
              <w:rPr>
                <w:rFonts w:ascii="宋体" w:eastAsia="宋体" w:hAnsi="宋体" w:hint="eastAsia"/>
                <w:sz w:val="24"/>
              </w:rPr>
              <w:lastRenderedPageBreak/>
              <w:t>切实可行的质量控制措施，每有1项加1分，最高加2分；不满足招标文件要求，得0分。</w:t>
            </w:r>
          </w:p>
        </w:tc>
        <w:tc>
          <w:tcPr>
            <w:tcW w:w="789"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lastRenderedPageBreak/>
              <w:t>0～4</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 xml:space="preserve">产品生产过程质量控制措施 </w:t>
            </w:r>
          </w:p>
        </w:tc>
      </w:tr>
      <w:tr w:rsidR="003C47F1" w:rsidTr="003C47F1">
        <w:tc>
          <w:tcPr>
            <w:tcW w:w="0" w:type="auto"/>
            <w:vMerge/>
            <w:tcBorders>
              <w:top w:val="single" w:sz="4" w:space="0" w:color="auto"/>
              <w:left w:val="single" w:sz="4" w:space="0" w:color="auto"/>
              <w:bottom w:val="single" w:sz="4" w:space="0" w:color="auto"/>
              <w:right w:val="single" w:sz="4" w:space="0" w:color="auto"/>
            </w:tcBorders>
            <w:vAlign w:val="center"/>
            <w:hideMark/>
          </w:tcPr>
          <w:p w:rsidR="003C47F1" w:rsidRDefault="003C47F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6.成品验收方案</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满足招标文件要求的验收方案，得2分；承诺超出招标文件要求、切实可行的验收方案，每有1项加1分，最高加2分；不满足招标文件要求，得0分。</w:t>
            </w:r>
          </w:p>
        </w:tc>
        <w:tc>
          <w:tcPr>
            <w:tcW w:w="789"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0～4</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 xml:space="preserve">成品验收方案 </w:t>
            </w:r>
          </w:p>
        </w:tc>
      </w:tr>
      <w:tr w:rsidR="003C47F1" w:rsidTr="003C47F1">
        <w:tc>
          <w:tcPr>
            <w:tcW w:w="395" w:type="pct"/>
            <w:tcBorders>
              <w:top w:val="single" w:sz="4" w:space="0" w:color="auto"/>
              <w:left w:val="single" w:sz="4" w:space="0" w:color="auto"/>
              <w:bottom w:val="single" w:sz="4" w:space="0" w:color="auto"/>
              <w:right w:val="single" w:sz="4" w:space="0" w:color="auto"/>
            </w:tcBorders>
            <w:hideMark/>
          </w:tcPr>
          <w:p w:rsidR="003C47F1" w:rsidRDefault="003C47F1">
            <w:pPr>
              <w:jc w:val="center"/>
              <w:rPr>
                <w:rFonts w:ascii="宋体" w:eastAsia="宋体" w:hAnsi="宋体"/>
                <w:sz w:val="24"/>
              </w:rPr>
            </w:pPr>
            <w:r>
              <w:rPr>
                <w:rFonts w:ascii="宋体" w:eastAsia="宋体" w:hAnsi="宋体" w:hint="eastAsia"/>
                <w:sz w:val="24"/>
              </w:rPr>
              <w:t>第四部分 报价分</w:t>
            </w:r>
          </w:p>
        </w:tc>
        <w:tc>
          <w:tcPr>
            <w:tcW w:w="1184"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1.价格</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（1）满足招标文件要求且投标价格最低的投标报价为评标基准价，其投标人的报价分为最高分30分；</w:t>
            </w:r>
          </w:p>
          <w:p w:rsidR="003C47F1" w:rsidRDefault="003C47F1">
            <w:pPr>
              <w:jc w:val="left"/>
              <w:rPr>
                <w:rFonts w:ascii="宋体" w:eastAsia="宋体" w:hAnsi="宋体" w:hint="eastAsia"/>
                <w:sz w:val="24"/>
              </w:rPr>
            </w:pPr>
            <w:r>
              <w:rPr>
                <w:rFonts w:ascii="宋体" w:eastAsia="宋体" w:hAnsi="宋体" w:hint="eastAsia"/>
                <w:sz w:val="24"/>
              </w:rPr>
              <w:t>（2）其他投标人的报价分按以下公式计算：</w:t>
            </w:r>
          </w:p>
          <w:p w:rsidR="003C47F1" w:rsidRDefault="003C47F1">
            <w:pPr>
              <w:jc w:val="left"/>
              <w:rPr>
                <w:rFonts w:ascii="宋体" w:eastAsia="宋体" w:hAnsi="宋体" w:hint="eastAsia"/>
                <w:sz w:val="24"/>
              </w:rPr>
            </w:pPr>
            <w:r>
              <w:rPr>
                <w:rFonts w:ascii="宋体" w:eastAsia="宋体" w:hAnsi="宋体" w:hint="eastAsia"/>
                <w:sz w:val="24"/>
              </w:rPr>
              <w:t>报价得分=(评标基准价／投标报价)×价格权值×100；</w:t>
            </w:r>
          </w:p>
          <w:p w:rsidR="003C47F1" w:rsidRDefault="003C47F1">
            <w:pPr>
              <w:jc w:val="left"/>
              <w:rPr>
                <w:rFonts w:ascii="宋体" w:eastAsia="宋体" w:hAnsi="宋体" w:hint="eastAsia"/>
                <w:sz w:val="24"/>
              </w:rPr>
            </w:pPr>
            <w:r>
              <w:rPr>
                <w:rFonts w:ascii="宋体" w:eastAsia="宋体" w:hAnsi="宋体" w:hint="eastAsia"/>
                <w:sz w:val="24"/>
              </w:rPr>
              <w:t>（3）小型、微型企业价格折扣率</w:t>
            </w:r>
          </w:p>
          <w:p w:rsidR="003C47F1" w:rsidRDefault="003C47F1">
            <w:pPr>
              <w:jc w:val="left"/>
              <w:rPr>
                <w:rFonts w:ascii="宋体" w:eastAsia="宋体" w:hAnsi="宋体" w:hint="eastAsia"/>
                <w:sz w:val="24"/>
              </w:rPr>
            </w:pPr>
            <w:r>
              <w:rPr>
                <w:rFonts w:ascii="宋体" w:eastAsia="宋体" w:hAnsi="宋体" w:hint="eastAsia"/>
                <w:sz w:val="24"/>
              </w:rPr>
              <w:t>作为非专门面向小型、微型企业的采购项目，小型、微型企业参与投标的，对其产品价格给予6%的扣除，用扣除后的价格参与评审。</w:t>
            </w:r>
          </w:p>
          <w:p w:rsidR="003C47F1" w:rsidRDefault="003C47F1">
            <w:pPr>
              <w:jc w:val="left"/>
              <w:rPr>
                <w:rFonts w:ascii="宋体" w:eastAsia="宋体" w:hAnsi="宋体"/>
                <w:sz w:val="24"/>
              </w:rPr>
            </w:pPr>
            <w:r>
              <w:rPr>
                <w:rFonts w:ascii="宋体" w:eastAsia="宋体" w:hAnsi="宋体" w:hint="eastAsia"/>
                <w:sz w:val="24"/>
              </w:rPr>
              <w:t>（4）监狱企业、残疾人福利性企业视同小型、微型企业。</w:t>
            </w:r>
          </w:p>
        </w:tc>
        <w:tc>
          <w:tcPr>
            <w:tcW w:w="789"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0～30</w:t>
            </w:r>
          </w:p>
        </w:tc>
        <w:tc>
          <w:tcPr>
            <w:tcW w:w="1316" w:type="pct"/>
            <w:tcBorders>
              <w:top w:val="single" w:sz="4" w:space="0" w:color="auto"/>
              <w:left w:val="single" w:sz="4" w:space="0" w:color="auto"/>
              <w:bottom w:val="single" w:sz="4" w:space="0" w:color="auto"/>
              <w:right w:val="single" w:sz="4" w:space="0" w:color="auto"/>
            </w:tcBorders>
          </w:tcPr>
          <w:p w:rsidR="003C47F1" w:rsidRDefault="003C47F1">
            <w:pPr>
              <w:rPr>
                <w:rFonts w:ascii="宋体" w:eastAsia="宋体" w:hAnsi="宋体"/>
                <w:sz w:val="24"/>
              </w:rPr>
            </w:pPr>
          </w:p>
        </w:tc>
      </w:tr>
    </w:tbl>
    <w:p w:rsidR="003C47F1" w:rsidRDefault="003C47F1" w:rsidP="003C47F1">
      <w:pPr>
        <w:rPr>
          <w:rFonts w:ascii="宋体" w:eastAsia="宋体" w:hAnsi="宋体" w:hint="eastAsia"/>
          <w:sz w:val="24"/>
        </w:rPr>
      </w:pPr>
    </w:p>
    <w:p w:rsidR="003C47F1" w:rsidRDefault="003C47F1" w:rsidP="003C47F1">
      <w:pPr>
        <w:widowControl/>
        <w:jc w:val="left"/>
        <w:rPr>
          <w:rFonts w:ascii="宋体" w:eastAsia="宋体" w:hAnsi="宋体"/>
          <w:kern w:val="0"/>
          <w:sz w:val="24"/>
        </w:rPr>
        <w:sectPr w:rsidR="003C47F1">
          <w:pgSz w:w="11906" w:h="16838"/>
          <w:pgMar w:top="1440" w:right="1800" w:bottom="1440" w:left="1800" w:header="851" w:footer="992" w:gutter="0"/>
          <w:cols w:space="720"/>
          <w:docGrid w:type="lines" w:linePitch="312"/>
        </w:sectPr>
      </w:pPr>
    </w:p>
    <w:p w:rsidR="003C47F1" w:rsidRDefault="003C47F1" w:rsidP="003C47F1">
      <w:pPr>
        <w:rPr>
          <w:rFonts w:ascii="宋体" w:eastAsia="宋体" w:hAnsi="宋体" w:hint="eastAsia"/>
          <w:sz w:val="24"/>
        </w:rPr>
      </w:pPr>
    </w:p>
    <w:p w:rsidR="003C47F1" w:rsidRDefault="003C47F1" w:rsidP="003C47F1">
      <w:pPr>
        <w:jc w:val="left"/>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业务家具</w:t>
      </w:r>
    </w:p>
    <w:p w:rsidR="003C47F1" w:rsidRDefault="003C47F1" w:rsidP="003C47F1">
      <w:pPr>
        <w:spacing w:line="360" w:lineRule="auto"/>
        <w:jc w:val="left"/>
        <w:rPr>
          <w:rFonts w:ascii="宋体" w:eastAsia="宋体" w:hAnsi="宋体" w:hint="eastAsia"/>
          <w:sz w:val="24"/>
        </w:rPr>
      </w:pPr>
    </w:p>
    <w:p w:rsidR="003C47F1" w:rsidRDefault="003C47F1" w:rsidP="003C47F1">
      <w:pPr>
        <w:spacing w:line="360" w:lineRule="auto"/>
        <w:jc w:val="left"/>
        <w:rPr>
          <w:rFonts w:ascii="宋体" w:eastAsia="宋体" w:hAnsi="宋体" w:hint="eastAsia"/>
          <w:b/>
          <w:sz w:val="24"/>
        </w:rPr>
      </w:pPr>
      <w:r>
        <w:rPr>
          <w:rFonts w:ascii="宋体" w:eastAsia="宋体" w:hAnsi="宋体" w:hint="eastAsia"/>
          <w:b/>
          <w:sz w:val="24"/>
        </w:rPr>
        <w:t>一、资格审查</w:t>
      </w:r>
    </w:p>
    <w:p w:rsidR="003C47F1" w:rsidRDefault="003C47F1" w:rsidP="003C47F1">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投标人须提供下列各项资料，且所提供的资料满足招标文件要求，有任意一项未提交或审查不合格的，其投标将被按照无效投标处理，不得进入评标：</w:t>
      </w:r>
    </w:p>
    <w:p w:rsidR="003C47F1" w:rsidRDefault="003C47F1" w:rsidP="003C47F1">
      <w:pPr>
        <w:spacing w:line="360" w:lineRule="auto"/>
        <w:jc w:val="left"/>
        <w:rPr>
          <w:rFonts w:ascii="宋体" w:eastAsia="宋体" w:hAnsi="宋体" w:hint="eastAsia"/>
          <w:sz w:val="24"/>
        </w:rPr>
      </w:pPr>
      <w:r>
        <w:rPr>
          <w:rFonts w:ascii="宋体" w:eastAsia="宋体" w:hAnsi="宋体" w:hint="eastAsia"/>
          <w:sz w:val="24"/>
        </w:rPr>
        <w:t xml:space="preserve">    1.投标声明函</w:t>
      </w:r>
    </w:p>
    <w:p w:rsidR="003C47F1" w:rsidRDefault="003C47F1" w:rsidP="003C47F1">
      <w:pPr>
        <w:spacing w:line="360" w:lineRule="auto"/>
        <w:jc w:val="left"/>
        <w:rPr>
          <w:rFonts w:ascii="宋体" w:eastAsia="宋体" w:hAnsi="宋体" w:hint="eastAsia"/>
          <w:sz w:val="24"/>
        </w:rPr>
      </w:pPr>
      <w:r>
        <w:rPr>
          <w:rFonts w:ascii="宋体" w:eastAsia="宋体" w:hAnsi="宋体" w:hint="eastAsia"/>
          <w:sz w:val="24"/>
        </w:rPr>
        <w:t xml:space="preserve">    2.营业执照</w:t>
      </w:r>
    </w:p>
    <w:p w:rsidR="003C47F1" w:rsidRDefault="003C47F1" w:rsidP="003C47F1">
      <w:pPr>
        <w:spacing w:line="360" w:lineRule="auto"/>
        <w:jc w:val="left"/>
        <w:rPr>
          <w:rFonts w:ascii="宋体" w:eastAsia="宋体" w:hAnsi="宋体" w:hint="eastAsia"/>
          <w:sz w:val="24"/>
        </w:rPr>
      </w:pPr>
      <w:r>
        <w:rPr>
          <w:rFonts w:ascii="宋体" w:eastAsia="宋体" w:hAnsi="宋体" w:hint="eastAsia"/>
          <w:sz w:val="24"/>
        </w:rPr>
        <w:t xml:space="preserve">    3.财务状况报告</w:t>
      </w:r>
    </w:p>
    <w:p w:rsidR="003C47F1" w:rsidRDefault="003C47F1" w:rsidP="003C47F1">
      <w:pPr>
        <w:spacing w:line="360" w:lineRule="auto"/>
        <w:jc w:val="left"/>
        <w:rPr>
          <w:rFonts w:ascii="宋体" w:eastAsia="宋体" w:hAnsi="宋体" w:hint="eastAsia"/>
          <w:sz w:val="24"/>
        </w:rPr>
      </w:pPr>
      <w:r>
        <w:rPr>
          <w:rFonts w:ascii="宋体" w:eastAsia="宋体" w:hAnsi="宋体" w:hint="eastAsia"/>
          <w:sz w:val="24"/>
        </w:rPr>
        <w:t xml:space="preserve">    4.依法缴纳税收和社会保障资金的相关材料</w:t>
      </w:r>
    </w:p>
    <w:p w:rsidR="003C47F1" w:rsidRDefault="003C47F1" w:rsidP="003C47F1">
      <w:pPr>
        <w:spacing w:line="360" w:lineRule="auto"/>
        <w:jc w:val="left"/>
        <w:rPr>
          <w:rFonts w:ascii="宋体" w:eastAsia="宋体" w:hAnsi="宋体" w:hint="eastAsia"/>
          <w:b/>
          <w:sz w:val="24"/>
        </w:rPr>
      </w:pPr>
      <w:r>
        <w:rPr>
          <w:rFonts w:ascii="宋体" w:eastAsia="宋体" w:hAnsi="宋体" w:hint="eastAsia"/>
          <w:b/>
          <w:sz w:val="24"/>
        </w:rPr>
        <w:t>二、符合性检查</w:t>
      </w:r>
    </w:p>
    <w:p w:rsidR="003C47F1" w:rsidRDefault="003C47F1" w:rsidP="003C47F1">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3C47F1" w:rsidRDefault="003C47F1" w:rsidP="003C47F1">
      <w:pPr>
        <w:spacing w:line="360" w:lineRule="auto"/>
        <w:jc w:val="left"/>
        <w:rPr>
          <w:rFonts w:ascii="宋体" w:eastAsia="宋体" w:hAnsi="宋体" w:hint="eastAsia"/>
          <w:sz w:val="24"/>
        </w:rPr>
      </w:pPr>
      <w:r>
        <w:rPr>
          <w:rFonts w:ascii="宋体" w:eastAsia="宋体" w:hAnsi="宋体" w:hint="eastAsia"/>
          <w:sz w:val="24"/>
        </w:rPr>
        <w:t xml:space="preserve">    1.开标一览表</w:t>
      </w:r>
    </w:p>
    <w:p w:rsidR="003C47F1" w:rsidRDefault="003C47F1" w:rsidP="003C47F1">
      <w:pPr>
        <w:spacing w:line="360" w:lineRule="auto"/>
        <w:jc w:val="left"/>
        <w:rPr>
          <w:rFonts w:ascii="宋体" w:eastAsia="宋体" w:hAnsi="宋体" w:hint="eastAsia"/>
          <w:sz w:val="24"/>
        </w:rPr>
      </w:pPr>
      <w:r>
        <w:rPr>
          <w:rFonts w:ascii="宋体" w:eastAsia="宋体" w:hAnsi="宋体" w:hint="eastAsia"/>
          <w:sz w:val="24"/>
        </w:rPr>
        <w:t xml:space="preserve">    2.分项报价表</w:t>
      </w:r>
    </w:p>
    <w:p w:rsidR="003C47F1" w:rsidRDefault="003C47F1" w:rsidP="003C47F1">
      <w:pPr>
        <w:spacing w:line="360" w:lineRule="auto"/>
        <w:jc w:val="left"/>
        <w:rPr>
          <w:rFonts w:ascii="宋体" w:eastAsia="宋体" w:hAnsi="宋体" w:hint="eastAsia"/>
          <w:sz w:val="24"/>
        </w:rPr>
      </w:pPr>
      <w:r>
        <w:rPr>
          <w:rFonts w:ascii="宋体" w:eastAsia="宋体" w:hAnsi="宋体" w:hint="eastAsia"/>
          <w:sz w:val="24"/>
        </w:rPr>
        <w:t xml:space="preserve">    3.非进口产品声明函</w:t>
      </w:r>
    </w:p>
    <w:p w:rsidR="003C47F1" w:rsidRDefault="003C47F1" w:rsidP="003C47F1">
      <w:pPr>
        <w:spacing w:line="360" w:lineRule="auto"/>
        <w:jc w:val="left"/>
        <w:rPr>
          <w:rFonts w:ascii="宋体" w:eastAsia="宋体" w:hAnsi="宋体" w:hint="eastAsia"/>
          <w:b/>
          <w:sz w:val="24"/>
        </w:rPr>
      </w:pPr>
      <w:r>
        <w:rPr>
          <w:rFonts w:ascii="宋体" w:eastAsia="宋体" w:hAnsi="宋体" w:hint="eastAsia"/>
          <w:b/>
          <w:sz w:val="24"/>
        </w:rPr>
        <w:t>三、评分标准</w:t>
      </w:r>
    </w:p>
    <w:p w:rsidR="003C47F1" w:rsidRDefault="003C47F1" w:rsidP="003C47F1">
      <w:pPr>
        <w:spacing w:line="360" w:lineRule="auto"/>
        <w:jc w:val="left"/>
        <w:rPr>
          <w:rFonts w:ascii="宋体" w:eastAsia="宋体" w:hAnsi="宋体" w:hint="eastAsia"/>
          <w:sz w:val="24"/>
        </w:rPr>
      </w:pPr>
    </w:p>
    <w:tbl>
      <w:tblPr>
        <w:tblStyle w:val="aa"/>
        <w:tblW w:w="5000" w:type="pct"/>
        <w:tblLook w:val="04A0" w:firstRow="1" w:lastRow="0" w:firstColumn="1" w:lastColumn="0" w:noHBand="0" w:noVBand="1"/>
      </w:tblPr>
      <w:tblGrid>
        <w:gridCol w:w="696"/>
        <w:gridCol w:w="2012"/>
        <w:gridCol w:w="2237"/>
        <w:gridCol w:w="1339"/>
        <w:gridCol w:w="2238"/>
      </w:tblGrid>
      <w:tr w:rsidR="003C47F1" w:rsidTr="003C47F1">
        <w:tc>
          <w:tcPr>
            <w:tcW w:w="395"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3C47F1" w:rsidRDefault="003C47F1">
            <w:pPr>
              <w:jc w:val="center"/>
              <w:rPr>
                <w:rFonts w:ascii="黑体" w:eastAsia="黑体" w:hAnsi="黑体"/>
                <w:sz w:val="24"/>
              </w:rPr>
            </w:pPr>
            <w:r>
              <w:rPr>
                <w:rFonts w:ascii="黑体" w:eastAsia="黑体" w:hAnsi="黑体" w:hint="eastAsia"/>
                <w:sz w:val="24"/>
              </w:rPr>
              <w:t>序号</w:t>
            </w:r>
          </w:p>
        </w:tc>
        <w:tc>
          <w:tcPr>
            <w:tcW w:w="1184"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3C47F1" w:rsidRDefault="003C47F1">
            <w:pPr>
              <w:jc w:val="center"/>
              <w:rPr>
                <w:rFonts w:ascii="黑体" w:eastAsia="黑体" w:hAnsi="黑体"/>
                <w:sz w:val="24"/>
              </w:rPr>
            </w:pPr>
            <w:r>
              <w:rPr>
                <w:rFonts w:ascii="黑体" w:eastAsia="黑体" w:hAnsi="黑体" w:hint="eastAsia"/>
                <w:sz w:val="24"/>
              </w:rPr>
              <w:t>项目</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3C47F1" w:rsidRDefault="003C47F1">
            <w:pPr>
              <w:jc w:val="center"/>
              <w:rPr>
                <w:rFonts w:ascii="黑体" w:eastAsia="黑体" w:hAnsi="黑体"/>
                <w:sz w:val="24"/>
              </w:rPr>
            </w:pPr>
            <w:r>
              <w:rPr>
                <w:rFonts w:ascii="黑体" w:eastAsia="黑体" w:hAnsi="黑体" w:hint="eastAsia"/>
                <w:sz w:val="24"/>
              </w:rPr>
              <w:t>评审因素</w:t>
            </w:r>
          </w:p>
        </w:tc>
        <w:tc>
          <w:tcPr>
            <w:tcW w:w="789"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3C47F1" w:rsidRDefault="003C47F1">
            <w:pPr>
              <w:jc w:val="center"/>
              <w:rPr>
                <w:rFonts w:ascii="黑体" w:eastAsia="黑体" w:hAnsi="黑体"/>
                <w:sz w:val="24"/>
              </w:rPr>
            </w:pPr>
            <w:r>
              <w:rPr>
                <w:rFonts w:ascii="黑体" w:eastAsia="黑体" w:hAnsi="黑体" w:hint="eastAsia"/>
                <w:sz w:val="24"/>
              </w:rPr>
              <w:t>分值</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3C47F1" w:rsidRDefault="003C47F1">
            <w:pPr>
              <w:jc w:val="center"/>
              <w:rPr>
                <w:rFonts w:ascii="黑体" w:eastAsia="黑体" w:hAnsi="黑体"/>
                <w:sz w:val="24"/>
              </w:rPr>
            </w:pPr>
            <w:r>
              <w:rPr>
                <w:rFonts w:ascii="黑体" w:eastAsia="黑体" w:hAnsi="黑体" w:hint="eastAsia"/>
                <w:sz w:val="24"/>
              </w:rPr>
              <w:t>对应的投标格式</w:t>
            </w:r>
          </w:p>
        </w:tc>
      </w:tr>
      <w:tr w:rsidR="003C47F1" w:rsidTr="003C47F1">
        <w:tc>
          <w:tcPr>
            <w:tcW w:w="395" w:type="pct"/>
            <w:vMerge w:val="restart"/>
            <w:tcBorders>
              <w:top w:val="single" w:sz="4" w:space="0" w:color="auto"/>
              <w:left w:val="single" w:sz="4" w:space="0" w:color="auto"/>
              <w:bottom w:val="single" w:sz="4" w:space="0" w:color="auto"/>
              <w:right w:val="single" w:sz="4" w:space="0" w:color="auto"/>
            </w:tcBorders>
            <w:hideMark/>
          </w:tcPr>
          <w:p w:rsidR="003C47F1" w:rsidRDefault="003C47F1">
            <w:pPr>
              <w:jc w:val="center"/>
              <w:rPr>
                <w:rFonts w:ascii="宋体" w:eastAsia="宋体" w:hAnsi="宋体"/>
                <w:sz w:val="24"/>
              </w:rPr>
            </w:pPr>
            <w:r>
              <w:rPr>
                <w:rFonts w:ascii="宋体" w:eastAsia="宋体" w:hAnsi="宋体" w:hint="eastAsia"/>
                <w:sz w:val="24"/>
              </w:rPr>
              <w:t>第一部分 企业有关商务状况</w:t>
            </w:r>
          </w:p>
        </w:tc>
        <w:tc>
          <w:tcPr>
            <w:tcW w:w="1184"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1.投标人的ISO9001质量认证证书</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有得2分，无得0分。</w:t>
            </w:r>
          </w:p>
        </w:tc>
        <w:tc>
          <w:tcPr>
            <w:tcW w:w="789"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 xml:space="preserve">ISO9001质量认证证书复印件 </w:t>
            </w:r>
          </w:p>
        </w:tc>
      </w:tr>
      <w:tr w:rsidR="003C47F1" w:rsidTr="003C47F1">
        <w:tc>
          <w:tcPr>
            <w:tcW w:w="0" w:type="auto"/>
            <w:vMerge/>
            <w:tcBorders>
              <w:top w:val="single" w:sz="4" w:space="0" w:color="auto"/>
              <w:left w:val="single" w:sz="4" w:space="0" w:color="auto"/>
              <w:bottom w:val="single" w:sz="4" w:space="0" w:color="auto"/>
              <w:right w:val="single" w:sz="4" w:space="0" w:color="auto"/>
            </w:tcBorders>
            <w:vAlign w:val="center"/>
            <w:hideMark/>
          </w:tcPr>
          <w:p w:rsidR="003C47F1" w:rsidRDefault="003C47F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2.投标人的ISO14001环境管理体系认证证书</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有得2分，无得0分。</w:t>
            </w:r>
          </w:p>
        </w:tc>
        <w:tc>
          <w:tcPr>
            <w:tcW w:w="789"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 xml:space="preserve">ISO14001环境管理体系认证证书 </w:t>
            </w:r>
          </w:p>
        </w:tc>
      </w:tr>
      <w:tr w:rsidR="003C47F1" w:rsidTr="003C47F1">
        <w:tc>
          <w:tcPr>
            <w:tcW w:w="0" w:type="auto"/>
            <w:vMerge/>
            <w:tcBorders>
              <w:top w:val="single" w:sz="4" w:space="0" w:color="auto"/>
              <w:left w:val="single" w:sz="4" w:space="0" w:color="auto"/>
              <w:bottom w:val="single" w:sz="4" w:space="0" w:color="auto"/>
              <w:right w:val="single" w:sz="4" w:space="0" w:color="auto"/>
            </w:tcBorders>
            <w:vAlign w:val="center"/>
            <w:hideMark/>
          </w:tcPr>
          <w:p w:rsidR="003C47F1" w:rsidRDefault="003C47F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3.投标人的ISO28001职业健康安全管理体系认证证书</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有得2分，无得0分。</w:t>
            </w:r>
          </w:p>
        </w:tc>
        <w:tc>
          <w:tcPr>
            <w:tcW w:w="789"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 xml:space="preserve">投标人的ISO28001职业健康安全管理体系认证证书 </w:t>
            </w:r>
          </w:p>
        </w:tc>
      </w:tr>
      <w:tr w:rsidR="003C47F1" w:rsidTr="003C47F1">
        <w:tc>
          <w:tcPr>
            <w:tcW w:w="0" w:type="auto"/>
            <w:vMerge/>
            <w:tcBorders>
              <w:top w:val="single" w:sz="4" w:space="0" w:color="auto"/>
              <w:left w:val="single" w:sz="4" w:space="0" w:color="auto"/>
              <w:bottom w:val="single" w:sz="4" w:space="0" w:color="auto"/>
              <w:right w:val="single" w:sz="4" w:space="0" w:color="auto"/>
            </w:tcBorders>
            <w:vAlign w:val="center"/>
            <w:hideMark/>
          </w:tcPr>
          <w:p w:rsidR="003C47F1" w:rsidRDefault="003C47F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4.环保产品</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投标人所投产品如在环境标志政府采购品目清单内，并取得国家确定的认证机构出具的、处</w:t>
            </w:r>
            <w:r>
              <w:rPr>
                <w:rFonts w:ascii="宋体" w:eastAsia="宋体" w:hAnsi="宋体" w:hint="eastAsia"/>
                <w:sz w:val="24"/>
              </w:rPr>
              <w:lastRenderedPageBreak/>
              <w:t>于有效期内的环境标志产品认证证书，提供该证书扫描件以及该产品在中国政府采购网或全国认证认可信息公共服务平台上查询到的相应截图。每有一项得0.5分，满分2分。</w:t>
            </w:r>
          </w:p>
        </w:tc>
        <w:tc>
          <w:tcPr>
            <w:tcW w:w="789"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lastRenderedPageBreak/>
              <w:t>0～2</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 xml:space="preserve">环保产品 </w:t>
            </w:r>
          </w:p>
        </w:tc>
      </w:tr>
      <w:tr w:rsidR="003C47F1" w:rsidTr="003C47F1">
        <w:tc>
          <w:tcPr>
            <w:tcW w:w="0" w:type="auto"/>
            <w:vMerge/>
            <w:tcBorders>
              <w:top w:val="single" w:sz="4" w:space="0" w:color="auto"/>
              <w:left w:val="single" w:sz="4" w:space="0" w:color="auto"/>
              <w:bottom w:val="single" w:sz="4" w:space="0" w:color="auto"/>
              <w:right w:val="single" w:sz="4" w:space="0" w:color="auto"/>
            </w:tcBorders>
            <w:vAlign w:val="center"/>
            <w:hideMark/>
          </w:tcPr>
          <w:p w:rsidR="003C47F1" w:rsidRDefault="003C47F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5.同类项目案例</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2016年至今，投标供应商独立承担过同类办公家具项目实施案例。须提供合同首页、合同标的页和签字盖章页的扫描件。每提供一个有效合同得2分，最高得6分。</w:t>
            </w:r>
          </w:p>
        </w:tc>
        <w:tc>
          <w:tcPr>
            <w:tcW w:w="789"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0～6</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 xml:space="preserve">同类项目案例 </w:t>
            </w:r>
          </w:p>
        </w:tc>
      </w:tr>
      <w:tr w:rsidR="003C47F1" w:rsidTr="003C47F1">
        <w:tc>
          <w:tcPr>
            <w:tcW w:w="395" w:type="pct"/>
            <w:vMerge w:val="restart"/>
            <w:tcBorders>
              <w:top w:val="single" w:sz="4" w:space="0" w:color="auto"/>
              <w:left w:val="single" w:sz="4" w:space="0" w:color="auto"/>
              <w:bottom w:val="single" w:sz="4" w:space="0" w:color="auto"/>
              <w:right w:val="single" w:sz="4" w:space="0" w:color="auto"/>
            </w:tcBorders>
            <w:hideMark/>
          </w:tcPr>
          <w:p w:rsidR="003C47F1" w:rsidRDefault="003C47F1">
            <w:pPr>
              <w:jc w:val="center"/>
              <w:rPr>
                <w:rFonts w:ascii="宋体" w:eastAsia="宋体" w:hAnsi="宋体"/>
                <w:sz w:val="24"/>
              </w:rPr>
            </w:pPr>
            <w:r>
              <w:rPr>
                <w:rFonts w:ascii="宋体" w:eastAsia="宋体" w:hAnsi="宋体" w:hint="eastAsia"/>
                <w:sz w:val="24"/>
              </w:rPr>
              <w:t>第二部分 售后服务及承诺</w:t>
            </w:r>
          </w:p>
        </w:tc>
        <w:tc>
          <w:tcPr>
            <w:tcW w:w="1184"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1.售后服务方案</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售后服务项目齐全、保障措施完善, 满足招标文件要求，得3分；</w:t>
            </w:r>
          </w:p>
          <w:p w:rsidR="003C47F1" w:rsidRDefault="003C47F1">
            <w:pPr>
              <w:jc w:val="left"/>
              <w:rPr>
                <w:rFonts w:ascii="宋体" w:eastAsia="宋体" w:hAnsi="宋体" w:hint="eastAsia"/>
                <w:sz w:val="24"/>
              </w:rPr>
            </w:pPr>
            <w:r>
              <w:rPr>
                <w:rFonts w:ascii="宋体" w:eastAsia="宋体" w:hAnsi="宋体" w:hint="eastAsia"/>
                <w:sz w:val="24"/>
              </w:rPr>
              <w:t>承诺超出招标文件要求的切实可行的售后服务保障措施：每有1项加1分，最高加2分；</w:t>
            </w:r>
          </w:p>
          <w:p w:rsidR="003C47F1" w:rsidRDefault="003C47F1">
            <w:pPr>
              <w:jc w:val="left"/>
              <w:rPr>
                <w:rFonts w:ascii="宋体" w:eastAsia="宋体" w:hAnsi="宋体"/>
                <w:sz w:val="24"/>
              </w:rPr>
            </w:pPr>
            <w:r>
              <w:rPr>
                <w:rFonts w:ascii="宋体" w:eastAsia="宋体" w:hAnsi="宋体" w:hint="eastAsia"/>
                <w:sz w:val="24"/>
              </w:rPr>
              <w:t>不满足招标文件要求，得0分。</w:t>
            </w:r>
          </w:p>
        </w:tc>
        <w:tc>
          <w:tcPr>
            <w:tcW w:w="789"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0～5</w:t>
            </w:r>
          </w:p>
        </w:tc>
        <w:tc>
          <w:tcPr>
            <w:tcW w:w="1316" w:type="pct"/>
            <w:vMerge w:val="restar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售后服务及承诺</w:t>
            </w:r>
          </w:p>
        </w:tc>
      </w:tr>
      <w:tr w:rsidR="003C47F1" w:rsidTr="003C47F1">
        <w:tc>
          <w:tcPr>
            <w:tcW w:w="0" w:type="auto"/>
            <w:vMerge/>
            <w:tcBorders>
              <w:top w:val="single" w:sz="4" w:space="0" w:color="auto"/>
              <w:left w:val="single" w:sz="4" w:space="0" w:color="auto"/>
              <w:bottom w:val="single" w:sz="4" w:space="0" w:color="auto"/>
              <w:right w:val="single" w:sz="4" w:space="0" w:color="auto"/>
            </w:tcBorders>
            <w:vAlign w:val="center"/>
            <w:hideMark/>
          </w:tcPr>
          <w:p w:rsidR="003C47F1" w:rsidRDefault="003C47F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2.三包期</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针对投标所有产品，投标人承诺三包期高于招标文件要求的，每增加一年得1分，满分5分。</w:t>
            </w:r>
          </w:p>
        </w:tc>
        <w:tc>
          <w:tcPr>
            <w:tcW w:w="789"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0～5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47F1" w:rsidRDefault="003C47F1">
            <w:pPr>
              <w:widowControl/>
              <w:jc w:val="left"/>
              <w:rPr>
                <w:rFonts w:ascii="宋体" w:eastAsia="宋体" w:hAnsi="宋体"/>
                <w:sz w:val="24"/>
              </w:rPr>
            </w:pPr>
          </w:p>
        </w:tc>
      </w:tr>
      <w:tr w:rsidR="003C47F1" w:rsidTr="003C47F1">
        <w:tc>
          <w:tcPr>
            <w:tcW w:w="395" w:type="pct"/>
            <w:vMerge w:val="restart"/>
            <w:tcBorders>
              <w:top w:val="single" w:sz="4" w:space="0" w:color="auto"/>
              <w:left w:val="single" w:sz="4" w:space="0" w:color="auto"/>
              <w:bottom w:val="single" w:sz="4" w:space="0" w:color="auto"/>
              <w:right w:val="single" w:sz="4" w:space="0" w:color="auto"/>
            </w:tcBorders>
            <w:hideMark/>
          </w:tcPr>
          <w:p w:rsidR="003C47F1" w:rsidRDefault="003C47F1">
            <w:pPr>
              <w:jc w:val="center"/>
              <w:rPr>
                <w:rFonts w:ascii="宋体" w:eastAsia="宋体" w:hAnsi="宋体"/>
                <w:sz w:val="24"/>
              </w:rPr>
            </w:pPr>
            <w:r>
              <w:rPr>
                <w:rFonts w:ascii="宋体" w:eastAsia="宋体" w:hAnsi="宋体" w:hint="eastAsia"/>
                <w:sz w:val="24"/>
              </w:rPr>
              <w:t>第三部分 产品质量、技术水平及安</w:t>
            </w:r>
            <w:r>
              <w:rPr>
                <w:rFonts w:ascii="宋体" w:eastAsia="宋体" w:hAnsi="宋体" w:hint="eastAsia"/>
                <w:sz w:val="24"/>
              </w:rPr>
              <w:lastRenderedPageBreak/>
              <w:t>装方案</w:t>
            </w:r>
          </w:p>
        </w:tc>
        <w:tc>
          <w:tcPr>
            <w:tcW w:w="1184"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lastRenderedPageBreak/>
              <w:t>1.技术指标满足情况</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投标人所投产品全部满足招标文件技术需求，得8分；每有一项不满足扣2分，扣完为止。</w:t>
            </w:r>
          </w:p>
        </w:tc>
        <w:tc>
          <w:tcPr>
            <w:tcW w:w="789"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0～8</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 xml:space="preserve">技术指标满足情况 </w:t>
            </w:r>
          </w:p>
        </w:tc>
      </w:tr>
      <w:tr w:rsidR="003C47F1" w:rsidTr="003C47F1">
        <w:tc>
          <w:tcPr>
            <w:tcW w:w="0" w:type="auto"/>
            <w:vMerge/>
            <w:tcBorders>
              <w:top w:val="single" w:sz="4" w:space="0" w:color="auto"/>
              <w:left w:val="single" w:sz="4" w:space="0" w:color="auto"/>
              <w:bottom w:val="single" w:sz="4" w:space="0" w:color="auto"/>
              <w:right w:val="single" w:sz="4" w:space="0" w:color="auto"/>
            </w:tcBorders>
            <w:vAlign w:val="center"/>
            <w:hideMark/>
          </w:tcPr>
          <w:p w:rsidR="003C47F1" w:rsidRDefault="003C47F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2.720度全景演示效果图、产品彩色图片、三视</w:t>
            </w:r>
            <w:r>
              <w:rPr>
                <w:rFonts w:ascii="宋体" w:eastAsia="宋体" w:hAnsi="宋体" w:hint="eastAsia"/>
                <w:sz w:val="24"/>
              </w:rPr>
              <w:lastRenderedPageBreak/>
              <w:t>图情况</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lastRenderedPageBreak/>
              <w:t>（1）投标人提供满足技术要求的所有产品彩色图片、三</w:t>
            </w:r>
            <w:r>
              <w:rPr>
                <w:rFonts w:ascii="宋体" w:eastAsia="宋体" w:hAnsi="宋体" w:hint="eastAsia"/>
                <w:sz w:val="24"/>
              </w:rPr>
              <w:lastRenderedPageBreak/>
              <w:t>视图，其中核心产品需同时提供720度全景演示效果图，全部提供得8分，每有一个产品附图不完整扣1分，扣完为止。</w:t>
            </w:r>
          </w:p>
          <w:p w:rsidR="003C47F1" w:rsidRDefault="003C47F1">
            <w:pPr>
              <w:jc w:val="left"/>
              <w:rPr>
                <w:rFonts w:ascii="宋体" w:eastAsia="宋体" w:hAnsi="宋体"/>
                <w:sz w:val="24"/>
              </w:rPr>
            </w:pPr>
            <w:r>
              <w:rPr>
                <w:rFonts w:ascii="宋体" w:eastAsia="宋体" w:hAnsi="宋体" w:hint="eastAsia"/>
                <w:sz w:val="24"/>
              </w:rPr>
              <w:t>（2）投标人产品整体设计满足招标文件要求，且美观大方、风格协调一致，加4分，基本满足招标文件要求，加1分，不满足文件要求不加分。</w:t>
            </w:r>
          </w:p>
        </w:tc>
        <w:tc>
          <w:tcPr>
            <w:tcW w:w="789"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lastRenderedPageBreak/>
              <w:t>0～12</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 xml:space="preserve">720度全景演示效果图、产品彩色图片、三视图 </w:t>
            </w:r>
          </w:p>
        </w:tc>
      </w:tr>
      <w:tr w:rsidR="003C47F1" w:rsidTr="003C47F1">
        <w:tc>
          <w:tcPr>
            <w:tcW w:w="0" w:type="auto"/>
            <w:vMerge/>
            <w:tcBorders>
              <w:top w:val="single" w:sz="4" w:space="0" w:color="auto"/>
              <w:left w:val="single" w:sz="4" w:space="0" w:color="auto"/>
              <w:bottom w:val="single" w:sz="4" w:space="0" w:color="auto"/>
              <w:right w:val="single" w:sz="4" w:space="0" w:color="auto"/>
            </w:tcBorders>
            <w:vAlign w:val="center"/>
            <w:hideMark/>
          </w:tcPr>
          <w:p w:rsidR="003C47F1" w:rsidRDefault="003C47F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3.核心产品全性能检测报告、所投产品使用原辅材料及五金件情况</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根据提供的核心产品全性能检测报告、所投产品使用原辅材料及五金件情况评分：提供核心产品（电脑桌2、双人电子阅览桌、阅览椅1、六层双面钢木书架）的全性能检测报告得4分，不提供不得分；中密度纤维板、刨花板、胶合板、实木、木皮、泡绵、水性漆、胶粘剂、滑道、锁具、铰链、防火板、钢管、滑轨、脚轮、麻绒面料、气压棒、海绵，全部提供得8分，每少1种扣0.5分，扣完为止。</w:t>
            </w:r>
          </w:p>
        </w:tc>
        <w:tc>
          <w:tcPr>
            <w:tcW w:w="789"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0～12</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 xml:space="preserve">核心产品全性能检测报告、所投产品使用原辅材料及五金件情况 </w:t>
            </w:r>
          </w:p>
        </w:tc>
      </w:tr>
      <w:tr w:rsidR="003C47F1" w:rsidTr="003C47F1">
        <w:tc>
          <w:tcPr>
            <w:tcW w:w="0" w:type="auto"/>
            <w:vMerge/>
            <w:tcBorders>
              <w:top w:val="single" w:sz="4" w:space="0" w:color="auto"/>
              <w:left w:val="single" w:sz="4" w:space="0" w:color="auto"/>
              <w:bottom w:val="single" w:sz="4" w:space="0" w:color="auto"/>
              <w:right w:val="single" w:sz="4" w:space="0" w:color="auto"/>
            </w:tcBorders>
            <w:vAlign w:val="center"/>
            <w:hideMark/>
          </w:tcPr>
          <w:p w:rsidR="003C47F1" w:rsidRDefault="003C47F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4.水性漆生产线</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提供水性漆生产线运行的现场彩色照片及购买合同、发票等证明材料。有，得6分；没有，得0分。</w:t>
            </w:r>
          </w:p>
        </w:tc>
        <w:tc>
          <w:tcPr>
            <w:tcW w:w="789"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0～6</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 xml:space="preserve">水性漆生产线 </w:t>
            </w:r>
          </w:p>
        </w:tc>
      </w:tr>
      <w:tr w:rsidR="003C47F1" w:rsidTr="003C47F1">
        <w:tc>
          <w:tcPr>
            <w:tcW w:w="0" w:type="auto"/>
            <w:vMerge/>
            <w:tcBorders>
              <w:top w:val="single" w:sz="4" w:space="0" w:color="auto"/>
              <w:left w:val="single" w:sz="4" w:space="0" w:color="auto"/>
              <w:bottom w:val="single" w:sz="4" w:space="0" w:color="auto"/>
              <w:right w:val="single" w:sz="4" w:space="0" w:color="auto"/>
            </w:tcBorders>
            <w:vAlign w:val="center"/>
            <w:hideMark/>
          </w:tcPr>
          <w:p w:rsidR="003C47F1" w:rsidRDefault="003C47F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5.产品生产过程</w:t>
            </w:r>
            <w:r>
              <w:rPr>
                <w:rFonts w:ascii="宋体" w:eastAsia="宋体" w:hAnsi="宋体" w:hint="eastAsia"/>
                <w:sz w:val="24"/>
              </w:rPr>
              <w:lastRenderedPageBreak/>
              <w:t>质量控制措施</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lastRenderedPageBreak/>
              <w:t>满足招标文件要求</w:t>
            </w:r>
            <w:r>
              <w:rPr>
                <w:rFonts w:ascii="宋体" w:eastAsia="宋体" w:hAnsi="宋体" w:hint="eastAsia"/>
                <w:sz w:val="24"/>
              </w:rPr>
              <w:lastRenderedPageBreak/>
              <w:t>的质量控制措施，得2分；承诺超出招标文件要求的、切实可行的质量控制措施，每有1项加1分，最高加2分；不满足招标文件要求，得0分。</w:t>
            </w:r>
          </w:p>
        </w:tc>
        <w:tc>
          <w:tcPr>
            <w:tcW w:w="789"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lastRenderedPageBreak/>
              <w:t>0～4</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产品生产过程质量</w:t>
            </w:r>
            <w:r>
              <w:rPr>
                <w:rFonts w:ascii="宋体" w:eastAsia="宋体" w:hAnsi="宋体" w:hint="eastAsia"/>
                <w:sz w:val="24"/>
              </w:rPr>
              <w:lastRenderedPageBreak/>
              <w:t xml:space="preserve">控制措施 </w:t>
            </w:r>
          </w:p>
        </w:tc>
      </w:tr>
      <w:tr w:rsidR="003C47F1" w:rsidTr="003C47F1">
        <w:tc>
          <w:tcPr>
            <w:tcW w:w="0" w:type="auto"/>
            <w:vMerge/>
            <w:tcBorders>
              <w:top w:val="single" w:sz="4" w:space="0" w:color="auto"/>
              <w:left w:val="single" w:sz="4" w:space="0" w:color="auto"/>
              <w:bottom w:val="single" w:sz="4" w:space="0" w:color="auto"/>
              <w:right w:val="single" w:sz="4" w:space="0" w:color="auto"/>
            </w:tcBorders>
            <w:vAlign w:val="center"/>
            <w:hideMark/>
          </w:tcPr>
          <w:p w:rsidR="003C47F1" w:rsidRDefault="003C47F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6.成品验收方案</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满足招标文件要求的验收方案，得2分；承诺超出招标文件要求、切实可行的验收方案，每有1项加1分，最高加2分；不满足招标文件要求，得0分。</w:t>
            </w:r>
          </w:p>
        </w:tc>
        <w:tc>
          <w:tcPr>
            <w:tcW w:w="789"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0～4</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 xml:space="preserve">成品验收方案 </w:t>
            </w:r>
          </w:p>
        </w:tc>
      </w:tr>
      <w:tr w:rsidR="003C47F1" w:rsidTr="003C47F1">
        <w:tc>
          <w:tcPr>
            <w:tcW w:w="395" w:type="pct"/>
            <w:tcBorders>
              <w:top w:val="single" w:sz="4" w:space="0" w:color="auto"/>
              <w:left w:val="single" w:sz="4" w:space="0" w:color="auto"/>
              <w:bottom w:val="single" w:sz="4" w:space="0" w:color="auto"/>
              <w:right w:val="single" w:sz="4" w:space="0" w:color="auto"/>
            </w:tcBorders>
            <w:hideMark/>
          </w:tcPr>
          <w:p w:rsidR="003C47F1" w:rsidRDefault="003C47F1">
            <w:pPr>
              <w:jc w:val="center"/>
              <w:rPr>
                <w:rFonts w:ascii="宋体" w:eastAsia="宋体" w:hAnsi="宋体"/>
                <w:sz w:val="24"/>
              </w:rPr>
            </w:pPr>
            <w:r>
              <w:rPr>
                <w:rFonts w:ascii="宋体" w:eastAsia="宋体" w:hAnsi="宋体" w:hint="eastAsia"/>
                <w:sz w:val="24"/>
              </w:rPr>
              <w:t>第四部分 报价分</w:t>
            </w:r>
          </w:p>
        </w:tc>
        <w:tc>
          <w:tcPr>
            <w:tcW w:w="1184"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1.价格</w:t>
            </w:r>
          </w:p>
        </w:tc>
        <w:tc>
          <w:tcPr>
            <w:tcW w:w="1316"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（1）满足招标文件要求且投标价格最低的投标报价为评标基准价，其投标人的报价分为最高分30分；</w:t>
            </w:r>
          </w:p>
          <w:p w:rsidR="003C47F1" w:rsidRDefault="003C47F1">
            <w:pPr>
              <w:jc w:val="left"/>
              <w:rPr>
                <w:rFonts w:ascii="宋体" w:eastAsia="宋体" w:hAnsi="宋体" w:hint="eastAsia"/>
                <w:sz w:val="24"/>
              </w:rPr>
            </w:pPr>
            <w:r>
              <w:rPr>
                <w:rFonts w:ascii="宋体" w:eastAsia="宋体" w:hAnsi="宋体" w:hint="eastAsia"/>
                <w:sz w:val="24"/>
              </w:rPr>
              <w:t>（2）其他投标人的报价分按以下公式计算：</w:t>
            </w:r>
          </w:p>
          <w:p w:rsidR="003C47F1" w:rsidRDefault="003C47F1">
            <w:pPr>
              <w:jc w:val="left"/>
              <w:rPr>
                <w:rFonts w:ascii="宋体" w:eastAsia="宋体" w:hAnsi="宋体" w:hint="eastAsia"/>
                <w:sz w:val="24"/>
              </w:rPr>
            </w:pPr>
            <w:r>
              <w:rPr>
                <w:rFonts w:ascii="宋体" w:eastAsia="宋体" w:hAnsi="宋体" w:hint="eastAsia"/>
                <w:sz w:val="24"/>
              </w:rPr>
              <w:t>报价得分=(评标基准价／投标报价)×价格权值×100；</w:t>
            </w:r>
          </w:p>
          <w:p w:rsidR="003C47F1" w:rsidRDefault="003C47F1">
            <w:pPr>
              <w:jc w:val="left"/>
              <w:rPr>
                <w:rFonts w:ascii="宋体" w:eastAsia="宋体" w:hAnsi="宋体" w:hint="eastAsia"/>
                <w:sz w:val="24"/>
              </w:rPr>
            </w:pPr>
            <w:r>
              <w:rPr>
                <w:rFonts w:ascii="宋体" w:eastAsia="宋体" w:hAnsi="宋体" w:hint="eastAsia"/>
                <w:sz w:val="24"/>
              </w:rPr>
              <w:t>（3）小型、微型企业价格折扣率</w:t>
            </w:r>
          </w:p>
          <w:p w:rsidR="003C47F1" w:rsidRDefault="003C47F1">
            <w:pPr>
              <w:jc w:val="left"/>
              <w:rPr>
                <w:rFonts w:ascii="宋体" w:eastAsia="宋体" w:hAnsi="宋体" w:hint="eastAsia"/>
                <w:sz w:val="24"/>
              </w:rPr>
            </w:pPr>
            <w:r>
              <w:rPr>
                <w:rFonts w:ascii="宋体" w:eastAsia="宋体" w:hAnsi="宋体" w:hint="eastAsia"/>
                <w:sz w:val="24"/>
              </w:rPr>
              <w:t>作为非专门面向小型、微型企业的采购项目，小型、微型企业参与投标的，对其产品价格给予6%的扣除，用扣除后的价格参与评审。</w:t>
            </w:r>
          </w:p>
          <w:p w:rsidR="003C47F1" w:rsidRDefault="003C47F1">
            <w:pPr>
              <w:jc w:val="left"/>
              <w:rPr>
                <w:rFonts w:ascii="宋体" w:eastAsia="宋体" w:hAnsi="宋体"/>
                <w:sz w:val="24"/>
              </w:rPr>
            </w:pPr>
            <w:r>
              <w:rPr>
                <w:rFonts w:ascii="宋体" w:eastAsia="宋体" w:hAnsi="宋体" w:hint="eastAsia"/>
                <w:sz w:val="24"/>
              </w:rPr>
              <w:t>（4）监狱企业、残疾人福利性企业视同小型、微型企业。</w:t>
            </w:r>
          </w:p>
        </w:tc>
        <w:tc>
          <w:tcPr>
            <w:tcW w:w="789" w:type="pct"/>
            <w:tcBorders>
              <w:top w:val="single" w:sz="4" w:space="0" w:color="auto"/>
              <w:left w:val="single" w:sz="4" w:space="0" w:color="auto"/>
              <w:bottom w:val="single" w:sz="4" w:space="0" w:color="auto"/>
              <w:right w:val="single" w:sz="4" w:space="0" w:color="auto"/>
            </w:tcBorders>
            <w:hideMark/>
          </w:tcPr>
          <w:p w:rsidR="003C47F1" w:rsidRDefault="003C47F1">
            <w:pPr>
              <w:jc w:val="left"/>
              <w:rPr>
                <w:rFonts w:ascii="宋体" w:eastAsia="宋体" w:hAnsi="宋体"/>
                <w:sz w:val="24"/>
              </w:rPr>
            </w:pPr>
            <w:r>
              <w:rPr>
                <w:rFonts w:ascii="宋体" w:eastAsia="宋体" w:hAnsi="宋体" w:hint="eastAsia"/>
                <w:sz w:val="24"/>
              </w:rPr>
              <w:t>0～30</w:t>
            </w:r>
          </w:p>
        </w:tc>
        <w:tc>
          <w:tcPr>
            <w:tcW w:w="1316" w:type="pct"/>
            <w:tcBorders>
              <w:top w:val="single" w:sz="4" w:space="0" w:color="auto"/>
              <w:left w:val="single" w:sz="4" w:space="0" w:color="auto"/>
              <w:bottom w:val="single" w:sz="4" w:space="0" w:color="auto"/>
              <w:right w:val="single" w:sz="4" w:space="0" w:color="auto"/>
            </w:tcBorders>
          </w:tcPr>
          <w:p w:rsidR="003C47F1" w:rsidRDefault="003C47F1">
            <w:pPr>
              <w:rPr>
                <w:rFonts w:ascii="宋体" w:eastAsia="宋体" w:hAnsi="宋体"/>
                <w:sz w:val="24"/>
              </w:rPr>
            </w:pPr>
          </w:p>
        </w:tc>
      </w:tr>
    </w:tbl>
    <w:p w:rsidR="003C47F1" w:rsidRDefault="003C47F1" w:rsidP="003C47F1">
      <w:pPr>
        <w:rPr>
          <w:rFonts w:ascii="宋体" w:eastAsia="宋体" w:hAnsi="宋体" w:hint="eastAsia"/>
          <w:sz w:val="24"/>
        </w:rPr>
      </w:pPr>
    </w:p>
    <w:p w:rsidR="003C47F1" w:rsidRDefault="003C47F1" w:rsidP="003C47F1">
      <w:pPr>
        <w:rPr>
          <w:rFonts w:hint="eastAsia"/>
        </w:rPr>
      </w:pPr>
    </w:p>
    <w:p w:rsidR="003C47F1" w:rsidRDefault="003C47F1" w:rsidP="003C47F1">
      <w:pPr>
        <w:widowControl/>
        <w:jc w:val="left"/>
      </w:pPr>
      <w:r>
        <w:rPr>
          <w:kern w:val="0"/>
        </w:rPr>
        <w:lastRenderedPageBreak/>
        <w:br w:type="page"/>
      </w:r>
    </w:p>
    <w:p w:rsidR="003C47F1" w:rsidRDefault="003C47F1" w:rsidP="003C47F1">
      <w:pPr>
        <w:jc w:val="center"/>
        <w:rPr>
          <w:rFonts w:ascii="宋体" w:eastAsia="宋体" w:hAnsi="宋体"/>
          <w:b/>
          <w:sz w:val="28"/>
        </w:rPr>
      </w:pPr>
      <w:r>
        <w:rPr>
          <w:rFonts w:ascii="宋体" w:eastAsia="宋体" w:hAnsi="宋体" w:hint="eastAsia"/>
          <w:b/>
          <w:sz w:val="28"/>
        </w:rPr>
        <w:lastRenderedPageBreak/>
        <w:t>第五部分 技术规格及要求</w:t>
      </w:r>
    </w:p>
    <w:p w:rsidR="003C47F1" w:rsidRDefault="003C47F1" w:rsidP="003C47F1">
      <w:pPr>
        <w:jc w:val="left"/>
        <w:rPr>
          <w:rFonts w:ascii="宋体" w:eastAsia="宋体" w:hAnsi="宋体" w:hint="eastAsia"/>
          <w:sz w:val="24"/>
        </w:rPr>
      </w:pPr>
      <w:r>
        <w:rPr>
          <w:rFonts w:ascii="宋体" w:eastAsia="宋体" w:hAnsi="宋体" w:hint="eastAsia"/>
          <w:sz w:val="24"/>
        </w:rPr>
        <w:t>详见附件：</w:t>
      </w:r>
    </w:p>
    <w:p w:rsidR="003C47F1" w:rsidRDefault="003C47F1" w:rsidP="003C47F1">
      <w:pPr>
        <w:rPr>
          <w:rFonts w:ascii="宋体" w:eastAsia="宋体" w:hAnsi="宋体" w:hint="eastAsia"/>
          <w:sz w:val="24"/>
        </w:rPr>
      </w:pPr>
      <w:r>
        <w:rPr>
          <w:rFonts w:ascii="宋体" w:eastAsia="宋体" w:hAnsi="宋体" w:hint="eastAsia"/>
          <w:sz w:val="24"/>
        </w:rPr>
        <w:t xml:space="preserve">    技术文件.zip</w:t>
      </w:r>
    </w:p>
    <w:p w:rsidR="003C47F1" w:rsidRDefault="003C47F1" w:rsidP="003C47F1">
      <w:pPr>
        <w:rPr>
          <w:rFonts w:ascii="宋体" w:eastAsia="宋体" w:hAnsi="宋体" w:hint="eastAsia"/>
          <w:sz w:val="24"/>
        </w:rPr>
      </w:pPr>
    </w:p>
    <w:p w:rsidR="003C47F1" w:rsidRDefault="003C47F1" w:rsidP="003C47F1">
      <w:pPr>
        <w:rPr>
          <w:rFonts w:hint="eastAsia"/>
        </w:rPr>
      </w:pPr>
    </w:p>
    <w:p w:rsidR="003C47F1" w:rsidRDefault="003C47F1" w:rsidP="003C47F1">
      <w:pPr>
        <w:widowControl/>
        <w:jc w:val="left"/>
      </w:pPr>
      <w:r>
        <w:rPr>
          <w:kern w:val="0"/>
        </w:rPr>
        <w:br w:type="page"/>
      </w:r>
    </w:p>
    <w:p w:rsidR="003C47F1" w:rsidRDefault="003C47F1" w:rsidP="003C47F1"/>
    <w:p w:rsidR="003C47F1" w:rsidRDefault="003C47F1" w:rsidP="003C47F1"/>
    <w:p w:rsidR="003C47F1" w:rsidRDefault="003C47F1" w:rsidP="003C47F1"/>
    <w:p w:rsidR="003C47F1" w:rsidRDefault="003C47F1" w:rsidP="003C47F1"/>
    <w:p w:rsidR="003C47F1" w:rsidRDefault="003C47F1" w:rsidP="003C47F1"/>
    <w:p w:rsidR="003C47F1" w:rsidRDefault="003C47F1" w:rsidP="003C47F1"/>
    <w:p w:rsidR="003C47F1" w:rsidRDefault="003C47F1" w:rsidP="003C47F1"/>
    <w:p w:rsidR="003C47F1" w:rsidRDefault="003C47F1" w:rsidP="003C47F1"/>
    <w:p w:rsidR="003C47F1" w:rsidRDefault="003C47F1" w:rsidP="003C47F1"/>
    <w:p w:rsidR="003C47F1" w:rsidRDefault="003C47F1" w:rsidP="003C47F1">
      <w:pPr>
        <w:jc w:val="center"/>
        <w:rPr>
          <w:rFonts w:ascii="宋体" w:eastAsia="宋体" w:hAnsi="宋体"/>
          <w:sz w:val="72"/>
        </w:rPr>
      </w:pPr>
      <w:r>
        <w:rPr>
          <w:rFonts w:ascii="宋体" w:eastAsia="宋体" w:hAnsi="宋体" w:hint="eastAsia"/>
          <w:b/>
          <w:sz w:val="72"/>
        </w:rPr>
        <w:t>第二章 通用部分</w:t>
      </w:r>
    </w:p>
    <w:p w:rsidR="003C47F1" w:rsidRDefault="003C47F1" w:rsidP="003C47F1">
      <w:pPr>
        <w:rPr>
          <w:rFonts w:hint="eastAsia"/>
        </w:rPr>
      </w:pPr>
    </w:p>
    <w:p w:rsidR="003C47F1" w:rsidRDefault="003C47F1" w:rsidP="003C47F1">
      <w:pPr>
        <w:widowControl/>
        <w:jc w:val="left"/>
      </w:pPr>
      <w:r>
        <w:rPr>
          <w:kern w:val="0"/>
        </w:rPr>
        <w:br w:type="page"/>
      </w:r>
    </w:p>
    <w:p w:rsidR="003C47F1" w:rsidRDefault="003C47F1" w:rsidP="003C47F1">
      <w:pPr>
        <w:jc w:val="center"/>
        <w:rPr>
          <w:rFonts w:ascii="黑体" w:eastAsia="黑体" w:hAnsi="黑体"/>
          <w:b/>
          <w:sz w:val="28"/>
          <w:szCs w:val="24"/>
        </w:rPr>
      </w:pPr>
      <w:r>
        <w:rPr>
          <w:rFonts w:ascii="黑体" w:eastAsia="黑体" w:hAnsi="黑体" w:hint="eastAsia"/>
          <w:b/>
          <w:sz w:val="28"/>
          <w:szCs w:val="24"/>
        </w:rPr>
        <w:lastRenderedPageBreak/>
        <w:t>第一部分 投标人须知</w:t>
      </w:r>
    </w:p>
    <w:p w:rsidR="003C47F1" w:rsidRDefault="003C47F1" w:rsidP="003C47F1">
      <w:pPr>
        <w:rPr>
          <w:rFonts w:ascii="黑体" w:eastAsia="黑体" w:hAnsi="黑体" w:hint="eastAsia"/>
          <w:b/>
          <w:sz w:val="28"/>
          <w:szCs w:val="24"/>
        </w:rPr>
      </w:pPr>
    </w:p>
    <w:p w:rsidR="003C47F1" w:rsidRDefault="003C47F1" w:rsidP="003C47F1">
      <w:pPr>
        <w:pStyle w:val="a9"/>
        <w:numPr>
          <w:ilvl w:val="0"/>
          <w:numId w:val="0"/>
        </w:numPr>
        <w:tabs>
          <w:tab w:val="clear" w:pos="4832"/>
          <w:tab w:val="num" w:pos="6816"/>
        </w:tabs>
        <w:ind w:left="-11"/>
        <w:rPr>
          <w:rFonts w:hint="eastAsia"/>
          <w:sz w:val="24"/>
          <w:szCs w:val="24"/>
          <w:lang w:eastAsia="zh-CN"/>
        </w:rPr>
      </w:pPr>
    </w:p>
    <w:p w:rsidR="003C47F1" w:rsidRDefault="003C47F1" w:rsidP="003C47F1">
      <w:pPr>
        <w:pStyle w:val="a9"/>
        <w:numPr>
          <w:ilvl w:val="0"/>
          <w:numId w:val="0"/>
        </w:numPr>
        <w:tabs>
          <w:tab w:val="clear" w:pos="4832"/>
          <w:tab w:val="num" w:pos="6816"/>
        </w:tabs>
        <w:ind w:left="-11"/>
        <w:rPr>
          <w:rFonts w:hint="eastAsia"/>
          <w:sz w:val="24"/>
          <w:szCs w:val="24"/>
        </w:rPr>
      </w:pPr>
      <w:r>
        <w:rPr>
          <w:rFonts w:hint="eastAsia"/>
          <w:sz w:val="24"/>
          <w:szCs w:val="24"/>
        </w:rPr>
        <w:t>一、总则</w:t>
      </w:r>
    </w:p>
    <w:p w:rsidR="003C47F1" w:rsidRDefault="003C47F1" w:rsidP="003C47F1">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适用范围及编制依据</w:t>
      </w:r>
    </w:p>
    <w:p w:rsidR="003C47F1" w:rsidRDefault="003C47F1" w:rsidP="003C47F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本招标文件仅适用于本项目投标邀请中所叙述的招标项目。</w:t>
      </w:r>
    </w:p>
    <w:p w:rsidR="003C47F1" w:rsidRDefault="003C47F1" w:rsidP="003C47F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本招标文件依据《中华人民共和国政府采购法》、《政府采购货物和服务招标投标管理办法》、《电子签名法》等有关法律法规及规定编制。</w:t>
      </w:r>
    </w:p>
    <w:p w:rsidR="003C47F1" w:rsidRDefault="003C47F1" w:rsidP="003C47F1">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定义</w:t>
      </w:r>
    </w:p>
    <w:p w:rsidR="003C47F1" w:rsidRDefault="003C47F1" w:rsidP="003C47F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“采购中心”指中共中央直属机关采购中心，为本次招标的组织者。</w:t>
      </w:r>
    </w:p>
    <w:p w:rsidR="003C47F1" w:rsidRDefault="003C47F1" w:rsidP="003C47F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“采购人”指本项目的委托单位。</w:t>
      </w:r>
    </w:p>
    <w:p w:rsidR="003C47F1" w:rsidRDefault="003C47F1" w:rsidP="003C47F1">
      <w:pPr>
        <w:numPr>
          <w:ilvl w:val="1"/>
          <w:numId w:val="10"/>
        </w:numPr>
        <w:snapToGrid w:val="0"/>
        <w:spacing w:line="360" w:lineRule="auto"/>
        <w:ind w:left="735" w:hanging="735"/>
        <w:rPr>
          <w:rFonts w:ascii="宋体" w:hAnsi="宋体" w:hint="eastAsia"/>
          <w:sz w:val="24"/>
          <w:szCs w:val="24"/>
        </w:rPr>
      </w:pPr>
      <w:r>
        <w:rPr>
          <w:rFonts w:ascii="宋体" w:hAnsi="宋体" w:hint="eastAsia"/>
          <w:sz w:val="24"/>
          <w:szCs w:val="24"/>
        </w:rPr>
        <w:t>“投标人”指按本文件规定领取招标文件并在采购中心登记备案的，且响应招标文件要求，向采购中心提交投标文件的供应商。</w:t>
      </w:r>
    </w:p>
    <w:p w:rsidR="003C47F1" w:rsidRDefault="003C47F1" w:rsidP="003C47F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“招标方”指采购人和采购中心。</w:t>
      </w:r>
    </w:p>
    <w:p w:rsidR="003C47F1" w:rsidRDefault="003C47F1" w:rsidP="003C47F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“货物”指本文件中所述所有货物及相关服务。</w:t>
      </w:r>
    </w:p>
    <w:p w:rsidR="003C47F1" w:rsidRDefault="003C47F1" w:rsidP="003C47F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“日”指日历日。</w:t>
      </w:r>
    </w:p>
    <w:p w:rsidR="003C47F1" w:rsidRDefault="003C47F1" w:rsidP="003C47F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“电子化平台”指在采购中心设置、运行的计算机信息系统，该系统在采购中心局域网用于接收投标人的电子投标文件、完成开标、评标等活动，在互联网用于供应商下载招标文件。</w:t>
      </w:r>
    </w:p>
    <w:p w:rsidR="003C47F1" w:rsidRDefault="003C47F1" w:rsidP="003C47F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“数字认证证书”指北京数字认证股份有限公司颁发的用于证明投标人身份的单位电子签名认证证书（非个人证书）。</w:t>
      </w:r>
    </w:p>
    <w:p w:rsidR="003C47F1" w:rsidRDefault="003C47F1" w:rsidP="003C47F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“投标客户端”指采购中心提供的用于投标人编制投标文件的软件，该软件在“中国政府采购网中直采购频道”的“资料下载”栏目中，由投标人自行免费下载。</w:t>
      </w:r>
    </w:p>
    <w:p w:rsidR="003C47F1" w:rsidRDefault="003C47F1" w:rsidP="003C47F1">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投标费用</w:t>
      </w:r>
    </w:p>
    <w:p w:rsidR="003C47F1" w:rsidRDefault="003C47F1" w:rsidP="003C47F1">
      <w:pPr>
        <w:pStyle w:val="a8"/>
        <w:spacing w:line="360" w:lineRule="auto"/>
        <w:ind w:left="420" w:firstLineChars="0" w:firstLine="0"/>
        <w:rPr>
          <w:rFonts w:hint="eastAsia"/>
        </w:rPr>
      </w:pPr>
      <w:r>
        <w:rPr>
          <w:rFonts w:hint="eastAsia"/>
        </w:rPr>
        <w:t>投标人应承担所有与本次投标有关的费用，不论投标的结果如何，招标方在任何情况下均无义务和责任承担这些费用。</w:t>
      </w:r>
    </w:p>
    <w:p w:rsidR="003C47F1" w:rsidRDefault="003C47F1" w:rsidP="003C47F1">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lastRenderedPageBreak/>
        <w:t>二、招标文件说明</w:t>
      </w:r>
    </w:p>
    <w:p w:rsidR="003C47F1" w:rsidRDefault="003C47F1" w:rsidP="003C47F1">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招标文件的法律效力</w:t>
      </w:r>
    </w:p>
    <w:p w:rsidR="003C47F1" w:rsidRDefault="003C47F1" w:rsidP="003C47F1">
      <w:pPr>
        <w:snapToGrid w:val="0"/>
        <w:spacing w:line="360" w:lineRule="auto"/>
        <w:ind w:leftChars="202" w:left="424" w:firstLine="2"/>
        <w:rPr>
          <w:rFonts w:ascii="宋体" w:hAnsi="宋体" w:hint="eastAsia"/>
          <w:sz w:val="24"/>
          <w:szCs w:val="24"/>
          <w:highlight w:val="yellow"/>
        </w:rPr>
      </w:pPr>
      <w:r>
        <w:rPr>
          <w:rFonts w:ascii="宋体" w:hAnsi="宋体" w:hint="eastAsia"/>
          <w:sz w:val="24"/>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3C47F1" w:rsidRDefault="003C47F1" w:rsidP="003C47F1">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招标文件的澄清、修改</w:t>
      </w:r>
    </w:p>
    <w:p w:rsidR="003C47F1" w:rsidRDefault="003C47F1" w:rsidP="003C47F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3C47F1" w:rsidRDefault="003C47F1" w:rsidP="003C47F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3C47F1" w:rsidRDefault="003C47F1" w:rsidP="003C47F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3C47F1" w:rsidRDefault="003C47F1" w:rsidP="003C47F1">
      <w:pPr>
        <w:numPr>
          <w:ilvl w:val="1"/>
          <w:numId w:val="10"/>
        </w:numPr>
        <w:snapToGrid w:val="0"/>
        <w:spacing w:line="360" w:lineRule="auto"/>
        <w:ind w:left="601" w:hanging="601"/>
        <w:rPr>
          <w:rFonts w:ascii="宋体" w:hAnsi="宋体" w:hint="eastAsia"/>
          <w:spacing w:val="-4"/>
          <w:sz w:val="24"/>
          <w:szCs w:val="24"/>
        </w:rPr>
      </w:pPr>
      <w:r>
        <w:rPr>
          <w:rFonts w:ascii="宋体" w:hAnsi="宋体" w:hint="eastAsia"/>
          <w:sz w:val="24"/>
          <w:szCs w:val="24"/>
        </w:rPr>
        <w:t>当招标文件和澄清文件在同一内容的表述上不一致时，以最后发出的文件为准。</w:t>
      </w:r>
    </w:p>
    <w:p w:rsidR="003C47F1" w:rsidRDefault="003C47F1" w:rsidP="003C47F1">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三、投标文件编写</w:t>
      </w:r>
    </w:p>
    <w:p w:rsidR="003C47F1" w:rsidRDefault="003C47F1" w:rsidP="003C47F1">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编制投标文件的工具和语言</w:t>
      </w:r>
    </w:p>
    <w:p w:rsidR="003C47F1" w:rsidRDefault="003C47F1" w:rsidP="003C47F1">
      <w:pPr>
        <w:numPr>
          <w:ilvl w:val="1"/>
          <w:numId w:val="10"/>
        </w:numPr>
        <w:snapToGrid w:val="0"/>
        <w:spacing w:line="360" w:lineRule="auto"/>
        <w:ind w:left="601" w:hanging="601"/>
        <w:rPr>
          <w:rFonts w:ascii="宋体" w:hAnsi="宋体" w:hint="eastAsia"/>
          <w:sz w:val="24"/>
          <w:szCs w:val="24"/>
        </w:rPr>
      </w:pPr>
      <w:r>
        <w:rPr>
          <w:rFonts w:hint="eastAsia"/>
          <w:sz w:val="24"/>
          <w:szCs w:val="24"/>
        </w:rPr>
        <w:t>投标人应当通过自备的计算机使用投标客户端编制电子投标文件，投标人提交的电子投标文件以及相关资料均应当使用中文简体字</w:t>
      </w:r>
      <w:r>
        <w:rPr>
          <w:rFonts w:ascii="宋体" w:hAnsi="宋体" w:hint="eastAsia"/>
          <w:sz w:val="24"/>
          <w:szCs w:val="24"/>
        </w:rPr>
        <w:t>。</w:t>
      </w:r>
    </w:p>
    <w:p w:rsidR="003C47F1" w:rsidRDefault="003C47F1" w:rsidP="003C47F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安装和使用投标客户端需要具备的计算机软硬件环境：</w:t>
      </w:r>
    </w:p>
    <w:p w:rsidR="003C47F1" w:rsidRDefault="003C47F1" w:rsidP="003C47F1">
      <w:pPr>
        <w:numPr>
          <w:ilvl w:val="2"/>
          <w:numId w:val="10"/>
        </w:numPr>
        <w:snapToGrid w:val="0"/>
        <w:spacing w:line="360" w:lineRule="auto"/>
        <w:rPr>
          <w:rFonts w:ascii="宋体" w:hAnsi="宋体" w:hint="eastAsia"/>
          <w:sz w:val="24"/>
          <w:szCs w:val="24"/>
        </w:rPr>
      </w:pPr>
      <w:r>
        <w:rPr>
          <w:rFonts w:ascii="宋体" w:hAnsi="宋体" w:hint="eastAsia"/>
          <w:sz w:val="24"/>
          <w:szCs w:val="24"/>
        </w:rPr>
        <w:t>硬件要求:</w:t>
      </w:r>
    </w:p>
    <w:p w:rsidR="003C47F1" w:rsidRDefault="003C47F1" w:rsidP="003C47F1">
      <w:pPr>
        <w:snapToGrid w:val="0"/>
        <w:spacing w:line="360" w:lineRule="auto"/>
        <w:ind w:left="720"/>
        <w:rPr>
          <w:rFonts w:hint="eastAsia"/>
          <w:sz w:val="24"/>
          <w:szCs w:val="24"/>
        </w:rPr>
      </w:pPr>
      <w:r>
        <w:rPr>
          <w:rFonts w:hint="eastAsia"/>
          <w:sz w:val="24"/>
          <w:szCs w:val="24"/>
        </w:rPr>
        <w:t>处理器：双核，</w:t>
      </w:r>
      <w:r>
        <w:rPr>
          <w:sz w:val="24"/>
          <w:szCs w:val="24"/>
        </w:rPr>
        <w:t>1000 MHz</w:t>
      </w:r>
      <w:r>
        <w:rPr>
          <w:rFonts w:hint="eastAsia"/>
          <w:sz w:val="24"/>
          <w:szCs w:val="24"/>
        </w:rPr>
        <w:t>以上主频</w:t>
      </w:r>
    </w:p>
    <w:p w:rsidR="003C47F1" w:rsidRDefault="003C47F1" w:rsidP="003C47F1">
      <w:pPr>
        <w:snapToGrid w:val="0"/>
        <w:spacing w:line="360" w:lineRule="auto"/>
        <w:ind w:left="720"/>
        <w:rPr>
          <w:sz w:val="24"/>
          <w:szCs w:val="24"/>
        </w:rPr>
      </w:pPr>
      <w:r>
        <w:rPr>
          <w:rFonts w:hint="eastAsia"/>
          <w:sz w:val="24"/>
          <w:szCs w:val="24"/>
        </w:rPr>
        <w:t>内存：</w:t>
      </w:r>
      <w:r>
        <w:rPr>
          <w:sz w:val="24"/>
          <w:szCs w:val="24"/>
        </w:rPr>
        <w:t>1G B</w:t>
      </w:r>
      <w:r>
        <w:rPr>
          <w:rFonts w:hint="eastAsia"/>
          <w:sz w:val="24"/>
          <w:szCs w:val="24"/>
        </w:rPr>
        <w:t>或以上</w:t>
      </w:r>
    </w:p>
    <w:p w:rsidR="003C47F1" w:rsidRDefault="003C47F1" w:rsidP="003C47F1">
      <w:pPr>
        <w:snapToGrid w:val="0"/>
        <w:spacing w:line="360" w:lineRule="auto"/>
        <w:ind w:left="720"/>
        <w:rPr>
          <w:sz w:val="24"/>
          <w:szCs w:val="24"/>
        </w:rPr>
      </w:pPr>
      <w:r>
        <w:rPr>
          <w:rFonts w:hint="eastAsia"/>
          <w:sz w:val="24"/>
          <w:szCs w:val="24"/>
        </w:rPr>
        <w:t>硬盘：</w:t>
      </w:r>
      <w:r>
        <w:rPr>
          <w:sz w:val="24"/>
          <w:szCs w:val="24"/>
        </w:rPr>
        <w:t>40G</w:t>
      </w:r>
      <w:r>
        <w:rPr>
          <w:rFonts w:hint="eastAsia"/>
          <w:sz w:val="24"/>
          <w:szCs w:val="24"/>
        </w:rPr>
        <w:t>以上</w:t>
      </w:r>
    </w:p>
    <w:p w:rsidR="003C47F1" w:rsidRDefault="003C47F1" w:rsidP="003C47F1">
      <w:pPr>
        <w:snapToGrid w:val="0"/>
        <w:spacing w:line="360" w:lineRule="auto"/>
        <w:ind w:left="720"/>
        <w:rPr>
          <w:sz w:val="24"/>
          <w:szCs w:val="24"/>
        </w:rPr>
      </w:pPr>
      <w:r>
        <w:rPr>
          <w:rFonts w:hint="eastAsia"/>
          <w:sz w:val="24"/>
          <w:szCs w:val="24"/>
        </w:rPr>
        <w:lastRenderedPageBreak/>
        <w:t>显示器分辨率：</w:t>
      </w:r>
      <w:r>
        <w:rPr>
          <w:sz w:val="24"/>
          <w:szCs w:val="24"/>
        </w:rPr>
        <w:t>1024*768</w:t>
      </w:r>
      <w:r>
        <w:rPr>
          <w:rFonts w:hint="eastAsia"/>
          <w:sz w:val="24"/>
          <w:szCs w:val="24"/>
        </w:rPr>
        <w:t>或以上</w:t>
      </w:r>
    </w:p>
    <w:p w:rsidR="003C47F1" w:rsidRDefault="003C47F1" w:rsidP="003C47F1">
      <w:pPr>
        <w:snapToGrid w:val="0"/>
        <w:spacing w:line="360" w:lineRule="auto"/>
        <w:ind w:left="720"/>
        <w:rPr>
          <w:sz w:val="24"/>
          <w:szCs w:val="24"/>
        </w:rPr>
      </w:pPr>
      <w:r>
        <w:rPr>
          <w:sz w:val="24"/>
          <w:szCs w:val="24"/>
        </w:rPr>
        <w:t>USB</w:t>
      </w:r>
      <w:r>
        <w:rPr>
          <w:rFonts w:hint="eastAsia"/>
          <w:sz w:val="24"/>
          <w:szCs w:val="24"/>
        </w:rPr>
        <w:t>接口：至少一个</w:t>
      </w:r>
      <w:r>
        <w:rPr>
          <w:sz w:val="24"/>
          <w:szCs w:val="24"/>
        </w:rPr>
        <w:t>USB2.0</w:t>
      </w:r>
      <w:r>
        <w:rPr>
          <w:rFonts w:hint="eastAsia"/>
          <w:sz w:val="24"/>
          <w:szCs w:val="24"/>
        </w:rPr>
        <w:t>接口</w:t>
      </w:r>
    </w:p>
    <w:p w:rsidR="003C47F1" w:rsidRDefault="003C47F1" w:rsidP="003C47F1">
      <w:pPr>
        <w:numPr>
          <w:ilvl w:val="2"/>
          <w:numId w:val="10"/>
        </w:numPr>
        <w:snapToGrid w:val="0"/>
        <w:spacing w:line="360" w:lineRule="auto"/>
        <w:rPr>
          <w:rFonts w:ascii="宋体" w:hAnsi="宋体"/>
          <w:sz w:val="24"/>
          <w:szCs w:val="24"/>
        </w:rPr>
      </w:pPr>
      <w:r>
        <w:rPr>
          <w:rFonts w:ascii="宋体" w:hAnsi="宋体" w:hint="eastAsia"/>
          <w:sz w:val="24"/>
          <w:szCs w:val="24"/>
        </w:rPr>
        <w:t>软件要求:</w:t>
      </w:r>
    </w:p>
    <w:p w:rsidR="003C47F1" w:rsidRDefault="003C47F1" w:rsidP="003C47F1">
      <w:pPr>
        <w:snapToGrid w:val="0"/>
        <w:spacing w:line="360" w:lineRule="auto"/>
        <w:ind w:left="720"/>
        <w:rPr>
          <w:rFonts w:hint="eastAsia"/>
          <w:sz w:val="24"/>
          <w:szCs w:val="24"/>
        </w:rPr>
      </w:pPr>
      <w:r>
        <w:rPr>
          <w:rFonts w:hint="eastAsia"/>
          <w:sz w:val="24"/>
          <w:szCs w:val="24"/>
        </w:rPr>
        <w:t>操作系统：</w:t>
      </w:r>
      <w:r>
        <w:rPr>
          <w:sz w:val="24"/>
          <w:szCs w:val="24"/>
        </w:rPr>
        <w:t xml:space="preserve"> Microsoft Windows XP</w:t>
      </w:r>
      <w:r>
        <w:rPr>
          <w:rFonts w:hint="eastAsia"/>
          <w:sz w:val="24"/>
          <w:szCs w:val="24"/>
        </w:rPr>
        <w:t>简体中文版、</w:t>
      </w:r>
      <w:r>
        <w:rPr>
          <w:sz w:val="24"/>
          <w:szCs w:val="24"/>
        </w:rPr>
        <w:t>Microsoft Windows 7</w:t>
      </w:r>
      <w:r>
        <w:rPr>
          <w:rFonts w:hint="eastAsia"/>
          <w:sz w:val="24"/>
          <w:szCs w:val="24"/>
        </w:rPr>
        <w:t>简体中文版、</w:t>
      </w:r>
      <w:r>
        <w:rPr>
          <w:sz w:val="24"/>
          <w:szCs w:val="24"/>
        </w:rPr>
        <w:t>Microsoft Windows 8</w:t>
      </w:r>
      <w:r>
        <w:rPr>
          <w:rFonts w:hint="eastAsia"/>
          <w:sz w:val="24"/>
          <w:szCs w:val="24"/>
        </w:rPr>
        <w:t>简体中文版、</w:t>
      </w:r>
      <w:r>
        <w:rPr>
          <w:sz w:val="24"/>
          <w:szCs w:val="24"/>
        </w:rPr>
        <w:t>Microsoft Windows 10</w:t>
      </w:r>
      <w:r>
        <w:rPr>
          <w:rFonts w:hint="eastAsia"/>
          <w:sz w:val="24"/>
          <w:szCs w:val="24"/>
        </w:rPr>
        <w:t>简体中文版。不支持英文版本操作系统。</w:t>
      </w:r>
    </w:p>
    <w:p w:rsidR="003C47F1" w:rsidRDefault="003C47F1" w:rsidP="003C47F1">
      <w:pPr>
        <w:snapToGrid w:val="0"/>
        <w:spacing w:line="360" w:lineRule="auto"/>
        <w:ind w:left="720"/>
        <w:rPr>
          <w:sz w:val="24"/>
          <w:szCs w:val="24"/>
        </w:rPr>
      </w:pPr>
      <w:r>
        <w:rPr>
          <w:rFonts w:hint="eastAsia"/>
          <w:sz w:val="24"/>
          <w:szCs w:val="24"/>
        </w:rPr>
        <w:t>文档编辑软件：</w:t>
      </w:r>
      <w:r>
        <w:rPr>
          <w:sz w:val="24"/>
          <w:szCs w:val="24"/>
        </w:rPr>
        <w:t>32</w:t>
      </w:r>
      <w:r>
        <w:rPr>
          <w:rFonts w:hint="eastAsia"/>
          <w:sz w:val="24"/>
          <w:szCs w:val="24"/>
        </w:rPr>
        <w:t>位</w:t>
      </w:r>
      <w:r>
        <w:rPr>
          <w:sz w:val="24"/>
          <w:szCs w:val="24"/>
        </w:rPr>
        <w:t xml:space="preserve">MicrosoftOffice 2003 </w:t>
      </w:r>
      <w:r>
        <w:rPr>
          <w:rFonts w:hint="eastAsia"/>
          <w:sz w:val="24"/>
          <w:szCs w:val="24"/>
        </w:rPr>
        <w:t>或以上</w:t>
      </w:r>
    </w:p>
    <w:p w:rsidR="003C47F1" w:rsidRDefault="003C47F1" w:rsidP="003C47F1">
      <w:pPr>
        <w:snapToGrid w:val="0"/>
        <w:spacing w:line="360" w:lineRule="auto"/>
        <w:ind w:left="720"/>
        <w:rPr>
          <w:sz w:val="24"/>
          <w:szCs w:val="24"/>
        </w:rPr>
      </w:pPr>
      <w:r>
        <w:rPr>
          <w:rFonts w:hint="eastAsia"/>
          <w:sz w:val="24"/>
          <w:szCs w:val="24"/>
        </w:rPr>
        <w:t>浏览器要求：</w:t>
      </w:r>
      <w:r>
        <w:rPr>
          <w:sz w:val="24"/>
          <w:szCs w:val="24"/>
        </w:rPr>
        <w:t>IE</w:t>
      </w:r>
      <w:r>
        <w:rPr>
          <w:rFonts w:hint="eastAsia"/>
          <w:sz w:val="24"/>
          <w:szCs w:val="24"/>
        </w:rPr>
        <w:t>浏览器</w:t>
      </w:r>
      <w:r>
        <w:rPr>
          <w:sz w:val="24"/>
          <w:szCs w:val="24"/>
        </w:rPr>
        <w:t>6.0</w:t>
      </w:r>
      <w:r>
        <w:rPr>
          <w:rFonts w:hint="eastAsia"/>
          <w:sz w:val="24"/>
          <w:szCs w:val="24"/>
        </w:rPr>
        <w:t>及以上版本，并将采购中心网站添加到浏览器中的为可信任站点，添加到浏览器中的兼容性视图网站。</w:t>
      </w:r>
    </w:p>
    <w:p w:rsidR="003C47F1" w:rsidRDefault="003C47F1" w:rsidP="003C47F1">
      <w:pPr>
        <w:snapToGrid w:val="0"/>
        <w:spacing w:line="360" w:lineRule="auto"/>
        <w:ind w:left="720"/>
        <w:rPr>
          <w:sz w:val="24"/>
          <w:szCs w:val="24"/>
        </w:rPr>
      </w:pPr>
      <w:r>
        <w:rPr>
          <w:sz w:val="24"/>
          <w:szCs w:val="24"/>
        </w:rPr>
        <w:t>pdf</w:t>
      </w:r>
      <w:r>
        <w:rPr>
          <w:rFonts w:hint="eastAsia"/>
          <w:sz w:val="24"/>
          <w:szCs w:val="24"/>
        </w:rPr>
        <w:t>阅读器：</w:t>
      </w:r>
      <w:r>
        <w:rPr>
          <w:sz w:val="24"/>
          <w:szCs w:val="24"/>
        </w:rPr>
        <w:t>Adobe Reader 9.0</w:t>
      </w:r>
      <w:r>
        <w:rPr>
          <w:rFonts w:hint="eastAsia"/>
          <w:sz w:val="24"/>
          <w:szCs w:val="24"/>
        </w:rPr>
        <w:t>及以上版本。</w:t>
      </w:r>
    </w:p>
    <w:p w:rsidR="003C47F1" w:rsidRDefault="003C47F1" w:rsidP="003C47F1">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计量单位</w:t>
      </w:r>
    </w:p>
    <w:p w:rsidR="003C47F1" w:rsidRDefault="003C47F1" w:rsidP="003C47F1">
      <w:pPr>
        <w:pStyle w:val="20"/>
        <w:spacing w:line="360" w:lineRule="auto"/>
        <w:rPr>
          <w:rFonts w:hint="eastAsia"/>
        </w:rPr>
      </w:pPr>
      <w:r>
        <w:rPr>
          <w:rFonts w:hint="eastAsia"/>
        </w:rPr>
        <w:t>计量单位应当使用中华人民共和国法定计量单位，招标文件的技术要求中另有规定的除外。</w:t>
      </w:r>
    </w:p>
    <w:p w:rsidR="003C47F1" w:rsidRDefault="003C47F1" w:rsidP="003C47F1">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投标报价</w:t>
      </w:r>
    </w:p>
    <w:p w:rsidR="003C47F1" w:rsidRDefault="003C47F1" w:rsidP="003C47F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投标总价包括投标人为完成本项目所发生的一切费用，估算错误或漏项的风险由投标人自行承担。</w:t>
      </w:r>
    </w:p>
    <w:p w:rsidR="003C47F1" w:rsidRDefault="003C47F1" w:rsidP="003C47F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投标人对每包只能有一个不可变更的报价。任何有选择的报价或包含价格调整要求的投标，将被作为无效投标处理。</w:t>
      </w:r>
    </w:p>
    <w:p w:rsidR="003C47F1" w:rsidRDefault="003C47F1" w:rsidP="003C47F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最低报价不能作为中标的保证。</w:t>
      </w:r>
    </w:p>
    <w:p w:rsidR="003C47F1" w:rsidRDefault="003C47F1" w:rsidP="003C47F1">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投标货币</w:t>
      </w:r>
    </w:p>
    <w:p w:rsidR="003C47F1" w:rsidRDefault="003C47F1" w:rsidP="003C47F1">
      <w:pPr>
        <w:snapToGrid w:val="0"/>
        <w:spacing w:line="360" w:lineRule="auto"/>
        <w:ind w:firstLineChars="218" w:firstLine="523"/>
        <w:rPr>
          <w:rFonts w:ascii="Times New Roman" w:hAnsi="Times New Roman" w:hint="eastAsia"/>
          <w:sz w:val="24"/>
          <w:szCs w:val="24"/>
        </w:rPr>
      </w:pPr>
      <w:r>
        <w:rPr>
          <w:rFonts w:hint="eastAsia"/>
          <w:sz w:val="24"/>
          <w:szCs w:val="24"/>
        </w:rPr>
        <w:t>投标人应以人民币填报投标报价，合同履行时采购人亦以人民币支付。</w:t>
      </w:r>
    </w:p>
    <w:p w:rsidR="003C47F1" w:rsidRDefault="003C47F1" w:rsidP="003C47F1">
      <w:pPr>
        <w:numPr>
          <w:ilvl w:val="0"/>
          <w:numId w:val="10"/>
        </w:numPr>
        <w:tabs>
          <w:tab w:val="num" w:pos="525"/>
          <w:tab w:val="num" w:pos="705"/>
        </w:tabs>
        <w:snapToGrid w:val="0"/>
        <w:spacing w:beforeLines="100" w:before="312" w:line="360" w:lineRule="auto"/>
        <w:ind w:left="629" w:hanging="629"/>
        <w:rPr>
          <w:rFonts w:ascii="宋体" w:hAnsi="宋体"/>
          <w:b/>
          <w:sz w:val="24"/>
          <w:szCs w:val="24"/>
        </w:rPr>
      </w:pPr>
      <w:r>
        <w:rPr>
          <w:rFonts w:ascii="宋体" w:hAnsi="宋体" w:hint="eastAsia"/>
          <w:b/>
          <w:sz w:val="24"/>
          <w:szCs w:val="24"/>
        </w:rPr>
        <w:t>投标有效期</w:t>
      </w:r>
    </w:p>
    <w:p w:rsidR="003C47F1" w:rsidRDefault="003C47F1" w:rsidP="003C47F1">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投标人投标有效期短于招标文件规定期限的，将被视为非响应投标而按照无效投标处理。</w:t>
      </w:r>
    </w:p>
    <w:p w:rsidR="003C47F1" w:rsidRDefault="003C47F1" w:rsidP="003C47F1">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w:t>
      </w:r>
      <w:r>
        <w:rPr>
          <w:rFonts w:ascii="宋体" w:hAnsi="宋体" w:hint="eastAsia"/>
          <w:sz w:val="24"/>
          <w:szCs w:val="24"/>
        </w:rPr>
        <w:lastRenderedPageBreak/>
        <w:t>按照无效投标处理。</w:t>
      </w:r>
    </w:p>
    <w:p w:rsidR="003C47F1" w:rsidRDefault="003C47F1" w:rsidP="003C47F1">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投标文件的式样和签署</w:t>
      </w:r>
    </w:p>
    <w:p w:rsidR="003C47F1" w:rsidRDefault="003C47F1" w:rsidP="003C47F1">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投标文件编制完成后应通过投标客户端使用数字认证证书加密和签章。没有加密的投标文件将被拒绝接收。</w:t>
      </w:r>
    </w:p>
    <w:p w:rsidR="003C47F1" w:rsidRDefault="003C47F1" w:rsidP="003C47F1">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因投标文件字迹模糊或表达不清所引起的不利后果由投标人自行承担。</w:t>
      </w:r>
    </w:p>
    <w:p w:rsidR="003C47F1" w:rsidRDefault="003C47F1" w:rsidP="003C47F1">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四、投标文件的递交</w:t>
      </w:r>
    </w:p>
    <w:p w:rsidR="003C47F1" w:rsidRDefault="003C47F1" w:rsidP="003C47F1">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投标文件的递交</w:t>
      </w:r>
    </w:p>
    <w:p w:rsidR="003C47F1" w:rsidRDefault="003C47F1" w:rsidP="003C47F1">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3C47F1" w:rsidRDefault="003C47F1" w:rsidP="003C47F1">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截</w:t>
      </w:r>
      <w:r>
        <w:rPr>
          <w:rFonts w:hint="eastAsia"/>
          <w:sz w:val="24"/>
          <w:szCs w:val="24"/>
        </w:rPr>
        <w:t>至投标截止时间，投标人未完成电子投标文件传输的，视为其撤回投标文件。</w:t>
      </w:r>
    </w:p>
    <w:p w:rsidR="003C47F1" w:rsidRDefault="003C47F1" w:rsidP="003C47F1">
      <w:pPr>
        <w:numPr>
          <w:ilvl w:val="1"/>
          <w:numId w:val="10"/>
        </w:numPr>
        <w:tabs>
          <w:tab w:val="num" w:pos="705"/>
        </w:tabs>
        <w:snapToGrid w:val="0"/>
        <w:spacing w:line="360" w:lineRule="auto"/>
        <w:rPr>
          <w:rFonts w:ascii="宋体" w:hAnsi="宋体" w:hint="eastAsia"/>
          <w:sz w:val="24"/>
          <w:szCs w:val="24"/>
        </w:rPr>
      </w:pPr>
      <w:r>
        <w:rPr>
          <w:rFonts w:hint="eastAsia"/>
          <w:sz w:val="24"/>
          <w:szCs w:val="24"/>
        </w:rPr>
        <w:t>投标截止时间后电子化平台拒绝</w:t>
      </w:r>
      <w:r>
        <w:rPr>
          <w:rFonts w:ascii="宋体" w:hAnsi="宋体" w:hint="eastAsia"/>
          <w:sz w:val="24"/>
          <w:szCs w:val="24"/>
        </w:rPr>
        <w:t>接收</w:t>
      </w:r>
      <w:r>
        <w:rPr>
          <w:rFonts w:hint="eastAsia"/>
          <w:sz w:val="24"/>
          <w:szCs w:val="24"/>
        </w:rPr>
        <w:t>投标文件。</w:t>
      </w:r>
    </w:p>
    <w:p w:rsidR="003C47F1" w:rsidRDefault="003C47F1" w:rsidP="003C47F1">
      <w:pPr>
        <w:numPr>
          <w:ilvl w:val="1"/>
          <w:numId w:val="10"/>
        </w:numPr>
        <w:tabs>
          <w:tab w:val="num" w:pos="705"/>
        </w:tabs>
        <w:snapToGrid w:val="0"/>
        <w:spacing w:line="360" w:lineRule="auto"/>
        <w:rPr>
          <w:rFonts w:ascii="宋体" w:hAnsi="宋体" w:hint="eastAsia"/>
          <w:sz w:val="24"/>
          <w:szCs w:val="24"/>
        </w:rPr>
      </w:pPr>
      <w:r>
        <w:rPr>
          <w:rFonts w:hint="eastAsia"/>
          <w:sz w:val="24"/>
          <w:szCs w:val="24"/>
        </w:rPr>
        <w:t>递交完成后至开标前，投标人不能对电子投标文件进行加密时所使用的数字证书进行更新、续费，否则可能引起的投标文件解密失败等相关后果由投标人自行承担。</w:t>
      </w:r>
    </w:p>
    <w:p w:rsidR="003C47F1" w:rsidRDefault="003C47F1" w:rsidP="003C47F1">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投标截止时间的延长</w:t>
      </w:r>
    </w:p>
    <w:p w:rsidR="003C47F1" w:rsidRDefault="003C47F1" w:rsidP="003C47F1">
      <w:pPr>
        <w:tabs>
          <w:tab w:val="num" w:pos="742"/>
        </w:tabs>
        <w:snapToGrid w:val="0"/>
        <w:spacing w:line="360" w:lineRule="auto"/>
        <w:ind w:left="600"/>
        <w:rPr>
          <w:rFonts w:ascii="Times New Roman" w:hAnsi="Times New Roman" w:hint="eastAsia"/>
          <w:sz w:val="24"/>
          <w:szCs w:val="24"/>
        </w:rPr>
      </w:pPr>
      <w:r>
        <w:rPr>
          <w:rFonts w:hint="eastAsia"/>
          <w:sz w:val="24"/>
          <w:szCs w:val="24"/>
        </w:rPr>
        <w:t>采购</w:t>
      </w:r>
      <w:r>
        <w:rPr>
          <w:rFonts w:ascii="宋体" w:hAnsi="宋体" w:hint="eastAsia"/>
          <w:sz w:val="24"/>
          <w:szCs w:val="24"/>
        </w:rPr>
        <w:t>中心可以视采购具体情况，于投标截止时间3日前延长投标截止时间和开标时间，并将以书面形式</w:t>
      </w:r>
      <w:r>
        <w:rPr>
          <w:rFonts w:ascii="仿宋_GB2312" w:hint="eastAsia"/>
          <w:sz w:val="24"/>
          <w:szCs w:val="24"/>
        </w:rPr>
        <w:t>通知所有领取招标文件的投标人和在中国政</w:t>
      </w:r>
      <w:r>
        <w:rPr>
          <w:rFonts w:ascii="仿宋_GB2312" w:hint="eastAsia"/>
          <w:sz w:val="24"/>
          <w:szCs w:val="24"/>
        </w:rPr>
        <w:lastRenderedPageBreak/>
        <w:t>府采购网发布变更公告。</w:t>
      </w:r>
    </w:p>
    <w:p w:rsidR="003C47F1" w:rsidRDefault="003C47F1" w:rsidP="003C47F1">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投标文件的撤回、修改和补充</w:t>
      </w:r>
    </w:p>
    <w:p w:rsidR="003C47F1" w:rsidRDefault="003C47F1" w:rsidP="003C47F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投标人在投标截止时间前可通过电子化平台撤回其已成功递交的电子投标文件，电子化平台将予以记录并提供撤回回执。</w:t>
      </w:r>
    </w:p>
    <w:p w:rsidR="003C47F1" w:rsidRDefault="003C47F1" w:rsidP="003C47F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3C47F1" w:rsidRDefault="003C47F1" w:rsidP="003C47F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电子化平台以投标人最后上传成功的投标文件为准。</w:t>
      </w:r>
    </w:p>
    <w:p w:rsidR="003C47F1" w:rsidRDefault="003C47F1" w:rsidP="003C47F1">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五、开标</w:t>
      </w:r>
    </w:p>
    <w:p w:rsidR="003C47F1" w:rsidRDefault="003C47F1" w:rsidP="003C47F1">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开标</w:t>
      </w:r>
    </w:p>
    <w:p w:rsidR="003C47F1" w:rsidRDefault="003C47F1" w:rsidP="003C47F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采购中心将在规定的时间和地点组织开标活动。开标活动由采购中心主持。评标委员会成员不得参加开标活动。</w:t>
      </w:r>
    </w:p>
    <w:p w:rsidR="003C47F1" w:rsidRDefault="003C47F1" w:rsidP="003C47F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投标人应当委派投标代表按时参加开标活动，投标人未参加开标的，视同认可开标结果。</w:t>
      </w:r>
    </w:p>
    <w:p w:rsidR="003C47F1" w:rsidRDefault="003C47F1" w:rsidP="003C47F1">
      <w:pPr>
        <w:numPr>
          <w:ilvl w:val="1"/>
          <w:numId w:val="12"/>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开标时，投标人委派的投标代表应当使用与制作投标文件时同一数字认证证书对投标文件进行解密。之后，采购中心工作人员宣布开封报价，解密即时终止，由此产生的不利后果由投标人自行承担。</w:t>
      </w:r>
    </w:p>
    <w:p w:rsidR="003C47F1" w:rsidRDefault="003C47F1" w:rsidP="003C47F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因投标人原因造成投标文件未解密的，视为撤销其投标文件；因投标人之外的原因造成投标文件未解密的，视为撤回其投标文件，投标人有权要求责任方赔偿因此遭受的直接损失。</w:t>
      </w:r>
    </w:p>
    <w:p w:rsidR="003C47F1" w:rsidRDefault="003C47F1" w:rsidP="003C47F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开标时，部分投标人投标文件未解密的，开标可以继续进行。若解密成功的投标人不足三家，该项目或该包按废标处理。</w:t>
      </w:r>
    </w:p>
    <w:p w:rsidR="003C47F1" w:rsidRDefault="003C47F1" w:rsidP="003C47F1">
      <w:pPr>
        <w:numPr>
          <w:ilvl w:val="1"/>
          <w:numId w:val="12"/>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解密失败应急措施:为应对现场开标时非人为因素造成的解密电子投标文件失败的可能情况，请投标供应商将投标客户端系统导出的未签名加密电子版投标文件（.xbid格式电子文件）刻录于不可擦写的光盘上以作备用，此光盘上须有法人或授权代表手写签字，并密封于信封中。若开标过程中，已加密电子投标文件解密失败，可现场由采购中心工作人员将光盘中的投标文件（.xbid格式电子文件）导入系统，继续开标。此解密失败应急措</w:t>
      </w:r>
      <w:r>
        <w:rPr>
          <w:rFonts w:ascii="宋体" w:hint="eastAsia"/>
          <w:kern w:val="0"/>
          <w:sz w:val="24"/>
          <w:szCs w:val="24"/>
        </w:rPr>
        <w:lastRenderedPageBreak/>
        <w:t>施仅适用于非供应商原因造成的解密失败情况。若供应商在开标现场不能提交密封于信封中的光盘，或光盘中刻录的数据有误，则解密失败时，视为供应商撤回投标文件。</w:t>
      </w:r>
    </w:p>
    <w:p w:rsidR="003C47F1" w:rsidRDefault="003C47F1" w:rsidP="003C47F1">
      <w:pPr>
        <w:numPr>
          <w:ilvl w:val="1"/>
          <w:numId w:val="12"/>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3C47F1" w:rsidRDefault="003C47F1" w:rsidP="003C47F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开标过程中，如遇不可抗力或意外事件等情况，采购中心将暂时中断开标程序并依法处理后续事宜。</w:t>
      </w:r>
    </w:p>
    <w:p w:rsidR="003C47F1" w:rsidRDefault="003C47F1" w:rsidP="003C47F1">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六、资格审查</w:t>
      </w:r>
    </w:p>
    <w:p w:rsidR="003C47F1" w:rsidRDefault="003C47F1" w:rsidP="003C47F1">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资格审查</w:t>
      </w:r>
    </w:p>
    <w:p w:rsidR="003C47F1" w:rsidRDefault="003C47F1" w:rsidP="003C47F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开标结束后，采购人或采购中心将依照政府采购相关法律制度和招标文件的规定，对投标人的资格进行审查，资格审查不合格的投标人按照无效投标处理。</w:t>
      </w:r>
    </w:p>
    <w:p w:rsidR="003C47F1" w:rsidRDefault="003C47F1" w:rsidP="003C47F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资格审查合格的投标人不足3家的，该项目或该包不得评标。</w:t>
      </w:r>
    </w:p>
    <w:p w:rsidR="003C47F1" w:rsidRDefault="003C47F1" w:rsidP="003C47F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给资格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屏作为证据留存，与采购项目其他材料一并归档。</w:t>
      </w:r>
    </w:p>
    <w:p w:rsidR="003C47F1" w:rsidRDefault="003C47F1" w:rsidP="003C47F1">
      <w:pPr>
        <w:snapToGrid w:val="0"/>
        <w:spacing w:line="360" w:lineRule="auto"/>
        <w:ind w:left="601"/>
        <w:rPr>
          <w:rFonts w:ascii="宋体" w:hAnsi="宋体" w:hint="eastAsia"/>
          <w:sz w:val="24"/>
          <w:szCs w:val="24"/>
        </w:rPr>
      </w:pPr>
      <w:r>
        <w:rPr>
          <w:rFonts w:ascii="宋体" w:hAnsi="宋体" w:hint="eastAsia"/>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3C47F1" w:rsidRDefault="003C47F1" w:rsidP="003C47F1">
      <w:pPr>
        <w:tabs>
          <w:tab w:val="num" w:pos="845"/>
        </w:tabs>
        <w:snapToGrid w:val="0"/>
        <w:spacing w:line="360" w:lineRule="auto"/>
        <w:ind w:left="601"/>
        <w:rPr>
          <w:rFonts w:ascii="宋体" w:hAnsi="宋体" w:hint="eastAsia"/>
          <w:sz w:val="24"/>
          <w:szCs w:val="24"/>
        </w:rPr>
      </w:pPr>
      <w:r>
        <w:rPr>
          <w:rFonts w:ascii="宋体" w:hAnsi="宋体" w:hint="eastAsia"/>
          <w:sz w:val="24"/>
          <w:szCs w:val="24"/>
        </w:rPr>
        <w:t>供应商不良信用记录以采购中心查询结果为准，采购中心查询之后，“信用中国”网站（www.creditchina.gov.cn）、中国政府采购网（www.ccgp.gov.cn）信息发生的任何变更均不再作为评审依据，供应商自行提供的与网站信息</w:t>
      </w:r>
      <w:r>
        <w:rPr>
          <w:rFonts w:ascii="宋体" w:hAnsi="宋体" w:hint="eastAsia"/>
          <w:sz w:val="24"/>
          <w:szCs w:val="24"/>
        </w:rPr>
        <w:lastRenderedPageBreak/>
        <w:t xml:space="preserve">不一致的其他证明材料亦不作为评审依据。 </w:t>
      </w:r>
    </w:p>
    <w:p w:rsidR="003C47F1" w:rsidRDefault="003C47F1" w:rsidP="003C47F1">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七、评标</w:t>
      </w:r>
    </w:p>
    <w:p w:rsidR="003C47F1" w:rsidRDefault="003C47F1" w:rsidP="003C47F1">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评标</w:t>
      </w:r>
    </w:p>
    <w:p w:rsidR="003C47F1" w:rsidRDefault="003C47F1" w:rsidP="003C47F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本评标办法仅适用于本项目评标。</w:t>
      </w:r>
    </w:p>
    <w:p w:rsidR="003C47F1" w:rsidRDefault="003C47F1" w:rsidP="003C47F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采购中心负责组织评标工作，并采取必要措施，保证评标在严格保密的情况下进行。除采购人代表、评标现场组织人员外，采购人的其他工作人员以及与评标工作无关的人员不得进入评标现场。</w:t>
      </w:r>
    </w:p>
    <w:p w:rsidR="003C47F1" w:rsidRDefault="003C47F1" w:rsidP="003C47F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3C47F1" w:rsidRDefault="003C47F1" w:rsidP="003C47F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本项目评标工作分为符合性与完整性评审、详细评审两个阶段。</w:t>
      </w:r>
    </w:p>
    <w:p w:rsidR="003C47F1" w:rsidRDefault="003C47F1" w:rsidP="003C47F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符合性与完整性评审</w:t>
      </w:r>
    </w:p>
    <w:p w:rsidR="003C47F1" w:rsidRDefault="003C47F1" w:rsidP="003C47F1">
      <w:pPr>
        <w:numPr>
          <w:ilvl w:val="2"/>
          <w:numId w:val="12"/>
        </w:numPr>
        <w:snapToGrid w:val="0"/>
        <w:spacing w:line="360" w:lineRule="auto"/>
        <w:ind w:left="601" w:hanging="601"/>
        <w:rPr>
          <w:rFonts w:ascii="宋体" w:hAnsi="宋体" w:hint="eastAsia"/>
          <w:sz w:val="24"/>
          <w:szCs w:val="24"/>
        </w:rPr>
      </w:pPr>
      <w:r>
        <w:rPr>
          <w:rFonts w:ascii="宋体" w:hAnsi="宋体" w:hint="eastAsia"/>
          <w:sz w:val="24"/>
          <w:szCs w:val="24"/>
        </w:rPr>
        <w:t>评标委员会应当根据招标文件规定，对符合资格的投标人的投标文件进行符合性与完整性审查，以确定其是否满足招标文件的实质性要求。</w:t>
      </w:r>
    </w:p>
    <w:p w:rsidR="003C47F1" w:rsidRDefault="003C47F1" w:rsidP="003C47F1">
      <w:pPr>
        <w:numPr>
          <w:ilvl w:val="2"/>
          <w:numId w:val="12"/>
        </w:numPr>
        <w:snapToGrid w:val="0"/>
        <w:spacing w:line="360" w:lineRule="auto"/>
        <w:rPr>
          <w:rFonts w:ascii="宋体" w:hAnsi="宋体" w:hint="eastAsia"/>
          <w:sz w:val="24"/>
          <w:szCs w:val="24"/>
        </w:rPr>
      </w:pPr>
      <w:r>
        <w:rPr>
          <w:rFonts w:ascii="宋体" w:hAnsi="宋体" w:hint="eastAsia"/>
          <w:sz w:val="24"/>
          <w:szCs w:val="24"/>
        </w:rPr>
        <w:t>在评标过程中，评标委员会发现投标人有恶意串通、妨碍其他投标人的竞争行为、损害采购人或者其他投标人的合法权益等情形的，应当认定其投标无效，并书面报告财政部。</w:t>
      </w:r>
    </w:p>
    <w:p w:rsidR="003C47F1" w:rsidRDefault="003C47F1" w:rsidP="003C47F1">
      <w:pPr>
        <w:numPr>
          <w:ilvl w:val="2"/>
          <w:numId w:val="12"/>
        </w:numPr>
        <w:snapToGrid w:val="0"/>
        <w:spacing w:line="360" w:lineRule="auto"/>
        <w:rPr>
          <w:rFonts w:ascii="宋体" w:hAnsi="宋体" w:hint="eastAsia"/>
          <w:sz w:val="24"/>
          <w:szCs w:val="24"/>
        </w:rPr>
      </w:pPr>
      <w:r>
        <w:rPr>
          <w:rFonts w:ascii="宋体" w:hAnsi="宋体" w:hint="eastAsia"/>
          <w:sz w:val="24"/>
          <w:szCs w:val="24"/>
        </w:rPr>
        <w:t>有下列情形之一的，视为投标人串通投标，其投标无效：</w:t>
      </w:r>
    </w:p>
    <w:p w:rsidR="003C47F1" w:rsidRDefault="003C47F1" w:rsidP="003C47F1">
      <w:pPr>
        <w:snapToGrid w:val="0"/>
        <w:spacing w:line="360" w:lineRule="auto"/>
        <w:ind w:left="720"/>
        <w:rPr>
          <w:rFonts w:ascii="宋体" w:hAnsi="宋体" w:hint="eastAsia"/>
          <w:sz w:val="24"/>
          <w:szCs w:val="24"/>
        </w:rPr>
      </w:pPr>
      <w:r>
        <w:rPr>
          <w:rFonts w:ascii="宋体" w:hAnsi="宋体" w:hint="eastAsia"/>
          <w:sz w:val="24"/>
          <w:szCs w:val="24"/>
        </w:rPr>
        <w:t>（1）不同投标人的投标文件由同一单位或者个人编制；</w:t>
      </w:r>
    </w:p>
    <w:p w:rsidR="003C47F1" w:rsidRDefault="003C47F1" w:rsidP="003C47F1">
      <w:pPr>
        <w:snapToGrid w:val="0"/>
        <w:spacing w:line="360" w:lineRule="auto"/>
        <w:ind w:left="720"/>
        <w:rPr>
          <w:rFonts w:ascii="宋体" w:hAnsi="宋体" w:hint="eastAsia"/>
          <w:sz w:val="24"/>
          <w:szCs w:val="24"/>
        </w:rPr>
      </w:pPr>
      <w:r>
        <w:rPr>
          <w:rFonts w:ascii="宋体" w:hAnsi="宋体" w:hint="eastAsia"/>
          <w:sz w:val="24"/>
          <w:szCs w:val="24"/>
        </w:rPr>
        <w:t>（2）不同投标人委托同一单位或者个人办理投标事宜；</w:t>
      </w:r>
    </w:p>
    <w:p w:rsidR="003C47F1" w:rsidRDefault="003C47F1" w:rsidP="003C47F1">
      <w:pPr>
        <w:snapToGrid w:val="0"/>
        <w:spacing w:line="360" w:lineRule="auto"/>
        <w:ind w:left="720"/>
        <w:rPr>
          <w:rFonts w:ascii="宋体" w:hAnsi="宋体" w:hint="eastAsia"/>
          <w:sz w:val="24"/>
          <w:szCs w:val="24"/>
        </w:rPr>
      </w:pPr>
      <w:r>
        <w:rPr>
          <w:rFonts w:ascii="宋体" w:hAnsi="宋体" w:hint="eastAsia"/>
          <w:sz w:val="24"/>
          <w:szCs w:val="24"/>
        </w:rPr>
        <w:t>（3） 不同投标人的投标文件载明的项目管理成员或者联系人员为同一人；</w:t>
      </w:r>
    </w:p>
    <w:p w:rsidR="003C47F1" w:rsidRDefault="003C47F1" w:rsidP="003C47F1">
      <w:pPr>
        <w:snapToGrid w:val="0"/>
        <w:spacing w:line="360" w:lineRule="auto"/>
        <w:ind w:left="720"/>
        <w:rPr>
          <w:rFonts w:ascii="宋体" w:hAnsi="宋体" w:hint="eastAsia"/>
          <w:sz w:val="24"/>
          <w:szCs w:val="24"/>
        </w:rPr>
      </w:pPr>
      <w:r>
        <w:rPr>
          <w:rFonts w:ascii="宋体" w:hAnsi="宋体" w:hint="eastAsia"/>
          <w:sz w:val="24"/>
          <w:szCs w:val="24"/>
        </w:rPr>
        <w:t>（4）不同投标人的投标文件异常一致或者投标报价呈规律性差异；</w:t>
      </w:r>
    </w:p>
    <w:p w:rsidR="003C47F1" w:rsidRDefault="003C47F1" w:rsidP="003C47F1">
      <w:pPr>
        <w:snapToGrid w:val="0"/>
        <w:spacing w:line="360" w:lineRule="auto"/>
        <w:ind w:left="720"/>
        <w:rPr>
          <w:rFonts w:ascii="宋体" w:hAnsi="宋体" w:hint="eastAsia"/>
          <w:sz w:val="24"/>
          <w:szCs w:val="24"/>
        </w:rPr>
      </w:pPr>
      <w:r>
        <w:rPr>
          <w:rFonts w:ascii="宋体" w:hAnsi="宋体" w:hint="eastAsia"/>
          <w:sz w:val="24"/>
          <w:szCs w:val="24"/>
        </w:rPr>
        <w:t>（5）不同投标人的投标文件相互混装；</w:t>
      </w:r>
    </w:p>
    <w:p w:rsidR="003C47F1" w:rsidRDefault="003C47F1" w:rsidP="003C47F1">
      <w:pPr>
        <w:snapToGrid w:val="0"/>
        <w:spacing w:line="360" w:lineRule="auto"/>
        <w:ind w:left="720"/>
        <w:rPr>
          <w:rFonts w:ascii="宋体" w:hAnsi="宋体" w:hint="eastAsia"/>
          <w:sz w:val="24"/>
          <w:szCs w:val="24"/>
        </w:rPr>
      </w:pPr>
      <w:r>
        <w:rPr>
          <w:rFonts w:ascii="宋体" w:hAnsi="宋体" w:hint="eastAsia"/>
          <w:sz w:val="24"/>
          <w:szCs w:val="24"/>
        </w:rPr>
        <w:t>（6）不同投标人的投标保证金从同一单位或者个人的账户转出。</w:t>
      </w:r>
    </w:p>
    <w:p w:rsidR="003C47F1" w:rsidRDefault="003C47F1" w:rsidP="003C47F1">
      <w:pPr>
        <w:numPr>
          <w:ilvl w:val="2"/>
          <w:numId w:val="12"/>
        </w:numPr>
        <w:snapToGrid w:val="0"/>
        <w:spacing w:line="360" w:lineRule="auto"/>
        <w:ind w:left="601" w:hanging="601"/>
        <w:rPr>
          <w:rFonts w:ascii="宋体" w:hAnsi="宋体" w:hint="eastAsia"/>
          <w:sz w:val="24"/>
          <w:szCs w:val="24"/>
        </w:rPr>
      </w:pPr>
      <w:r>
        <w:rPr>
          <w:rFonts w:ascii="宋体" w:hAnsi="宋体" w:hint="eastAsia"/>
          <w:sz w:val="24"/>
          <w:szCs w:val="24"/>
        </w:rPr>
        <w:t>投标文件报价出现前后不一致的，除招标文件另有规定外，评标委员会有  权按照下列规定修正：</w:t>
      </w:r>
    </w:p>
    <w:p w:rsidR="003C47F1" w:rsidRDefault="003C47F1" w:rsidP="003C47F1">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（1）投标文件中开标一览表（报价表）内容与投标文件中相应内容不一</w:t>
      </w:r>
      <w:r>
        <w:rPr>
          <w:rFonts w:ascii="宋体" w:hAnsi="宋体" w:hint="eastAsia"/>
          <w:sz w:val="24"/>
          <w:szCs w:val="24"/>
        </w:rPr>
        <w:lastRenderedPageBreak/>
        <w:t>致的，以开标一览表（报价表）为准；</w:t>
      </w:r>
    </w:p>
    <w:p w:rsidR="003C47F1" w:rsidRDefault="003C47F1" w:rsidP="003C47F1">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（2）大写金额和小写金额不一致的，以大写金额为准；</w:t>
      </w:r>
    </w:p>
    <w:p w:rsidR="003C47F1" w:rsidRDefault="003C47F1" w:rsidP="003C47F1">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（3）单价金额小数点或者百分比有明显错位的，以开标一览表的总价为准，并修改单价；</w:t>
      </w:r>
    </w:p>
    <w:p w:rsidR="003C47F1" w:rsidRDefault="003C47F1" w:rsidP="003C47F1">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（4）总价金额与按单价汇总金额不一致的，以单价金额计算结果为准。</w:t>
      </w:r>
    </w:p>
    <w:p w:rsidR="003C47F1" w:rsidRDefault="003C47F1" w:rsidP="003C47F1">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（5）如同时出现以上两种不一致的，按照前款规定的顺序处理。修正后的报价按照17.5.5的规定经投标人确认后产生约束力，投标人不确认的，其投标无效。</w:t>
      </w:r>
    </w:p>
    <w:p w:rsidR="003C47F1" w:rsidRDefault="003C47F1" w:rsidP="003C47F1">
      <w:pPr>
        <w:numPr>
          <w:ilvl w:val="2"/>
          <w:numId w:val="12"/>
        </w:numPr>
        <w:snapToGrid w:val="0"/>
        <w:spacing w:line="360" w:lineRule="auto"/>
        <w:jc w:val="left"/>
        <w:rPr>
          <w:rFonts w:ascii="宋体" w:hAnsi="宋体" w:hint="eastAsia"/>
          <w:sz w:val="24"/>
          <w:szCs w:val="24"/>
        </w:rPr>
      </w:pPr>
      <w:r>
        <w:rPr>
          <w:rFonts w:ascii="宋体" w:hAnsi="宋体" w:hint="eastAsia"/>
          <w:sz w:val="24"/>
          <w:szCs w:val="24"/>
        </w:rPr>
        <w:t>投标的澄清</w:t>
      </w:r>
    </w:p>
    <w:p w:rsidR="003C47F1" w:rsidRDefault="003C47F1" w:rsidP="003C47F1">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（1）评标委员会有权要求投标人对投标文件中含义不明确、对同类问题表述不一致或者有明显文字和计算错误等内容作必要的澄清、说明或者补正。该要求应当采用书面形式提出。</w:t>
      </w:r>
    </w:p>
    <w:p w:rsidR="003C47F1" w:rsidRDefault="003C47F1" w:rsidP="003C47F1">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3C47F1" w:rsidRDefault="003C47F1" w:rsidP="003C47F1">
      <w:pPr>
        <w:numPr>
          <w:ilvl w:val="2"/>
          <w:numId w:val="12"/>
        </w:numPr>
        <w:snapToGrid w:val="0"/>
        <w:spacing w:line="360" w:lineRule="auto"/>
        <w:jc w:val="left"/>
        <w:rPr>
          <w:rFonts w:ascii="宋体" w:hAnsi="宋体" w:hint="eastAsia"/>
          <w:sz w:val="24"/>
          <w:szCs w:val="24"/>
        </w:rPr>
      </w:pPr>
      <w:r>
        <w:rPr>
          <w:rFonts w:ascii="宋体" w:hAnsi="宋体" w:hint="eastAsia"/>
          <w:sz w:val="24"/>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3C47F1" w:rsidRDefault="003C47F1" w:rsidP="003C47F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详细评审</w:t>
      </w:r>
    </w:p>
    <w:p w:rsidR="003C47F1" w:rsidRDefault="003C47F1" w:rsidP="003C47F1">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3C47F1" w:rsidRDefault="003C47F1" w:rsidP="003C47F1">
      <w:pPr>
        <w:numPr>
          <w:ilvl w:val="2"/>
          <w:numId w:val="12"/>
        </w:numPr>
        <w:snapToGrid w:val="0"/>
        <w:spacing w:line="360" w:lineRule="auto"/>
        <w:rPr>
          <w:rFonts w:ascii="宋体" w:hAnsi="宋体" w:hint="eastAsia"/>
          <w:sz w:val="24"/>
          <w:szCs w:val="24"/>
        </w:rPr>
      </w:pPr>
      <w:r>
        <w:rPr>
          <w:rFonts w:ascii="宋体" w:hAnsi="宋体" w:hint="eastAsia"/>
          <w:sz w:val="24"/>
          <w:szCs w:val="24"/>
        </w:rPr>
        <w:t>评标结果汇总完成后，除下列情形外，任何人不得修改评标结果：</w:t>
      </w:r>
    </w:p>
    <w:p w:rsidR="003C47F1" w:rsidRDefault="003C47F1" w:rsidP="003C47F1">
      <w:pPr>
        <w:snapToGrid w:val="0"/>
        <w:spacing w:line="360" w:lineRule="auto"/>
        <w:ind w:left="720"/>
        <w:rPr>
          <w:rFonts w:ascii="宋体" w:hAnsi="宋体" w:hint="eastAsia"/>
          <w:sz w:val="24"/>
          <w:szCs w:val="24"/>
        </w:rPr>
      </w:pPr>
      <w:r>
        <w:rPr>
          <w:rFonts w:ascii="宋体" w:hAnsi="宋体" w:hint="eastAsia"/>
          <w:sz w:val="24"/>
          <w:szCs w:val="24"/>
        </w:rPr>
        <w:t>（1）分值汇总计算错误的；</w:t>
      </w:r>
    </w:p>
    <w:p w:rsidR="003C47F1" w:rsidRDefault="003C47F1" w:rsidP="003C47F1">
      <w:pPr>
        <w:snapToGrid w:val="0"/>
        <w:spacing w:line="360" w:lineRule="auto"/>
        <w:ind w:left="720"/>
        <w:rPr>
          <w:rFonts w:ascii="宋体" w:hAnsi="宋体" w:hint="eastAsia"/>
          <w:sz w:val="24"/>
          <w:szCs w:val="24"/>
        </w:rPr>
      </w:pPr>
      <w:r>
        <w:rPr>
          <w:rFonts w:ascii="宋体" w:hAnsi="宋体" w:hint="eastAsia"/>
          <w:sz w:val="24"/>
          <w:szCs w:val="24"/>
        </w:rPr>
        <w:lastRenderedPageBreak/>
        <w:t>（2）分项评分超出评分标准范围的；</w:t>
      </w:r>
    </w:p>
    <w:p w:rsidR="003C47F1" w:rsidRDefault="003C47F1" w:rsidP="003C47F1">
      <w:pPr>
        <w:snapToGrid w:val="0"/>
        <w:spacing w:line="360" w:lineRule="auto"/>
        <w:ind w:left="720"/>
        <w:rPr>
          <w:rFonts w:ascii="宋体" w:hAnsi="宋体" w:hint="eastAsia"/>
          <w:sz w:val="24"/>
          <w:szCs w:val="24"/>
        </w:rPr>
      </w:pPr>
      <w:r>
        <w:rPr>
          <w:rFonts w:ascii="宋体" w:hAnsi="宋体" w:hint="eastAsia"/>
          <w:sz w:val="24"/>
          <w:szCs w:val="24"/>
        </w:rPr>
        <w:t>（3）评标委员会成员对客观评审因素评分不一致的；</w:t>
      </w:r>
    </w:p>
    <w:p w:rsidR="003C47F1" w:rsidRDefault="003C47F1" w:rsidP="003C47F1">
      <w:pPr>
        <w:snapToGrid w:val="0"/>
        <w:spacing w:line="360" w:lineRule="auto"/>
        <w:ind w:left="720"/>
        <w:rPr>
          <w:rFonts w:ascii="宋体" w:hAnsi="宋体" w:hint="eastAsia"/>
          <w:sz w:val="24"/>
          <w:szCs w:val="24"/>
        </w:rPr>
      </w:pPr>
      <w:r>
        <w:rPr>
          <w:rFonts w:ascii="宋体" w:hAnsi="宋体" w:hint="eastAsia"/>
          <w:sz w:val="24"/>
          <w:szCs w:val="24"/>
        </w:rPr>
        <w:t>（4）经评标委员会认定评分畸高、畸低的。</w:t>
      </w:r>
    </w:p>
    <w:p w:rsidR="003C47F1" w:rsidRDefault="003C47F1" w:rsidP="003C47F1">
      <w:pPr>
        <w:snapToGrid w:val="0"/>
        <w:spacing w:line="360" w:lineRule="auto"/>
        <w:ind w:left="720"/>
        <w:rPr>
          <w:rFonts w:ascii="宋体" w:hAnsi="宋体" w:hint="eastAsia"/>
          <w:b/>
          <w:sz w:val="24"/>
          <w:szCs w:val="24"/>
        </w:rPr>
      </w:pPr>
      <w:r>
        <w:rPr>
          <w:rFonts w:ascii="宋体" w:hAnsi="宋体" w:hint="eastAsia"/>
          <w:sz w:val="24"/>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3C47F1" w:rsidRDefault="003C47F1" w:rsidP="003C47F1">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评标委员会对投标人得分按照从高到低进行排序，得分相同的投标人，报价低者排名在前，得分相同且投标报价相同的，按技术指标优劣顺序排列。</w:t>
      </w:r>
    </w:p>
    <w:p w:rsidR="003C47F1" w:rsidRDefault="003C47F1" w:rsidP="003C47F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推荐中标候选人和确定中标人</w:t>
      </w:r>
    </w:p>
    <w:p w:rsidR="003C47F1" w:rsidRDefault="003C47F1" w:rsidP="003C47F1">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3C47F1" w:rsidRDefault="003C47F1" w:rsidP="003C47F1">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对于非单一产品采购项目，如核心产品已在招标文件中载明，而多家投标人提供的核心产品品牌相同的，评审委员会应按17.7.1的规定处理。</w:t>
      </w:r>
    </w:p>
    <w:p w:rsidR="003C47F1" w:rsidRDefault="003C47F1" w:rsidP="003C47F1">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评标委员会向招标方出具书面评标报告，并推荐综合得分排名前三位的合格投标人作为中标候选人。</w:t>
      </w:r>
    </w:p>
    <w:p w:rsidR="003C47F1" w:rsidRDefault="003C47F1" w:rsidP="003C47F1">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采购人根据评标委员会提出的书面评标报告，依据本文件及相关法律法规确定中标人。</w:t>
      </w:r>
    </w:p>
    <w:p w:rsidR="003C47F1" w:rsidRDefault="003C47F1" w:rsidP="003C47F1">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八、合同授予</w:t>
      </w:r>
    </w:p>
    <w:p w:rsidR="003C47F1" w:rsidRDefault="003C47F1" w:rsidP="003C47F1">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定标</w:t>
      </w:r>
    </w:p>
    <w:p w:rsidR="003C47F1" w:rsidRDefault="003C47F1" w:rsidP="003C47F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3C47F1" w:rsidRDefault="003C47F1" w:rsidP="003C47F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中标人如果放弃中标，招标方有权依照法律规定追究其相应的法律责任。</w:t>
      </w:r>
    </w:p>
    <w:p w:rsidR="003C47F1" w:rsidRDefault="003C47F1" w:rsidP="003C47F1">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中标通知书</w:t>
      </w:r>
    </w:p>
    <w:p w:rsidR="003C47F1" w:rsidRDefault="003C47F1" w:rsidP="003C47F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lastRenderedPageBreak/>
        <w:t>采购人确定中标人后，采购中心将向中标人发出中标通知书，并将中标结果依法公告。</w:t>
      </w:r>
    </w:p>
    <w:p w:rsidR="003C47F1" w:rsidRDefault="003C47F1" w:rsidP="003C47F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中标通知书是合同的组成部分。</w:t>
      </w:r>
    </w:p>
    <w:p w:rsidR="003C47F1" w:rsidRDefault="003C47F1" w:rsidP="003C47F1">
      <w:pPr>
        <w:numPr>
          <w:ilvl w:val="1"/>
          <w:numId w:val="12"/>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对未通过资格审查、符合性检查的投标人，采购中心将告知其未通过的原因；对通过资格审查和符合性检查但未中标的投标人，采购中心将告知其本人的评审得分与排序。</w:t>
      </w:r>
      <w:r>
        <w:rPr>
          <w:rFonts w:ascii="宋体" w:hAnsi="宋体" w:hint="eastAsia"/>
          <w:b/>
          <w:sz w:val="24"/>
          <w:szCs w:val="24"/>
        </w:rPr>
        <w:t>采购中心将在中标公告发布同时，以“中国政府采购网中直采购频道”（zzcg.ccgp.gov.cn）站内短信息形式告知。</w:t>
      </w:r>
    </w:p>
    <w:p w:rsidR="003C47F1" w:rsidRDefault="003C47F1" w:rsidP="003C47F1">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签订合同</w:t>
      </w:r>
    </w:p>
    <w:p w:rsidR="003C47F1" w:rsidRDefault="003C47F1" w:rsidP="003C47F1">
      <w:pPr>
        <w:numPr>
          <w:ilvl w:val="1"/>
          <w:numId w:val="12"/>
        </w:numPr>
        <w:tabs>
          <w:tab w:val="num" w:pos="600"/>
        </w:tabs>
        <w:snapToGrid w:val="0"/>
        <w:spacing w:line="360" w:lineRule="auto"/>
        <w:ind w:left="601" w:hanging="601"/>
        <w:rPr>
          <w:rFonts w:ascii="宋体" w:hAnsi="Times New Roman" w:hint="eastAsia"/>
          <w:sz w:val="24"/>
          <w:szCs w:val="24"/>
        </w:rPr>
      </w:pPr>
      <w:r>
        <w:rPr>
          <w:rFonts w:ascii="宋体" w:hint="eastAsia"/>
          <w:sz w:val="24"/>
          <w:szCs w:val="24"/>
        </w:rPr>
        <w:t>中标人应当在中标通知书发出之日起30日内与采购人签订合同，</w:t>
      </w:r>
      <w:r>
        <w:rPr>
          <w:rFonts w:ascii="宋体" w:hAnsi="宋体" w:hint="eastAsia"/>
          <w:sz w:val="24"/>
          <w:szCs w:val="24"/>
        </w:rPr>
        <w:t>由于中标人自身原因未及时签订合同的，招标方可以视为中标人放弃中标，中标人应当承担相应法律后果。在此种情况下，采购人可以按中标候选人顺序将标授予下一个中标候选人。</w:t>
      </w:r>
    </w:p>
    <w:p w:rsidR="003C47F1" w:rsidRDefault="003C47F1" w:rsidP="003C47F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招标文件、中标人的投标文件及其双方确认的澄清文件等，均为有法律约束力的合同组成部分。</w:t>
      </w:r>
    </w:p>
    <w:p w:rsidR="003C47F1" w:rsidRDefault="003C47F1" w:rsidP="003C47F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b/>
          <w:sz w:val="24"/>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ascii="宋体" w:hAnsi="宋体" w:hint="eastAsia"/>
          <w:sz w:val="24"/>
          <w:szCs w:val="24"/>
        </w:rPr>
        <w:t>。</w:t>
      </w:r>
    </w:p>
    <w:p w:rsidR="003C47F1" w:rsidRDefault="003C47F1" w:rsidP="003C47F1">
      <w:pPr>
        <w:pStyle w:val="2"/>
        <w:numPr>
          <w:ilvl w:val="0"/>
          <w:numId w:val="0"/>
        </w:numPr>
        <w:tabs>
          <w:tab w:val="num" w:pos="4265"/>
          <w:tab w:val="num" w:pos="6816"/>
        </w:tabs>
        <w:ind w:left="-11"/>
        <w:jc w:val="center"/>
        <w:rPr>
          <w:rFonts w:ascii="宋体" w:eastAsia="宋体" w:hAnsi="宋体" w:hint="eastAsia"/>
          <w:sz w:val="24"/>
          <w:szCs w:val="24"/>
          <w:lang w:eastAsia="zh-CN"/>
        </w:rPr>
      </w:pPr>
      <w:r>
        <w:rPr>
          <w:rFonts w:ascii="宋体" w:eastAsia="宋体" w:hAnsi="宋体" w:hint="eastAsia"/>
          <w:sz w:val="24"/>
          <w:szCs w:val="24"/>
        </w:rPr>
        <w:t>九、质疑与投诉</w:t>
      </w:r>
    </w:p>
    <w:p w:rsidR="003C47F1" w:rsidRDefault="003C47F1" w:rsidP="003C47F1">
      <w:pPr>
        <w:numPr>
          <w:ilvl w:val="0"/>
          <w:numId w:val="12"/>
        </w:numPr>
        <w:snapToGrid w:val="0"/>
        <w:spacing w:beforeLines="100" w:before="312" w:line="360" w:lineRule="auto"/>
        <w:outlineLvl w:val="2"/>
        <w:rPr>
          <w:rFonts w:ascii="宋体" w:hAnsi="宋体" w:hint="eastAsia"/>
          <w:b/>
          <w:sz w:val="24"/>
          <w:szCs w:val="24"/>
        </w:rPr>
      </w:pPr>
      <w:r>
        <w:rPr>
          <w:rFonts w:ascii="宋体" w:hAnsi="宋体" w:hint="eastAsia"/>
          <w:b/>
          <w:sz w:val="24"/>
          <w:szCs w:val="24"/>
        </w:rPr>
        <w:t>投标人质疑</w:t>
      </w:r>
    </w:p>
    <w:p w:rsidR="003C47F1" w:rsidRDefault="003C47F1" w:rsidP="003C47F1">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供应商认为采购文件、采购过程和中标（成交）结果使自己的权益受到损害的，可以在知道或者应知其权益受到损害之日起7个工作日内，以书面形式提出质疑。</w:t>
      </w:r>
    </w:p>
    <w:p w:rsidR="003C47F1" w:rsidRDefault="003C47F1" w:rsidP="003C47F1">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供应商对采购文件、中标（成交）结果等提出质疑的，由采购人受理并负责答复；对采购过程提出质疑的，由采购中心受理并负责答复。</w:t>
      </w:r>
    </w:p>
    <w:p w:rsidR="003C47F1" w:rsidRDefault="003C47F1" w:rsidP="003C47F1">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在法定质疑期内，供应商针对同一采购程序环节，只能提出一次质疑。在同一采购程序环节有多个质疑事项的，供应商须一次性提出。</w:t>
      </w:r>
    </w:p>
    <w:p w:rsidR="003C47F1" w:rsidRDefault="003C47F1" w:rsidP="003C47F1">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lastRenderedPageBreak/>
        <w:t>提出质疑的供应商应当是参与本项目采购活动的供应商。</w:t>
      </w:r>
    </w:p>
    <w:p w:rsidR="003C47F1" w:rsidRDefault="003C47F1" w:rsidP="003C47F1">
      <w:pPr>
        <w:numPr>
          <w:ilvl w:val="1"/>
          <w:numId w:val="12"/>
        </w:numPr>
        <w:snapToGrid w:val="0"/>
        <w:spacing w:line="360" w:lineRule="auto"/>
        <w:ind w:left="601" w:hanging="601"/>
        <w:rPr>
          <w:rFonts w:ascii="宋体" w:hAnsi="宋体" w:hint="eastAsia"/>
          <w:sz w:val="24"/>
          <w:szCs w:val="24"/>
        </w:rPr>
      </w:pPr>
      <w:r>
        <w:rPr>
          <w:rFonts w:ascii="宋体" w:hAnsi="宋体" w:hint="eastAsia"/>
          <w:sz w:val="24"/>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3C47F1" w:rsidRDefault="003C47F1" w:rsidP="003C47F1">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供应商提出质疑应当提交质疑函和必要的证明材料。质疑函应当包括下列内容：</w:t>
      </w:r>
    </w:p>
    <w:p w:rsidR="003C47F1" w:rsidRDefault="003C47F1" w:rsidP="003C47F1">
      <w:pPr>
        <w:snapToGrid w:val="0"/>
        <w:spacing w:line="360" w:lineRule="auto"/>
        <w:ind w:left="601"/>
        <w:rPr>
          <w:rFonts w:ascii="宋体" w:hAnsi="宋体" w:hint="eastAsia"/>
          <w:sz w:val="24"/>
          <w:szCs w:val="24"/>
        </w:rPr>
      </w:pPr>
      <w:r>
        <w:rPr>
          <w:rFonts w:ascii="宋体" w:hAnsi="宋体" w:hint="eastAsia"/>
          <w:sz w:val="24"/>
          <w:szCs w:val="24"/>
        </w:rPr>
        <w:t>（一）供应商的姓名或者名称、地址、邮编、联系人及联系电话；</w:t>
      </w:r>
    </w:p>
    <w:p w:rsidR="003C47F1" w:rsidRDefault="003C47F1" w:rsidP="003C47F1">
      <w:pPr>
        <w:snapToGrid w:val="0"/>
        <w:spacing w:line="360" w:lineRule="auto"/>
        <w:ind w:left="601"/>
        <w:rPr>
          <w:rFonts w:ascii="宋体" w:hAnsi="宋体" w:hint="eastAsia"/>
          <w:sz w:val="24"/>
          <w:szCs w:val="24"/>
        </w:rPr>
      </w:pPr>
      <w:r>
        <w:rPr>
          <w:rFonts w:ascii="宋体" w:hAnsi="宋体" w:hint="eastAsia"/>
          <w:sz w:val="24"/>
          <w:szCs w:val="24"/>
        </w:rPr>
        <w:t>（二）质疑项目的名称、编号；</w:t>
      </w:r>
    </w:p>
    <w:p w:rsidR="003C47F1" w:rsidRDefault="003C47F1" w:rsidP="003C47F1">
      <w:pPr>
        <w:snapToGrid w:val="0"/>
        <w:spacing w:line="360" w:lineRule="auto"/>
        <w:ind w:left="601"/>
        <w:rPr>
          <w:rFonts w:ascii="宋体" w:hAnsi="宋体" w:hint="eastAsia"/>
          <w:sz w:val="24"/>
          <w:szCs w:val="24"/>
        </w:rPr>
      </w:pPr>
      <w:r>
        <w:rPr>
          <w:rFonts w:ascii="宋体" w:hAnsi="宋体" w:hint="eastAsia"/>
          <w:sz w:val="24"/>
          <w:szCs w:val="24"/>
        </w:rPr>
        <w:t>（三）具体、明确的质疑事项和与质疑事项相关的请求；</w:t>
      </w:r>
    </w:p>
    <w:p w:rsidR="003C47F1" w:rsidRDefault="003C47F1" w:rsidP="003C47F1">
      <w:pPr>
        <w:snapToGrid w:val="0"/>
        <w:spacing w:line="360" w:lineRule="auto"/>
        <w:ind w:left="601"/>
        <w:rPr>
          <w:rFonts w:ascii="宋体" w:hAnsi="宋体" w:hint="eastAsia"/>
          <w:sz w:val="24"/>
          <w:szCs w:val="24"/>
        </w:rPr>
      </w:pPr>
      <w:r>
        <w:rPr>
          <w:rFonts w:ascii="宋体" w:hAnsi="宋体" w:hint="eastAsia"/>
          <w:sz w:val="24"/>
          <w:szCs w:val="24"/>
        </w:rPr>
        <w:t>（四）事实依据；</w:t>
      </w:r>
    </w:p>
    <w:p w:rsidR="003C47F1" w:rsidRDefault="003C47F1" w:rsidP="003C47F1">
      <w:pPr>
        <w:snapToGrid w:val="0"/>
        <w:spacing w:line="360" w:lineRule="auto"/>
        <w:ind w:left="601"/>
        <w:rPr>
          <w:rFonts w:ascii="宋体" w:hAnsi="宋体" w:hint="eastAsia"/>
          <w:sz w:val="24"/>
          <w:szCs w:val="24"/>
        </w:rPr>
      </w:pPr>
      <w:r>
        <w:rPr>
          <w:rFonts w:ascii="宋体" w:hAnsi="宋体" w:hint="eastAsia"/>
          <w:sz w:val="24"/>
          <w:szCs w:val="24"/>
        </w:rPr>
        <w:t>（五）必要的法律依据；</w:t>
      </w:r>
    </w:p>
    <w:p w:rsidR="003C47F1" w:rsidRDefault="003C47F1" w:rsidP="003C47F1">
      <w:pPr>
        <w:snapToGrid w:val="0"/>
        <w:spacing w:line="360" w:lineRule="auto"/>
        <w:ind w:left="601"/>
        <w:rPr>
          <w:rFonts w:ascii="宋体" w:hAnsi="宋体" w:hint="eastAsia"/>
          <w:sz w:val="24"/>
          <w:szCs w:val="24"/>
        </w:rPr>
      </w:pPr>
      <w:r>
        <w:rPr>
          <w:rFonts w:ascii="宋体" w:hAnsi="宋体" w:hint="eastAsia"/>
          <w:sz w:val="24"/>
          <w:szCs w:val="24"/>
        </w:rPr>
        <w:t>（六）提出质疑的日期。</w:t>
      </w:r>
    </w:p>
    <w:p w:rsidR="003C47F1" w:rsidRDefault="003C47F1" w:rsidP="003C47F1">
      <w:pPr>
        <w:snapToGrid w:val="0"/>
        <w:spacing w:line="360" w:lineRule="auto"/>
        <w:ind w:left="601"/>
        <w:rPr>
          <w:rFonts w:ascii="宋体" w:hAnsi="宋体" w:hint="eastAsia"/>
          <w:sz w:val="24"/>
          <w:szCs w:val="24"/>
        </w:rPr>
      </w:pPr>
      <w:r>
        <w:rPr>
          <w:rFonts w:ascii="宋体" w:hAnsi="宋体" w:hint="eastAsia"/>
          <w:sz w:val="24"/>
          <w:szCs w:val="24"/>
        </w:rPr>
        <w:t>供应商为自然人的，应当由本人签字；供应商为法人或者其他组织的，应当由法定代表人、主要负责人及其授权代表签字或者签章，并加盖供应商公章。</w:t>
      </w:r>
    </w:p>
    <w:p w:rsidR="003C47F1" w:rsidRDefault="003C47F1" w:rsidP="003C47F1">
      <w:pPr>
        <w:numPr>
          <w:ilvl w:val="1"/>
          <w:numId w:val="12"/>
        </w:numPr>
        <w:snapToGrid w:val="0"/>
        <w:spacing w:line="360" w:lineRule="auto"/>
        <w:ind w:left="601" w:hanging="601"/>
        <w:rPr>
          <w:rFonts w:ascii="宋体" w:hAnsi="宋体" w:hint="eastAsia"/>
          <w:sz w:val="24"/>
        </w:rPr>
      </w:pPr>
      <w:r>
        <w:rPr>
          <w:rFonts w:ascii="宋体" w:hAnsi="宋体" w:hint="eastAsia"/>
          <w:sz w:val="24"/>
          <w:szCs w:val="24"/>
        </w:rPr>
        <w:t>供应商提交的质疑函须按照招标文件规定的格式填写（《质疑函》范本详见附件），并由法定代表人或授权代表当面提交。提交时，须同时出示法定代表人或其授权代表的身份证原件。</w:t>
      </w:r>
    </w:p>
    <w:p w:rsidR="003C47F1" w:rsidRDefault="003C47F1" w:rsidP="003C47F1">
      <w:pPr>
        <w:numPr>
          <w:ilvl w:val="1"/>
          <w:numId w:val="12"/>
        </w:numPr>
        <w:snapToGrid w:val="0"/>
        <w:spacing w:line="360" w:lineRule="auto"/>
        <w:ind w:left="601" w:hanging="601"/>
        <w:rPr>
          <w:rFonts w:ascii="宋体" w:hAnsi="宋体" w:hint="eastAsia"/>
          <w:sz w:val="24"/>
        </w:rPr>
      </w:pPr>
      <w:r>
        <w:rPr>
          <w:rFonts w:ascii="宋体" w:hAnsi="宋体" w:hint="eastAsia"/>
          <w:sz w:val="24"/>
        </w:rPr>
        <w:t>不符合上述21.1-21.7款规定的质疑函不予受理。</w:t>
      </w:r>
    </w:p>
    <w:p w:rsidR="003C47F1" w:rsidRDefault="003C47F1" w:rsidP="003C47F1">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采购人或采购中心将在收到质疑函后7个工作日内作出答复，并以书面形式通知质疑投标人和其他有关投标人，但答复的内容不涉及商业秘密。</w:t>
      </w:r>
    </w:p>
    <w:p w:rsidR="003C47F1" w:rsidRDefault="003C47F1" w:rsidP="003C47F1">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投标人投诉</w:t>
      </w:r>
    </w:p>
    <w:p w:rsidR="003C47F1" w:rsidRDefault="003C47F1" w:rsidP="003C47F1">
      <w:pPr>
        <w:snapToGrid w:val="0"/>
        <w:spacing w:line="360" w:lineRule="auto"/>
        <w:ind w:left="420"/>
        <w:rPr>
          <w:rFonts w:ascii="宋体" w:hAnsi="宋体" w:hint="eastAsia"/>
          <w:sz w:val="24"/>
          <w:szCs w:val="24"/>
        </w:rPr>
      </w:pPr>
      <w:r>
        <w:rPr>
          <w:rFonts w:ascii="宋体" w:hAnsi="宋体" w:hint="eastAsia"/>
          <w:sz w:val="24"/>
          <w:szCs w:val="24"/>
        </w:rPr>
        <w:t>质疑投标人对采购人或采购中心的答复不满意以及采购人或采购中心未在规定的时间内做出答复的，可以在答复期满后15个工作日内向财政部提起投诉。</w:t>
      </w:r>
    </w:p>
    <w:p w:rsidR="003C47F1" w:rsidRDefault="003C47F1" w:rsidP="003C47F1">
      <w:pPr>
        <w:pStyle w:val="2"/>
        <w:numPr>
          <w:ilvl w:val="0"/>
          <w:numId w:val="0"/>
        </w:numPr>
        <w:tabs>
          <w:tab w:val="num" w:pos="4265"/>
          <w:tab w:val="num" w:pos="6816"/>
        </w:tabs>
        <w:ind w:left="-11"/>
        <w:jc w:val="center"/>
        <w:rPr>
          <w:rFonts w:ascii="宋体" w:eastAsia="宋体" w:hAnsi="宋体" w:hint="eastAsia"/>
          <w:sz w:val="24"/>
          <w:szCs w:val="24"/>
          <w:lang w:val="en-US" w:eastAsia="zh-CN"/>
        </w:rPr>
      </w:pPr>
    </w:p>
    <w:p w:rsidR="003C47F1" w:rsidRDefault="003C47F1" w:rsidP="003C47F1">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lastRenderedPageBreak/>
        <w:t>十、其他事项</w:t>
      </w:r>
    </w:p>
    <w:p w:rsidR="003C47F1" w:rsidRDefault="003C47F1" w:rsidP="003C47F1">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废标</w:t>
      </w:r>
    </w:p>
    <w:p w:rsidR="003C47F1" w:rsidRDefault="003C47F1" w:rsidP="003C47F1">
      <w:pPr>
        <w:snapToGrid w:val="0"/>
        <w:spacing w:line="360" w:lineRule="auto"/>
        <w:ind w:leftChars="299" w:left="628"/>
        <w:rPr>
          <w:rFonts w:ascii="宋体" w:hAnsi="宋体" w:hint="eastAsia"/>
          <w:sz w:val="24"/>
          <w:szCs w:val="24"/>
        </w:rPr>
      </w:pPr>
      <w:r>
        <w:rPr>
          <w:rFonts w:ascii="宋体" w:hAnsi="宋体" w:hint="eastAsia"/>
          <w:sz w:val="24"/>
          <w:szCs w:val="24"/>
        </w:rPr>
        <w:t>本项目出现《政府采购法》第三十六条规定的废标情形时，招标方有权宣布废标，招标方对受影响的投标人不承担任何责任，但因招标方出现影响采购公正的违法、违规行为引起的废标情形除外。如果项目分包，将以包为单位执行。</w:t>
      </w:r>
    </w:p>
    <w:p w:rsidR="003C47F1" w:rsidRDefault="003C47F1" w:rsidP="003C47F1">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履约保证金</w:t>
      </w:r>
    </w:p>
    <w:p w:rsidR="003C47F1" w:rsidRDefault="003C47F1" w:rsidP="003C47F1">
      <w:pPr>
        <w:snapToGrid w:val="0"/>
        <w:spacing w:line="360" w:lineRule="auto"/>
        <w:ind w:leftChars="291" w:left="611"/>
        <w:jc w:val="left"/>
        <w:rPr>
          <w:rFonts w:ascii="宋体" w:hAnsi="宋体" w:hint="eastAsia"/>
          <w:sz w:val="24"/>
          <w:szCs w:val="24"/>
        </w:rPr>
      </w:pPr>
      <w:r>
        <w:rPr>
          <w:rFonts w:ascii="宋体" w:hAnsi="宋体" w:hint="eastAsia"/>
          <w:sz w:val="24"/>
          <w:szCs w:val="24"/>
        </w:rPr>
        <w:t>按照合同约定执行。</w:t>
      </w:r>
    </w:p>
    <w:p w:rsidR="003C47F1" w:rsidRDefault="003C47F1" w:rsidP="003C47F1">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履约监管</w:t>
      </w:r>
    </w:p>
    <w:p w:rsidR="003C47F1" w:rsidRDefault="003C47F1" w:rsidP="003C47F1">
      <w:pPr>
        <w:snapToGrid w:val="0"/>
        <w:spacing w:line="360" w:lineRule="auto"/>
        <w:ind w:leftChars="299" w:left="628"/>
        <w:rPr>
          <w:rFonts w:ascii="宋体" w:hAnsi="宋体" w:hint="eastAsia"/>
          <w:b/>
          <w:sz w:val="24"/>
          <w:szCs w:val="24"/>
        </w:rPr>
      </w:pPr>
      <w:r>
        <w:rPr>
          <w:rFonts w:ascii="宋体" w:hAnsi="宋体" w:hint="eastAsia"/>
          <w:b/>
          <w:sz w:val="24"/>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3C47F1" w:rsidRDefault="003C47F1" w:rsidP="003C47F1">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中标服务费</w:t>
      </w:r>
    </w:p>
    <w:p w:rsidR="003C47F1" w:rsidRDefault="003C47F1" w:rsidP="003C47F1">
      <w:pPr>
        <w:snapToGrid w:val="0"/>
        <w:spacing w:line="360" w:lineRule="auto"/>
        <w:ind w:leftChars="228" w:left="585" w:hangingChars="44" w:hanging="106"/>
        <w:rPr>
          <w:rFonts w:ascii="宋体" w:hAnsi="宋体" w:hint="eastAsia"/>
          <w:sz w:val="24"/>
          <w:szCs w:val="24"/>
        </w:rPr>
      </w:pPr>
      <w:r>
        <w:rPr>
          <w:rFonts w:ascii="宋体" w:hAnsi="宋体" w:hint="eastAsia"/>
          <w:sz w:val="24"/>
          <w:szCs w:val="24"/>
        </w:rPr>
        <w:t xml:space="preserve"> 本次招标不收取中标服务费，请投标人在报价时充分考虑这一因素。</w:t>
      </w:r>
    </w:p>
    <w:p w:rsidR="003C47F1" w:rsidRDefault="003C47F1" w:rsidP="003C47F1">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信用担保</w:t>
      </w:r>
    </w:p>
    <w:p w:rsidR="003C47F1" w:rsidRDefault="003C47F1" w:rsidP="003C47F1">
      <w:pPr>
        <w:pStyle w:val="30"/>
        <w:spacing w:line="360" w:lineRule="auto"/>
        <w:ind w:leftChars="270" w:left="567" w:firstLine="480"/>
        <w:rPr>
          <w:rFonts w:hint="eastAsia"/>
        </w:rPr>
      </w:pPr>
      <w:r>
        <w:rPr>
          <w:rFonts w:hint="eastAsia"/>
        </w:rPr>
        <w:t>根据《财政部关于开展政府采购信用担保试点工作的通知》</w:t>
      </w:r>
      <w:r>
        <w:rPr>
          <w:rFonts w:ascii="楷体_GB2312" w:eastAsia="楷体_GB2312" w:hint="eastAsia"/>
        </w:rPr>
        <w:t>（财库[2011]124号）</w:t>
      </w:r>
      <w:r>
        <w:rPr>
          <w:rFonts w:hint="eastAsia"/>
        </w:rPr>
        <w:t>，</w:t>
      </w:r>
      <w:r>
        <w:rPr>
          <w:rFonts w:ascii="Times New Roman" w:hint="eastAsia"/>
        </w:rPr>
        <w:t>明确中国投资担保有限公司作为中央本级试点专业担保机构</w:t>
      </w:r>
      <w:r>
        <w:rPr>
          <w:rFonts w:hint="eastAsia"/>
        </w:rPr>
        <w:t>，投标人可以自愿选择是否采用该公司提供的投标担保、履约担保和融资担保服务。</w:t>
      </w:r>
      <w:r>
        <w:rPr>
          <w:rFonts w:ascii="Times New Roman" w:hint="eastAsia"/>
        </w:rPr>
        <w:t>中国投资担保有限公司联系电话：</w:t>
      </w:r>
      <w:r>
        <w:rPr>
          <w:rFonts w:ascii="Times New Roman"/>
        </w:rPr>
        <w:t>010- 88822589 / 2656</w:t>
      </w:r>
      <w:r>
        <w:rPr>
          <w:rFonts w:ascii="Times New Roman" w:hint="eastAsia"/>
        </w:rPr>
        <w:t>，地址：北京市海淀区西三环北路</w:t>
      </w:r>
      <w:r>
        <w:rPr>
          <w:rFonts w:ascii="Times New Roman"/>
        </w:rPr>
        <w:t>100</w:t>
      </w:r>
      <w:r>
        <w:rPr>
          <w:rFonts w:ascii="Times New Roman" w:hint="eastAsia"/>
        </w:rPr>
        <w:t>号光耀东方写字楼</w:t>
      </w:r>
      <w:r>
        <w:rPr>
          <w:rFonts w:ascii="Times New Roman"/>
        </w:rPr>
        <w:t>19F</w:t>
      </w:r>
      <w:r>
        <w:rPr>
          <w:rFonts w:ascii="Times New Roman" w:hint="eastAsia"/>
        </w:rPr>
        <w:t>，邮编：</w:t>
      </w:r>
      <w:r>
        <w:rPr>
          <w:rFonts w:ascii="Times New Roman"/>
        </w:rPr>
        <w:t>100048</w:t>
      </w:r>
      <w:r>
        <w:rPr>
          <w:rFonts w:ascii="Times New Roman" w:hint="eastAsia"/>
        </w:rPr>
        <w:t>，网址：</w:t>
      </w:r>
      <w:hyperlink r:id="rId8" w:history="1">
        <w:r>
          <w:rPr>
            <w:rStyle w:val="a4"/>
            <w:rFonts w:ascii="Times New Roman"/>
          </w:rPr>
          <w:t>http://www.guaranty.com.cn</w:t>
        </w:r>
      </w:hyperlink>
      <w:r>
        <w:rPr>
          <w:rFonts w:ascii="Times New Roman" w:hint="eastAsia"/>
        </w:rPr>
        <w:t>。</w:t>
      </w:r>
    </w:p>
    <w:p w:rsidR="003C47F1" w:rsidRDefault="003C47F1" w:rsidP="003C47F1">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数字认证证书办理</w:t>
      </w:r>
    </w:p>
    <w:p w:rsidR="003C47F1" w:rsidRDefault="003C47F1" w:rsidP="003C47F1">
      <w:pPr>
        <w:pStyle w:val="30"/>
        <w:spacing w:line="360" w:lineRule="auto"/>
        <w:ind w:leftChars="270" w:left="567" w:firstLine="480"/>
        <w:rPr>
          <w:rFonts w:hint="eastAsia"/>
        </w:rPr>
      </w:pPr>
      <w:r>
        <w:rPr>
          <w:rFonts w:hint="eastAsia"/>
        </w:rPr>
        <w:t>申请办理数字证书的方式详见：</w:t>
      </w:r>
      <w:hyperlink r:id="rId9" w:history="1">
        <w:r>
          <w:rPr>
            <w:rStyle w:val="a4"/>
            <w:rFonts w:hint="eastAsia"/>
          </w:rPr>
          <w:t>http://help.bjca.org.cn/support/client/zzcg-ccgp/index.htm</w:t>
        </w:r>
      </w:hyperlink>
      <w:r>
        <w:rPr>
          <w:rFonts w:hint="eastAsia"/>
        </w:rPr>
        <w:t>。</w:t>
      </w:r>
    </w:p>
    <w:p w:rsidR="003C47F1" w:rsidRDefault="003C47F1" w:rsidP="003C47F1">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lastRenderedPageBreak/>
        <w:t>其他</w:t>
      </w:r>
    </w:p>
    <w:p w:rsidR="003C47F1" w:rsidRDefault="003C47F1" w:rsidP="003C47F1">
      <w:pPr>
        <w:rPr>
          <w:rFonts w:ascii="宋体" w:hAnsi="宋体" w:hint="eastAsia"/>
          <w:sz w:val="24"/>
          <w:szCs w:val="24"/>
        </w:rPr>
      </w:pPr>
      <w:r>
        <w:rPr>
          <w:rFonts w:ascii="宋体" w:hAnsi="宋体" w:hint="eastAsia"/>
          <w:sz w:val="24"/>
          <w:szCs w:val="24"/>
        </w:rPr>
        <w:t xml:space="preserve">     本部分未涉及的事项请参见招标文件其他部分。</w:t>
      </w:r>
    </w:p>
    <w:p w:rsidR="003C47F1" w:rsidRDefault="003C47F1" w:rsidP="003C47F1">
      <w:pPr>
        <w:jc w:val="center"/>
        <w:rPr>
          <w:rFonts w:ascii="方正小标宋简体" w:eastAsia="方正小标宋简体" w:hAnsi="仿宋" w:cs="仿宋" w:hint="eastAsia"/>
          <w:b/>
          <w:bCs/>
          <w:sz w:val="44"/>
          <w:szCs w:val="44"/>
        </w:rPr>
      </w:pPr>
      <w:r>
        <w:rPr>
          <w:rFonts w:ascii="宋体" w:hAnsi="宋体" w:hint="eastAsia"/>
          <w:kern w:val="0"/>
          <w:sz w:val="24"/>
          <w:szCs w:val="24"/>
        </w:rPr>
        <w:br w:type="page"/>
      </w:r>
      <w:r>
        <w:rPr>
          <w:rFonts w:ascii="方正小标宋简体" w:eastAsia="方正小标宋简体" w:hAnsi="仿宋" w:cs="仿宋" w:hint="eastAsia"/>
          <w:b/>
          <w:bCs/>
          <w:sz w:val="44"/>
          <w:szCs w:val="44"/>
        </w:rPr>
        <w:lastRenderedPageBreak/>
        <w:t>质疑函范本</w:t>
      </w:r>
    </w:p>
    <w:p w:rsidR="003C47F1" w:rsidRDefault="003C47F1" w:rsidP="003C47F1">
      <w:pPr>
        <w:adjustRightInd w:val="0"/>
        <w:snapToGrid w:val="0"/>
        <w:spacing w:beforeLines="100" w:before="312" w:line="360" w:lineRule="auto"/>
        <w:rPr>
          <w:rFonts w:ascii="黑体" w:eastAsia="黑体" w:hAnsi="黑体" w:cs="仿宋" w:hint="eastAsia"/>
          <w:bCs/>
          <w:sz w:val="32"/>
          <w:szCs w:val="32"/>
        </w:rPr>
      </w:pPr>
      <w:r>
        <w:rPr>
          <w:rFonts w:ascii="黑体" w:eastAsia="黑体" w:hAnsi="黑体" w:cs="仿宋" w:hint="eastAsia"/>
          <w:bCs/>
          <w:sz w:val="32"/>
          <w:szCs w:val="32"/>
        </w:rPr>
        <w:t>一、质疑供应商基本信息</w:t>
      </w:r>
    </w:p>
    <w:p w:rsidR="003C47F1" w:rsidRDefault="003C47F1" w:rsidP="003C47F1">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3C47F1" w:rsidRDefault="003C47F1" w:rsidP="003C47F1">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3C47F1" w:rsidRDefault="003C47F1" w:rsidP="003C47F1">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3C47F1" w:rsidRDefault="003C47F1" w:rsidP="003C47F1">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3C47F1" w:rsidRDefault="003C47F1" w:rsidP="003C47F1">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3C47F1" w:rsidRDefault="003C47F1" w:rsidP="003C47F1">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3C47F1" w:rsidRDefault="003C47F1" w:rsidP="003C47F1">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二、质疑项目基本情况</w:t>
      </w:r>
    </w:p>
    <w:p w:rsidR="003C47F1" w:rsidRDefault="003C47F1" w:rsidP="003C47F1">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3C47F1" w:rsidRDefault="003C47F1" w:rsidP="003C47F1">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3C47F1" w:rsidRDefault="003C47F1" w:rsidP="003C47F1">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3C47F1" w:rsidRDefault="003C47F1" w:rsidP="003C47F1">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3C47F1" w:rsidRDefault="003C47F1" w:rsidP="003C47F1">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质疑事项分类：（请根据实际情况在以下“□”内勾选）</w:t>
      </w:r>
    </w:p>
    <w:p w:rsidR="003C47F1" w:rsidRDefault="003C47F1" w:rsidP="003C47F1">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□采购文件；□采购过程；□中标（成交）结果。</w:t>
      </w:r>
    </w:p>
    <w:p w:rsidR="003C47F1" w:rsidRDefault="003C47F1" w:rsidP="003C47F1">
      <w:pPr>
        <w:adjustRightInd w:val="0"/>
        <w:snapToGrid w:val="0"/>
        <w:spacing w:line="360" w:lineRule="auto"/>
        <w:ind w:firstLineChars="200" w:firstLine="640"/>
        <w:rPr>
          <w:rFonts w:ascii="仿宋" w:eastAsia="仿宋" w:hAnsi="仿宋" w:cs="仿宋" w:hint="eastAsia"/>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3C47F1" w:rsidRDefault="003C47F1" w:rsidP="003C47F1">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三、质疑事项具体内容</w:t>
      </w:r>
    </w:p>
    <w:p w:rsidR="003C47F1" w:rsidRDefault="003C47F1" w:rsidP="003C47F1">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3C47F1" w:rsidRDefault="003C47F1" w:rsidP="003C47F1">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3C47F1" w:rsidRDefault="003C47F1" w:rsidP="003C47F1">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u w:val="dotted"/>
        </w:rPr>
        <w:lastRenderedPageBreak/>
        <w:t xml:space="preserve">                                                       </w:t>
      </w:r>
    </w:p>
    <w:p w:rsidR="003C47F1" w:rsidRDefault="003C47F1" w:rsidP="003C47F1">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3C47F1" w:rsidRDefault="003C47F1" w:rsidP="003C47F1">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u w:val="dotted"/>
        </w:rPr>
        <w:t xml:space="preserve">                                                     </w:t>
      </w:r>
    </w:p>
    <w:p w:rsidR="003C47F1" w:rsidRDefault="003C47F1" w:rsidP="003C47F1">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质疑事项2</w:t>
      </w:r>
    </w:p>
    <w:p w:rsidR="003C47F1" w:rsidRDefault="003C47F1" w:rsidP="003C47F1">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w:t>
      </w:r>
    </w:p>
    <w:p w:rsidR="003C47F1" w:rsidRDefault="003C47F1" w:rsidP="003C47F1">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四、与质疑事项相关的质疑请求</w:t>
      </w:r>
    </w:p>
    <w:p w:rsidR="003C47F1" w:rsidRDefault="003C47F1" w:rsidP="003C47F1">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3C47F1" w:rsidRDefault="003C47F1" w:rsidP="003C47F1">
      <w:pPr>
        <w:rPr>
          <w:rFonts w:ascii="仿宋_GB2312" w:eastAsia="仿宋_GB2312" w:hint="eastAsia"/>
          <w:sz w:val="30"/>
          <w:szCs w:val="30"/>
        </w:rPr>
      </w:pPr>
      <w:r>
        <w:rPr>
          <w:rFonts w:ascii="仿宋_GB2312" w:eastAsia="仿宋_GB2312" w:hint="eastAsia"/>
          <w:sz w:val="30"/>
          <w:szCs w:val="30"/>
        </w:rPr>
        <w:t xml:space="preserve">签字(签章)：                   公章：                      </w:t>
      </w:r>
    </w:p>
    <w:p w:rsidR="003C47F1" w:rsidRDefault="003C47F1" w:rsidP="003C47F1">
      <w:pPr>
        <w:rPr>
          <w:rFonts w:ascii="仿宋_GB2312" w:eastAsia="仿宋_GB2312" w:hint="eastAsia"/>
          <w:sz w:val="30"/>
          <w:szCs w:val="30"/>
        </w:rPr>
      </w:pPr>
      <w:r>
        <w:rPr>
          <w:rFonts w:ascii="仿宋_GB2312" w:eastAsia="仿宋_GB2312" w:hint="eastAsia"/>
          <w:sz w:val="30"/>
          <w:szCs w:val="30"/>
        </w:rPr>
        <w:t xml:space="preserve">日期：    </w:t>
      </w:r>
    </w:p>
    <w:p w:rsidR="003C47F1" w:rsidRDefault="003C47F1" w:rsidP="003C47F1">
      <w:pPr>
        <w:adjustRightInd w:val="0"/>
        <w:snapToGrid w:val="0"/>
        <w:spacing w:line="360" w:lineRule="auto"/>
        <w:rPr>
          <w:rFonts w:ascii="仿宋" w:eastAsia="仿宋" w:hAnsi="仿宋" w:cs="仿宋" w:hint="eastAsia"/>
          <w:sz w:val="32"/>
          <w:szCs w:val="32"/>
        </w:rPr>
      </w:pPr>
    </w:p>
    <w:p w:rsidR="003C47F1" w:rsidRDefault="003C47F1" w:rsidP="003C47F1">
      <w:pPr>
        <w:adjustRightInd w:val="0"/>
        <w:snapToGrid w:val="0"/>
        <w:spacing w:line="360" w:lineRule="auto"/>
        <w:rPr>
          <w:rFonts w:ascii="仿宋" w:eastAsia="仿宋" w:hAnsi="仿宋" w:cs="仿宋" w:hint="eastAsia"/>
          <w:sz w:val="32"/>
          <w:szCs w:val="32"/>
        </w:rPr>
      </w:pPr>
    </w:p>
    <w:p w:rsidR="003C47F1" w:rsidRDefault="003C47F1" w:rsidP="003C47F1">
      <w:pPr>
        <w:jc w:val="center"/>
        <w:rPr>
          <w:rFonts w:ascii="仿宋" w:eastAsia="仿宋" w:hAnsi="仿宋" w:cs="仿宋" w:hint="eastAsia"/>
          <w:b/>
          <w:bCs/>
          <w:sz w:val="32"/>
          <w:szCs w:val="32"/>
        </w:rPr>
      </w:pPr>
    </w:p>
    <w:p w:rsidR="003C47F1" w:rsidRDefault="003C47F1" w:rsidP="003C47F1">
      <w:pPr>
        <w:jc w:val="center"/>
        <w:rPr>
          <w:rFonts w:ascii="仿宋" w:eastAsia="仿宋" w:hAnsi="仿宋" w:cs="仿宋" w:hint="eastAsia"/>
          <w:b/>
          <w:bCs/>
          <w:sz w:val="32"/>
          <w:szCs w:val="32"/>
        </w:rPr>
      </w:pPr>
    </w:p>
    <w:p w:rsidR="003C47F1" w:rsidRDefault="003C47F1" w:rsidP="003C47F1">
      <w:pPr>
        <w:jc w:val="center"/>
        <w:rPr>
          <w:rFonts w:ascii="仿宋" w:eastAsia="仿宋" w:hAnsi="仿宋" w:cs="仿宋" w:hint="eastAsia"/>
          <w:b/>
          <w:bCs/>
          <w:sz w:val="32"/>
          <w:szCs w:val="32"/>
        </w:rPr>
      </w:pPr>
    </w:p>
    <w:p w:rsidR="003C47F1" w:rsidRDefault="003C47F1" w:rsidP="003C47F1">
      <w:pPr>
        <w:jc w:val="center"/>
        <w:rPr>
          <w:rFonts w:ascii="仿宋" w:eastAsia="仿宋" w:hAnsi="仿宋" w:cs="仿宋" w:hint="eastAsia"/>
          <w:b/>
          <w:bCs/>
          <w:sz w:val="32"/>
          <w:szCs w:val="32"/>
        </w:rPr>
      </w:pPr>
    </w:p>
    <w:p w:rsidR="003C47F1" w:rsidRDefault="003C47F1" w:rsidP="003C47F1">
      <w:pPr>
        <w:jc w:val="center"/>
        <w:rPr>
          <w:rFonts w:ascii="仿宋" w:eastAsia="仿宋" w:hAnsi="仿宋" w:cs="仿宋" w:hint="eastAsia"/>
          <w:b/>
          <w:bCs/>
          <w:sz w:val="32"/>
          <w:szCs w:val="32"/>
        </w:rPr>
      </w:pPr>
    </w:p>
    <w:p w:rsidR="003C47F1" w:rsidRDefault="003C47F1" w:rsidP="003C47F1">
      <w:pPr>
        <w:jc w:val="center"/>
        <w:rPr>
          <w:rFonts w:ascii="仿宋" w:eastAsia="仿宋" w:hAnsi="仿宋" w:cs="仿宋" w:hint="eastAsia"/>
          <w:b/>
          <w:bCs/>
          <w:sz w:val="32"/>
          <w:szCs w:val="32"/>
        </w:rPr>
      </w:pPr>
    </w:p>
    <w:p w:rsidR="003C47F1" w:rsidRDefault="003C47F1" w:rsidP="003C47F1">
      <w:pPr>
        <w:jc w:val="center"/>
        <w:rPr>
          <w:rFonts w:ascii="仿宋" w:eastAsia="仿宋" w:hAnsi="仿宋" w:cs="仿宋" w:hint="eastAsia"/>
          <w:b/>
          <w:bCs/>
          <w:sz w:val="32"/>
          <w:szCs w:val="32"/>
        </w:rPr>
      </w:pPr>
    </w:p>
    <w:p w:rsidR="003C47F1" w:rsidRDefault="003C47F1" w:rsidP="003C47F1">
      <w:pPr>
        <w:rPr>
          <w:rFonts w:ascii="黑体" w:eastAsia="黑体" w:hAnsi="黑体" w:hint="eastAsia"/>
          <w:b/>
          <w:sz w:val="32"/>
          <w:szCs w:val="32"/>
        </w:rPr>
      </w:pPr>
    </w:p>
    <w:p w:rsidR="003C47F1" w:rsidRDefault="003C47F1" w:rsidP="003C47F1">
      <w:pPr>
        <w:rPr>
          <w:rFonts w:ascii="黑体" w:eastAsia="黑体" w:hAnsi="黑体" w:hint="eastAsia"/>
          <w:b/>
          <w:sz w:val="32"/>
          <w:szCs w:val="32"/>
        </w:rPr>
      </w:pPr>
    </w:p>
    <w:p w:rsidR="003C47F1" w:rsidRDefault="003C47F1" w:rsidP="003C47F1">
      <w:pPr>
        <w:rPr>
          <w:rFonts w:ascii="黑体" w:eastAsia="黑体" w:hAnsi="黑体" w:hint="eastAsia"/>
          <w:b/>
          <w:sz w:val="32"/>
          <w:szCs w:val="32"/>
        </w:rPr>
      </w:pPr>
    </w:p>
    <w:p w:rsidR="003C47F1" w:rsidRDefault="003C47F1" w:rsidP="003C47F1">
      <w:pPr>
        <w:rPr>
          <w:rFonts w:ascii="黑体" w:eastAsia="黑体" w:hAnsi="黑体" w:hint="eastAsia"/>
          <w:b/>
          <w:sz w:val="32"/>
          <w:szCs w:val="32"/>
        </w:rPr>
      </w:pPr>
    </w:p>
    <w:p w:rsidR="003C47F1" w:rsidRDefault="003C47F1" w:rsidP="003C47F1">
      <w:pPr>
        <w:rPr>
          <w:rFonts w:ascii="黑体" w:eastAsia="黑体" w:hAnsi="黑体" w:hint="eastAsia"/>
          <w:b/>
          <w:sz w:val="32"/>
          <w:szCs w:val="32"/>
        </w:rPr>
      </w:pPr>
      <w:r>
        <w:rPr>
          <w:rFonts w:ascii="黑体" w:eastAsia="黑体" w:hAnsi="黑体" w:hint="eastAsia"/>
          <w:b/>
          <w:sz w:val="32"/>
          <w:szCs w:val="32"/>
        </w:rPr>
        <w:lastRenderedPageBreak/>
        <w:t>质疑函制作说明：</w:t>
      </w:r>
    </w:p>
    <w:p w:rsidR="003C47F1" w:rsidRDefault="003C47F1" w:rsidP="003C47F1">
      <w:pPr>
        <w:widowControl/>
        <w:ind w:firstLineChars="200" w:firstLine="640"/>
        <w:jc w:val="left"/>
        <w:rPr>
          <w:rFonts w:ascii="仿宋_GB2312" w:eastAsia="仿宋_GB2312" w:hint="eastAsia"/>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3C47F1" w:rsidRDefault="003C47F1" w:rsidP="003C47F1">
      <w:pPr>
        <w:widowControl/>
        <w:ind w:firstLineChars="200" w:firstLine="640"/>
        <w:jc w:val="left"/>
        <w:rPr>
          <w:rFonts w:ascii="仿宋_GB2312" w:eastAsia="仿宋_GB2312" w:hint="eastAsia"/>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3C47F1" w:rsidRDefault="003C47F1" w:rsidP="003C47F1">
      <w:pPr>
        <w:widowControl/>
        <w:ind w:firstLineChars="200" w:firstLine="640"/>
        <w:jc w:val="left"/>
        <w:rPr>
          <w:rFonts w:ascii="仿宋_GB2312" w:eastAsia="仿宋_GB2312" w:hint="eastAsia"/>
          <w:sz w:val="32"/>
          <w:szCs w:val="32"/>
        </w:rPr>
      </w:pPr>
      <w:r>
        <w:rPr>
          <w:rFonts w:ascii="仿宋_GB2312" w:eastAsia="仿宋_GB2312" w:hint="eastAsia"/>
          <w:sz w:val="32"/>
          <w:szCs w:val="32"/>
        </w:rPr>
        <w:t>3.质疑供应商若对项目的某一分包进行质疑，质疑函中应列明具体分包号。</w:t>
      </w:r>
    </w:p>
    <w:p w:rsidR="003C47F1" w:rsidRDefault="003C47F1" w:rsidP="003C47F1">
      <w:pPr>
        <w:widowControl/>
        <w:ind w:firstLineChars="200" w:firstLine="640"/>
        <w:jc w:val="left"/>
        <w:rPr>
          <w:rFonts w:ascii="仿宋_GB2312" w:eastAsia="仿宋_GB2312" w:hint="eastAsia"/>
          <w:sz w:val="32"/>
          <w:szCs w:val="32"/>
        </w:rPr>
      </w:pPr>
      <w:r>
        <w:rPr>
          <w:rFonts w:ascii="仿宋_GB2312" w:eastAsia="仿宋_GB2312" w:hint="eastAsia"/>
          <w:sz w:val="32"/>
          <w:szCs w:val="32"/>
        </w:rPr>
        <w:t>4.质疑函的质疑事项应具体、明确，并有必要的事实依据和法律依据。</w:t>
      </w:r>
    </w:p>
    <w:p w:rsidR="003C47F1" w:rsidRDefault="003C47F1" w:rsidP="003C47F1">
      <w:pPr>
        <w:widowControl/>
        <w:ind w:firstLineChars="200" w:firstLine="640"/>
        <w:jc w:val="left"/>
        <w:rPr>
          <w:rFonts w:ascii="仿宋_GB2312" w:eastAsia="仿宋_GB2312" w:hint="eastAsia"/>
          <w:sz w:val="32"/>
          <w:szCs w:val="32"/>
        </w:rPr>
      </w:pPr>
      <w:r>
        <w:rPr>
          <w:rFonts w:ascii="仿宋_GB2312" w:eastAsia="仿宋_GB2312" w:hint="eastAsia"/>
          <w:sz w:val="32"/>
          <w:szCs w:val="32"/>
        </w:rPr>
        <w:t>5.质疑函的质疑请求应与质疑事项相关。</w:t>
      </w:r>
    </w:p>
    <w:p w:rsidR="003C47F1" w:rsidRDefault="003C47F1" w:rsidP="003C47F1">
      <w:pPr>
        <w:widowControl/>
        <w:ind w:firstLineChars="200" w:firstLine="640"/>
        <w:jc w:val="left"/>
        <w:rPr>
          <w:rFonts w:ascii="仿宋_GB2312" w:eastAsia="仿宋_GB2312" w:hint="eastAsia"/>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3C47F1" w:rsidRDefault="003C47F1" w:rsidP="003C47F1">
      <w:pPr>
        <w:rPr>
          <w:rFonts w:hint="eastAsia"/>
        </w:rPr>
      </w:pPr>
    </w:p>
    <w:p w:rsidR="003C47F1" w:rsidRDefault="003C47F1" w:rsidP="003C47F1">
      <w:pPr>
        <w:widowControl/>
        <w:jc w:val="left"/>
      </w:pPr>
      <w:r>
        <w:rPr>
          <w:kern w:val="0"/>
        </w:rPr>
        <w:br w:type="page"/>
      </w:r>
    </w:p>
    <w:p w:rsidR="003C47F1" w:rsidRDefault="003C47F1" w:rsidP="003C47F1">
      <w:pPr>
        <w:jc w:val="center"/>
        <w:rPr>
          <w:rFonts w:ascii="黑体" w:eastAsia="黑体" w:hAnsi="黑体"/>
          <w:b/>
          <w:bCs/>
          <w:kern w:val="0"/>
          <w:sz w:val="28"/>
          <w:szCs w:val="24"/>
        </w:rPr>
      </w:pPr>
      <w:r>
        <w:rPr>
          <w:rFonts w:ascii="黑体" w:eastAsia="黑体" w:hAnsi="黑体" w:hint="eastAsia"/>
          <w:b/>
          <w:bCs/>
          <w:kern w:val="0"/>
          <w:sz w:val="28"/>
          <w:szCs w:val="24"/>
        </w:rPr>
        <w:lastRenderedPageBreak/>
        <w:t>第二部分 合同条款及格式</w:t>
      </w:r>
    </w:p>
    <w:p w:rsidR="003C47F1" w:rsidRDefault="003C47F1" w:rsidP="003C47F1">
      <w:pPr>
        <w:rPr>
          <w:rFonts w:ascii="黑体" w:eastAsia="黑体" w:hAnsi="黑体" w:hint="eastAsia"/>
          <w:b/>
          <w:bCs/>
          <w:kern w:val="0"/>
          <w:sz w:val="28"/>
          <w:szCs w:val="24"/>
        </w:rPr>
      </w:pPr>
    </w:p>
    <w:p w:rsidR="003C47F1" w:rsidRDefault="003C47F1" w:rsidP="003C47F1">
      <w:pPr>
        <w:spacing w:before="260" w:after="260"/>
        <w:jc w:val="center"/>
        <w:outlineLvl w:val="1"/>
        <w:rPr>
          <w:rFonts w:ascii="宋体" w:hAnsi="宋体" w:hint="eastAsia"/>
          <w:b/>
          <w:bCs/>
          <w:kern w:val="0"/>
          <w:sz w:val="24"/>
          <w:szCs w:val="24"/>
        </w:rPr>
      </w:pPr>
    </w:p>
    <w:p w:rsidR="003C47F1" w:rsidRDefault="003C47F1" w:rsidP="003C47F1">
      <w:pPr>
        <w:spacing w:before="260" w:after="260"/>
        <w:jc w:val="center"/>
        <w:outlineLvl w:val="1"/>
        <w:rPr>
          <w:rFonts w:ascii="宋体" w:hAnsi="宋体" w:hint="eastAsia"/>
          <w:b/>
          <w:bCs/>
          <w:kern w:val="0"/>
          <w:sz w:val="24"/>
          <w:szCs w:val="24"/>
        </w:rPr>
      </w:pPr>
      <w:r>
        <w:rPr>
          <w:rFonts w:ascii="宋体" w:hAnsi="宋体" w:hint="eastAsia"/>
          <w:b/>
          <w:bCs/>
          <w:kern w:val="0"/>
          <w:sz w:val="24"/>
          <w:szCs w:val="24"/>
        </w:rPr>
        <w:t>一、合同条款</w:t>
      </w:r>
    </w:p>
    <w:p w:rsidR="003C47F1" w:rsidRDefault="003C47F1" w:rsidP="003C47F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本合同对下列术语定义为：</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“合同”系指甲乙双方签署的、合同格式中载明的甲乙双方所达成的协议，包括所有的附件、附录和上述文件所提到的构成合同的所有文件。</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“合同价”系指根据本合同规定乙方在正确地完全履行合同义务后甲方应支付给乙方的价款。</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“货物”系指乙方根据合同规定须向甲方提供的由招标项目产生的所有成果。</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“服务”系指根据合同规定乙方承担与供货有关的辅助服务，如运输、保险以及其它的伴随服务，例如安装、调试、提供技术援助、培训和合同中规定乙方应承担的其它义务。</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“合同条款”系指本合同条款。</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“甲方”系指购买货物和服务的采购人。</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“乙方”系指提供货物和服务的中标人。</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“项目现场”系指本项目招标文件《招标基本信息》中指明的交货地点。</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“天”指日历天数。</w:t>
      </w:r>
    </w:p>
    <w:p w:rsidR="003C47F1" w:rsidRDefault="003C47F1" w:rsidP="003C47F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适用性</w:t>
      </w:r>
    </w:p>
    <w:p w:rsidR="003C47F1" w:rsidRDefault="003C47F1" w:rsidP="003C47F1">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本合同条款适用于没有被本合同其他组成部分所取代的范围。</w:t>
      </w:r>
    </w:p>
    <w:p w:rsidR="003C47F1" w:rsidRDefault="003C47F1" w:rsidP="003C47F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标准</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本合同下交付的货物应符合本项目招标文件《技术规格及要求》所述的标准。如果没有提及适用标准，则应符合中华人民共和国有关机构发布的最新版本的标准。</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除非技术规格另有规定外，计量单位均采用中华人民共和国法定计量单位。</w:t>
      </w:r>
    </w:p>
    <w:p w:rsidR="003C47F1" w:rsidRDefault="003C47F1" w:rsidP="003C47F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lastRenderedPageBreak/>
        <w:t>使用合同文件和资料</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未经甲方事先书面同意，乙方不得将由甲方或甲方委托的第三方提供的有关合同或合同条文、规格、计划或其他书面资料</w:t>
      </w:r>
      <w:r>
        <w:rPr>
          <w:rFonts w:ascii="宋体" w:hAnsi="宋体" w:hint="eastAsia"/>
          <w:color w:val="000000"/>
          <w:kern w:val="0"/>
          <w:sz w:val="24"/>
          <w:szCs w:val="24"/>
        </w:rPr>
        <w:t>以及其获悉的甲方国家秘密、商业秘密、内部工作信息（上述资料及信息以下合称保密信息）</w:t>
      </w:r>
      <w:r>
        <w:rPr>
          <w:rFonts w:ascii="宋体" w:hAnsi="宋体" w:hint="eastAsia"/>
          <w:kern w:val="0"/>
          <w:sz w:val="24"/>
          <w:szCs w:val="24"/>
        </w:rPr>
        <w:t>向与履行本合同无关的任何第三方披露、泄露或许可该第三方使用。如乙方因履行本合同需要向第三方披露上述保密信息，乙方应注意保密并将披露限于履行合同必须的范围，并保证该第三方亦履行上述保密义务。乙方上述保密义务不因本合同的终止而结束，直至上述保密信息非因乙方原因已为社会公众所知悉。</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没有甲方事先同意，除了履行本合同外，乙方不应使用合同条款第4.1所列举的任何保密信息。</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除了合同本身以外，合同条款第4.1条所列举的任何文件是甲方的财产。如果甲方有要求，乙方在完成合同后应将这些文件全部复制件还给甲方。</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color w:val="000000"/>
          <w:kern w:val="0"/>
          <w:sz w:val="24"/>
          <w:szCs w:val="24"/>
        </w:rPr>
        <w:t>乙方未按照上述约定严格履行保密义务的，应当向甲方支付合同总价10%的违约金，于此情形下，甲方还有权提前解除合同。</w:t>
      </w:r>
    </w:p>
    <w:p w:rsidR="003C47F1" w:rsidRDefault="003C47F1" w:rsidP="003C47F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权利保护</w:t>
      </w:r>
    </w:p>
    <w:p w:rsidR="003C47F1" w:rsidRDefault="003C47F1" w:rsidP="003C47F1">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3C47F1" w:rsidRDefault="003C47F1" w:rsidP="003C47F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履约保证金</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乙方应按照本项目招标文件规定的期限和数额提交履约保证金。未按期足额支付履约保证金的，甲方有权解除本合同。</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履约保证金作为乙方履行本合同义务的保证，如乙方不能全面、适当地履行本合同义务，则甲方有权直接从履约保证金中扣除其所遭受的全部损失，或者根据本合同中关于违约责任的约定扣除乙方应当支付的全部违约金。</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履约保证金应采用人民币，并采用下述方式之一提交：</w:t>
      </w:r>
    </w:p>
    <w:p w:rsidR="003C47F1" w:rsidRDefault="003C47F1" w:rsidP="003C47F1">
      <w:pPr>
        <w:numPr>
          <w:ilvl w:val="0"/>
          <w:numId w:val="16"/>
        </w:numPr>
        <w:tabs>
          <w:tab w:val="num" w:pos="1155"/>
        </w:tabs>
        <w:snapToGrid w:val="0"/>
        <w:spacing w:line="360" w:lineRule="auto"/>
        <w:ind w:hanging="1140"/>
        <w:rPr>
          <w:rFonts w:ascii="宋体" w:hAnsi="宋体" w:hint="eastAsia"/>
          <w:sz w:val="24"/>
          <w:szCs w:val="24"/>
        </w:rPr>
      </w:pPr>
      <w:r>
        <w:rPr>
          <w:rFonts w:ascii="宋体" w:hAnsi="宋体" w:hint="eastAsia"/>
          <w:sz w:val="24"/>
          <w:szCs w:val="24"/>
        </w:rPr>
        <w:t>银行保函</w:t>
      </w:r>
    </w:p>
    <w:p w:rsidR="003C47F1" w:rsidRDefault="003C47F1" w:rsidP="003C47F1">
      <w:pPr>
        <w:snapToGrid w:val="0"/>
        <w:spacing w:line="360" w:lineRule="auto"/>
        <w:ind w:leftChars="300" w:left="630"/>
        <w:rPr>
          <w:rFonts w:ascii="宋体" w:hAnsi="宋体" w:hint="eastAsia"/>
          <w:sz w:val="24"/>
          <w:szCs w:val="24"/>
        </w:rPr>
      </w:pPr>
      <w:r>
        <w:rPr>
          <w:rFonts w:ascii="宋体" w:hAnsi="宋体" w:hint="eastAsia"/>
          <w:sz w:val="24"/>
          <w:szCs w:val="24"/>
        </w:rPr>
        <w:t>由甲方可接受的在中华人民共和国境内注册和营业的银行总行或省、直辖</w:t>
      </w:r>
      <w:r>
        <w:rPr>
          <w:rFonts w:ascii="宋体" w:hAnsi="宋体" w:hint="eastAsia"/>
          <w:sz w:val="24"/>
          <w:szCs w:val="24"/>
        </w:rPr>
        <w:lastRenderedPageBreak/>
        <w:t xml:space="preserve">市级分行出具，其格式采用招标文件提供的格式或其他甲方可接受的格式； </w:t>
      </w:r>
    </w:p>
    <w:p w:rsidR="003C47F1" w:rsidRDefault="003C47F1" w:rsidP="003C47F1">
      <w:pPr>
        <w:numPr>
          <w:ilvl w:val="0"/>
          <w:numId w:val="16"/>
        </w:numPr>
        <w:tabs>
          <w:tab w:val="num" w:pos="1155"/>
        </w:tabs>
        <w:snapToGrid w:val="0"/>
        <w:spacing w:line="360" w:lineRule="auto"/>
        <w:ind w:hanging="1140"/>
        <w:rPr>
          <w:rFonts w:ascii="宋体" w:hAnsi="宋体" w:hint="eastAsia"/>
          <w:sz w:val="24"/>
          <w:szCs w:val="24"/>
        </w:rPr>
      </w:pPr>
      <w:r>
        <w:rPr>
          <w:rFonts w:ascii="宋体" w:hAnsi="宋体" w:hint="eastAsia"/>
          <w:sz w:val="24"/>
          <w:szCs w:val="24"/>
        </w:rPr>
        <w:t>银行汇票或支票；</w:t>
      </w:r>
    </w:p>
    <w:p w:rsidR="003C47F1" w:rsidRDefault="003C47F1" w:rsidP="003C47F1">
      <w:pPr>
        <w:numPr>
          <w:ilvl w:val="0"/>
          <w:numId w:val="16"/>
        </w:numPr>
        <w:tabs>
          <w:tab w:val="num" w:pos="1155"/>
        </w:tabs>
        <w:snapToGrid w:val="0"/>
        <w:spacing w:line="360" w:lineRule="auto"/>
        <w:ind w:hanging="1140"/>
        <w:rPr>
          <w:rFonts w:ascii="宋体" w:hAnsi="宋体" w:hint="eastAsia"/>
          <w:sz w:val="24"/>
          <w:szCs w:val="24"/>
        </w:rPr>
      </w:pPr>
      <w:r>
        <w:rPr>
          <w:rFonts w:ascii="宋体" w:hAnsi="宋体" w:hint="eastAsia"/>
          <w:sz w:val="24"/>
          <w:szCs w:val="24"/>
        </w:rPr>
        <w:t>中国投资担保有限公司政府采购履约担保函。</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如果乙方能按约全面履行合同义务，甲方将在质量保证期满后三十（30）天内退还乙方履约保证金（不计利息）。</w:t>
      </w:r>
    </w:p>
    <w:p w:rsidR="003C47F1" w:rsidRDefault="003C47F1" w:rsidP="003C47F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检验、测试与安装、调试和验收</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依据合同条款第7条的约定进行检测验收后，并不证明该产品无任何质量瑕疵，且不因此免除乙方在本合同项下的保证义务或其他义务。</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场地环境</w:t>
      </w:r>
    </w:p>
    <w:p w:rsidR="003C47F1" w:rsidRDefault="003C47F1" w:rsidP="003C47F1">
      <w:pPr>
        <w:numPr>
          <w:ilvl w:val="0"/>
          <w:numId w:val="18"/>
        </w:numPr>
        <w:tabs>
          <w:tab w:val="num" w:pos="1050"/>
        </w:tabs>
        <w:snapToGrid w:val="0"/>
        <w:spacing w:line="360" w:lineRule="auto"/>
        <w:ind w:left="1050" w:hanging="735"/>
        <w:rPr>
          <w:rFonts w:ascii="宋体" w:hAnsi="宋体" w:hint="eastAsia"/>
          <w:sz w:val="24"/>
          <w:szCs w:val="24"/>
        </w:rPr>
      </w:pPr>
      <w:r>
        <w:rPr>
          <w:rFonts w:ascii="宋体" w:hAnsi="华文中宋" w:hint="eastAsia"/>
          <w:sz w:val="24"/>
          <w:szCs w:val="24"/>
        </w:rPr>
        <w:t>货物到达安装现场后，乙方按有关技术规程的规定负责存放和保管，如乙方有特殊要求，应向甲方及早提出。</w:t>
      </w:r>
    </w:p>
    <w:p w:rsidR="003C47F1" w:rsidRDefault="003C47F1" w:rsidP="003C47F1">
      <w:pPr>
        <w:numPr>
          <w:ilvl w:val="0"/>
          <w:numId w:val="18"/>
        </w:numPr>
        <w:tabs>
          <w:tab w:val="num" w:pos="1050"/>
        </w:tabs>
        <w:snapToGrid w:val="0"/>
        <w:spacing w:line="360" w:lineRule="auto"/>
        <w:ind w:left="1050" w:hanging="735"/>
        <w:rPr>
          <w:rFonts w:ascii="宋体" w:hAnsi="宋体" w:hint="eastAsia"/>
          <w:sz w:val="24"/>
          <w:szCs w:val="24"/>
        </w:rPr>
      </w:pPr>
      <w:r>
        <w:rPr>
          <w:rFonts w:ascii="宋体" w:hAnsi="宋体" w:hint="eastAsia"/>
          <w:sz w:val="24"/>
          <w:szCs w:val="24"/>
        </w:rPr>
        <w:t>对于所有货物，乙方的货物安装工程师在到现场安装之前，应针对货</w:t>
      </w:r>
      <w:r>
        <w:rPr>
          <w:rFonts w:ascii="宋体" w:hAnsi="宋体" w:hint="eastAsia"/>
          <w:sz w:val="24"/>
          <w:szCs w:val="24"/>
        </w:rPr>
        <w:lastRenderedPageBreak/>
        <w:t>物安装前对安装现场的具体要求与甲方进行协商确定。</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安装调试</w:t>
      </w:r>
    </w:p>
    <w:p w:rsidR="003C47F1" w:rsidRDefault="003C47F1" w:rsidP="003C47F1">
      <w:pPr>
        <w:numPr>
          <w:ilvl w:val="0"/>
          <w:numId w:val="20"/>
        </w:numPr>
        <w:tabs>
          <w:tab w:val="num" w:pos="1050"/>
        </w:tabs>
        <w:snapToGrid w:val="0"/>
        <w:spacing w:line="360" w:lineRule="auto"/>
        <w:ind w:left="1050" w:hanging="735"/>
        <w:rPr>
          <w:rFonts w:ascii="宋体" w:hAnsi="宋体" w:hint="eastAsia"/>
          <w:sz w:val="24"/>
          <w:szCs w:val="24"/>
        </w:rPr>
      </w:pPr>
      <w:r>
        <w:rPr>
          <w:rFonts w:ascii="宋体" w:hAnsi="宋体" w:hint="eastAsia"/>
          <w:sz w:val="24"/>
          <w:szCs w:val="24"/>
        </w:rPr>
        <w:t>乙方应按照甲方的工期要求，负责在货物到达交货地点后，在甲方规定的期限内和指定的现场将货物安装、调试、试运行完毕。</w:t>
      </w:r>
    </w:p>
    <w:p w:rsidR="003C47F1" w:rsidRDefault="003C47F1" w:rsidP="003C47F1">
      <w:pPr>
        <w:numPr>
          <w:ilvl w:val="0"/>
          <w:numId w:val="20"/>
        </w:numPr>
        <w:tabs>
          <w:tab w:val="num" w:pos="1050"/>
        </w:tabs>
        <w:snapToGrid w:val="0"/>
        <w:spacing w:line="360" w:lineRule="auto"/>
        <w:ind w:left="1050" w:hanging="735"/>
        <w:rPr>
          <w:rFonts w:ascii="宋体" w:hAnsi="宋体" w:hint="eastAsia"/>
          <w:sz w:val="24"/>
          <w:szCs w:val="24"/>
        </w:rPr>
      </w:pPr>
      <w:r>
        <w:rPr>
          <w:rFonts w:ascii="宋体" w:hAnsi="宋体" w:hint="eastAsia"/>
          <w:sz w:val="24"/>
          <w:szCs w:val="24"/>
        </w:rPr>
        <w:t>乙方应提供全部安装、调试过程中所需的特殊工具和易损件，并自带专用仪器仪表。乙方还应提供与安装工程有关的所有材料、设备和人工。</w:t>
      </w:r>
    </w:p>
    <w:p w:rsidR="003C47F1" w:rsidRDefault="003C47F1" w:rsidP="003C47F1">
      <w:pPr>
        <w:numPr>
          <w:ilvl w:val="0"/>
          <w:numId w:val="20"/>
        </w:numPr>
        <w:tabs>
          <w:tab w:val="num" w:pos="1050"/>
        </w:tabs>
        <w:snapToGrid w:val="0"/>
        <w:spacing w:line="360" w:lineRule="auto"/>
        <w:ind w:left="1050" w:hanging="735"/>
        <w:rPr>
          <w:rFonts w:ascii="宋体" w:hAnsi="宋体" w:hint="eastAsia"/>
          <w:sz w:val="24"/>
          <w:szCs w:val="24"/>
        </w:rPr>
      </w:pPr>
      <w:r>
        <w:rPr>
          <w:rFonts w:ascii="宋体" w:hAnsi="宋体" w:hint="eastAsia"/>
          <w:sz w:val="24"/>
          <w:szCs w:val="24"/>
        </w:rPr>
        <w:t>乙方应在现场对设备进行调试和试运行，以检验其设计制作质量、操作可靠性和功能完备性等的情况。试运行应在甲方工程师的监督下进行。</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最终验收</w:t>
      </w:r>
    </w:p>
    <w:p w:rsidR="003C47F1" w:rsidRDefault="003C47F1" w:rsidP="003C47F1">
      <w:pPr>
        <w:numPr>
          <w:ilvl w:val="0"/>
          <w:numId w:val="22"/>
        </w:numPr>
        <w:tabs>
          <w:tab w:val="num" w:pos="1050"/>
        </w:tabs>
        <w:snapToGrid w:val="0"/>
        <w:spacing w:line="360" w:lineRule="auto"/>
        <w:ind w:left="1050" w:hanging="630"/>
        <w:rPr>
          <w:rFonts w:ascii="宋体" w:hAnsi="宋体" w:hint="eastAsia"/>
          <w:bCs/>
          <w:sz w:val="24"/>
          <w:szCs w:val="24"/>
        </w:rPr>
      </w:pPr>
      <w:r>
        <w:rPr>
          <w:rFonts w:ascii="宋体" w:hAnsi="宋体" w:hint="eastAsia"/>
          <w:bCs/>
          <w:sz w:val="24"/>
          <w:szCs w:val="24"/>
        </w:rPr>
        <w:t>乙方将货物安装、调试完毕后应立即书面通知甲方进行最终验收，甲方将在接到中标人书面通知起</w:t>
      </w:r>
      <w:r>
        <w:rPr>
          <w:rFonts w:ascii="宋体" w:hAnsi="宋体" w:hint="eastAsia"/>
          <w:bCs/>
          <w:sz w:val="24"/>
          <w:szCs w:val="24"/>
          <w:u w:val="single"/>
        </w:rPr>
        <w:t>10</w:t>
      </w:r>
      <w:r>
        <w:rPr>
          <w:rFonts w:ascii="宋体" w:hAnsi="宋体" w:hint="eastAsia"/>
          <w:bCs/>
          <w:sz w:val="24"/>
          <w:szCs w:val="24"/>
        </w:rPr>
        <w:t>个工作日内进行最终验收，如果货物性能测试结果能满足合同、招标文件以及国家有关规定的要求，则认为本合同中签署的全部货物的性能测试是成功的。</w:t>
      </w:r>
    </w:p>
    <w:p w:rsidR="003C47F1" w:rsidRDefault="003C47F1" w:rsidP="003C47F1">
      <w:pPr>
        <w:numPr>
          <w:ilvl w:val="0"/>
          <w:numId w:val="22"/>
        </w:numPr>
        <w:tabs>
          <w:tab w:val="num" w:pos="1050"/>
        </w:tabs>
        <w:snapToGrid w:val="0"/>
        <w:spacing w:line="360" w:lineRule="auto"/>
        <w:ind w:left="1050" w:hanging="630"/>
        <w:rPr>
          <w:rFonts w:ascii="宋体" w:hAnsi="宋体" w:hint="eastAsia"/>
          <w:bCs/>
          <w:sz w:val="24"/>
          <w:szCs w:val="24"/>
        </w:rPr>
      </w:pPr>
      <w:r>
        <w:rPr>
          <w:rFonts w:ascii="宋体" w:hAnsi="宋体" w:hint="eastAsia"/>
          <w:bCs/>
          <w:sz w:val="24"/>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3C47F1" w:rsidRDefault="003C47F1" w:rsidP="003C47F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包装要求</w:t>
      </w:r>
    </w:p>
    <w:p w:rsidR="003C47F1" w:rsidRDefault="003C47F1" w:rsidP="003C47F1">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担由于其包装或其防护措施不妥而引起的货物锈蚀、损坏和丢失的任何损失的责任和费用。</w:t>
      </w:r>
    </w:p>
    <w:p w:rsidR="003C47F1" w:rsidRDefault="003C47F1" w:rsidP="003C47F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装运标记</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乙方应在每一包装箱的相邻四面用不可擦除的油漆和明显的中文字样做出以下标记：</w:t>
      </w:r>
    </w:p>
    <w:p w:rsidR="003C47F1" w:rsidRDefault="003C47F1" w:rsidP="003C47F1">
      <w:pPr>
        <w:numPr>
          <w:ilvl w:val="0"/>
          <w:numId w:val="24"/>
        </w:numPr>
        <w:snapToGrid w:val="0"/>
        <w:spacing w:line="360" w:lineRule="auto"/>
        <w:rPr>
          <w:rFonts w:ascii="宋体" w:hAnsi="宋体" w:hint="eastAsia"/>
          <w:sz w:val="24"/>
          <w:szCs w:val="24"/>
        </w:rPr>
      </w:pPr>
      <w:r>
        <w:rPr>
          <w:rFonts w:ascii="宋体" w:hAnsi="宋体" w:hint="eastAsia"/>
          <w:sz w:val="24"/>
          <w:szCs w:val="24"/>
        </w:rPr>
        <w:lastRenderedPageBreak/>
        <w:t>收货人</w:t>
      </w:r>
    </w:p>
    <w:p w:rsidR="003C47F1" w:rsidRDefault="003C47F1" w:rsidP="003C47F1">
      <w:pPr>
        <w:numPr>
          <w:ilvl w:val="0"/>
          <w:numId w:val="24"/>
        </w:numPr>
        <w:snapToGrid w:val="0"/>
        <w:spacing w:line="360" w:lineRule="auto"/>
        <w:rPr>
          <w:rFonts w:ascii="宋体" w:hAnsi="宋体" w:hint="eastAsia"/>
          <w:sz w:val="24"/>
          <w:szCs w:val="24"/>
        </w:rPr>
      </w:pPr>
      <w:r>
        <w:rPr>
          <w:rFonts w:ascii="宋体" w:hAnsi="宋体" w:hint="eastAsia"/>
          <w:sz w:val="24"/>
          <w:szCs w:val="24"/>
        </w:rPr>
        <w:t>合同号</w:t>
      </w:r>
    </w:p>
    <w:p w:rsidR="003C47F1" w:rsidRDefault="003C47F1" w:rsidP="003C47F1">
      <w:pPr>
        <w:numPr>
          <w:ilvl w:val="0"/>
          <w:numId w:val="24"/>
        </w:numPr>
        <w:snapToGrid w:val="0"/>
        <w:spacing w:line="360" w:lineRule="auto"/>
        <w:rPr>
          <w:rFonts w:ascii="宋体" w:hAnsi="宋体" w:hint="eastAsia"/>
          <w:sz w:val="24"/>
          <w:szCs w:val="24"/>
        </w:rPr>
      </w:pPr>
      <w:r>
        <w:rPr>
          <w:rFonts w:ascii="宋体" w:hAnsi="宋体" w:hint="eastAsia"/>
          <w:sz w:val="24"/>
          <w:szCs w:val="24"/>
        </w:rPr>
        <w:t>发货标记</w:t>
      </w:r>
    </w:p>
    <w:p w:rsidR="003C47F1" w:rsidRDefault="003C47F1" w:rsidP="003C47F1">
      <w:pPr>
        <w:numPr>
          <w:ilvl w:val="0"/>
          <w:numId w:val="24"/>
        </w:numPr>
        <w:snapToGrid w:val="0"/>
        <w:spacing w:line="360" w:lineRule="auto"/>
        <w:rPr>
          <w:rFonts w:ascii="宋体" w:hAnsi="宋体" w:hint="eastAsia"/>
          <w:sz w:val="24"/>
          <w:szCs w:val="24"/>
          <w:u w:val="single"/>
        </w:rPr>
      </w:pPr>
      <w:r>
        <w:rPr>
          <w:rFonts w:ascii="宋体" w:hAnsi="宋体" w:hint="eastAsia"/>
          <w:sz w:val="24"/>
          <w:szCs w:val="24"/>
        </w:rPr>
        <w:t>收货人编号</w:t>
      </w:r>
    </w:p>
    <w:p w:rsidR="003C47F1" w:rsidRDefault="003C47F1" w:rsidP="003C47F1">
      <w:pPr>
        <w:numPr>
          <w:ilvl w:val="0"/>
          <w:numId w:val="24"/>
        </w:numPr>
        <w:snapToGrid w:val="0"/>
        <w:spacing w:line="360" w:lineRule="auto"/>
        <w:rPr>
          <w:rFonts w:ascii="宋体" w:hAnsi="宋体" w:hint="eastAsia"/>
          <w:sz w:val="24"/>
          <w:szCs w:val="24"/>
        </w:rPr>
      </w:pPr>
      <w:r>
        <w:rPr>
          <w:rFonts w:ascii="宋体" w:hAnsi="宋体" w:hint="eastAsia"/>
          <w:sz w:val="24"/>
          <w:szCs w:val="24"/>
        </w:rPr>
        <w:t xml:space="preserve">目的地 </w:t>
      </w:r>
    </w:p>
    <w:p w:rsidR="003C47F1" w:rsidRDefault="003C47F1" w:rsidP="003C47F1">
      <w:pPr>
        <w:numPr>
          <w:ilvl w:val="0"/>
          <w:numId w:val="24"/>
        </w:numPr>
        <w:snapToGrid w:val="0"/>
        <w:spacing w:line="360" w:lineRule="auto"/>
        <w:rPr>
          <w:rFonts w:ascii="宋体" w:hAnsi="宋体" w:hint="eastAsia"/>
          <w:sz w:val="24"/>
          <w:szCs w:val="24"/>
          <w:u w:val="single"/>
        </w:rPr>
      </w:pPr>
      <w:r>
        <w:rPr>
          <w:rFonts w:ascii="宋体" w:hAnsi="宋体" w:hint="eastAsia"/>
          <w:sz w:val="24"/>
          <w:szCs w:val="24"/>
        </w:rPr>
        <w:t>货物名称、品目号和箱号</w:t>
      </w:r>
    </w:p>
    <w:p w:rsidR="003C47F1" w:rsidRDefault="003C47F1" w:rsidP="003C47F1">
      <w:pPr>
        <w:numPr>
          <w:ilvl w:val="0"/>
          <w:numId w:val="24"/>
        </w:numPr>
        <w:snapToGrid w:val="0"/>
        <w:spacing w:line="360" w:lineRule="auto"/>
        <w:rPr>
          <w:rFonts w:ascii="宋体" w:hAnsi="宋体" w:hint="eastAsia"/>
          <w:sz w:val="24"/>
          <w:szCs w:val="24"/>
        </w:rPr>
      </w:pPr>
      <w:r>
        <w:rPr>
          <w:rFonts w:ascii="宋体" w:hAnsi="宋体" w:hint="eastAsia"/>
          <w:sz w:val="24"/>
          <w:szCs w:val="24"/>
        </w:rPr>
        <w:t>毛重／净重（用公斤表示）</w:t>
      </w:r>
    </w:p>
    <w:p w:rsidR="003C47F1" w:rsidRDefault="003C47F1" w:rsidP="003C47F1">
      <w:pPr>
        <w:numPr>
          <w:ilvl w:val="0"/>
          <w:numId w:val="24"/>
        </w:numPr>
        <w:snapToGrid w:val="0"/>
        <w:spacing w:line="360" w:lineRule="auto"/>
        <w:rPr>
          <w:rFonts w:ascii="宋体" w:hAnsi="宋体" w:hint="eastAsia"/>
          <w:sz w:val="24"/>
          <w:szCs w:val="24"/>
          <w:u w:val="single"/>
        </w:rPr>
      </w:pPr>
      <w:r>
        <w:rPr>
          <w:rFonts w:ascii="宋体" w:hAnsi="宋体" w:hint="eastAsia"/>
          <w:sz w:val="24"/>
          <w:szCs w:val="24"/>
        </w:rPr>
        <w:t>尺寸（以长×宽×高用厘米表示）</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3C47F1" w:rsidRDefault="003C47F1" w:rsidP="003C47F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运输和保险</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负责办理将货物运抵招标文件规定的交货地点，包括合同规定的保险和储存在内的一切事项，有关费用应包括在合同总价中，并且，乙方应承担货物在途期间以及装卸过程中可能发生的毁损、灭失的法律风险。</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乙方负责办理货物在运抵过程中的全程保险，并以货物发票金额的百分之一百一十（110%）为货物办理“一切险”。</w:t>
      </w:r>
    </w:p>
    <w:p w:rsidR="003C47F1" w:rsidRDefault="003C47F1" w:rsidP="003C47F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 xml:space="preserve">伴随服务 </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甲方有权要求乙方提供下列服务中的任一或所有服务，包括本招标文件规定的附加服务（如果有的话）：</w:t>
      </w:r>
    </w:p>
    <w:p w:rsidR="003C47F1" w:rsidRDefault="003C47F1" w:rsidP="003C47F1">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实施或监督所供货物的安装和/或试运行；</w:t>
      </w:r>
    </w:p>
    <w:p w:rsidR="003C47F1" w:rsidRDefault="003C47F1" w:rsidP="003C47F1">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提供货物安装和/或维修所需的工具；</w:t>
      </w:r>
    </w:p>
    <w:p w:rsidR="003C47F1" w:rsidRDefault="003C47F1" w:rsidP="003C47F1">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为所供货物的每一适当的单台设备提供详细的操作和维护手册；</w:t>
      </w:r>
    </w:p>
    <w:p w:rsidR="003C47F1" w:rsidRDefault="003C47F1" w:rsidP="003C47F1">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在双方商定的一定期限内对所供货物实施运行或监督或维护或修理，但前提条件是该服务并不能免除乙方在合同保证期内所承担的义务；</w:t>
      </w:r>
    </w:p>
    <w:p w:rsidR="003C47F1" w:rsidRDefault="003C47F1" w:rsidP="003C47F1">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在乙方或制造厂和/或在项目现场就所供货物的安装、试运行、运行、</w:t>
      </w:r>
      <w:r>
        <w:rPr>
          <w:rFonts w:ascii="宋体" w:hAnsi="宋体" w:hint="eastAsia"/>
          <w:sz w:val="24"/>
          <w:szCs w:val="24"/>
        </w:rPr>
        <w:lastRenderedPageBreak/>
        <w:t>维护和/或修理对甲方人员进行培训。</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乙方应提供本项目招标文件中规定的所有服务。为履行要求的伴随服务的报价或双方商定的费用已经包括在合同价中。</w:t>
      </w:r>
    </w:p>
    <w:p w:rsidR="003C47F1" w:rsidRDefault="003C47F1" w:rsidP="003C47F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备品备件</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乙方应按照本项目招标文件、投标文件中的规定提供所需的备品备件。</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在备品备件停止生产的情况下，乙方应事先将要停止生产的计划通知甲方，使甲方有足够的时间采购所需的备品备件；</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在备品备件停止生产后，如果甲方要求，乙方应免费向甲方提供备品备件的蓝图、图纸和规格。</w:t>
      </w:r>
    </w:p>
    <w:p w:rsidR="003C47F1" w:rsidRDefault="003C47F1" w:rsidP="003C47F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保证</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本保证应持续有效。质量保证期及免费维修保养服务期限按本项目招标文件、投标文件规定执行</w:t>
      </w:r>
      <w:r>
        <w:rPr>
          <w:rFonts w:ascii="宋体" w:hAnsi="宋体" w:hint="eastAsia"/>
          <w:b/>
          <w:kern w:val="0"/>
          <w:sz w:val="24"/>
          <w:szCs w:val="24"/>
        </w:rPr>
        <w:t>。</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甲方应尽快以书面形式通知乙方保证期内所发现的质量问题。</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乙方在收到甲方通知后应在本项目招标文件、投标文件规定的时限内将出现质量问题的货物免费维修或更换完毕。</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乙方未在本项目招标文件、投标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3C47F1" w:rsidRDefault="003C47F1" w:rsidP="003C47F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索赔</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如果本合同项下的货物不符合约定的标准及/或乙方保证的，甲方有权在</w:t>
      </w:r>
      <w:r>
        <w:rPr>
          <w:rFonts w:ascii="宋体" w:hAnsi="宋体" w:hint="eastAsia"/>
          <w:kern w:val="0"/>
          <w:sz w:val="24"/>
          <w:szCs w:val="24"/>
        </w:rPr>
        <w:lastRenderedPageBreak/>
        <w:t>合同条款第13条或合同的其他条款规定的检验、安装、调试和质量保证期内提出索赔要求，乙方应按照甲方同意的下列一种或几种方式结合起来解决索赔事宜：</w:t>
      </w:r>
    </w:p>
    <w:p w:rsidR="003C47F1" w:rsidRDefault="003C47F1" w:rsidP="003C47F1">
      <w:pPr>
        <w:numPr>
          <w:ilvl w:val="0"/>
          <w:numId w:val="28"/>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3C47F1" w:rsidRDefault="003C47F1" w:rsidP="003C47F1">
      <w:pPr>
        <w:numPr>
          <w:ilvl w:val="0"/>
          <w:numId w:val="28"/>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根据货物的偏差情况、损坏程度以及甲方所遭受损失的金额，降低货物的价格；</w:t>
      </w:r>
    </w:p>
    <w:p w:rsidR="003C47F1" w:rsidRDefault="003C47F1" w:rsidP="003C47F1">
      <w:pPr>
        <w:numPr>
          <w:ilvl w:val="0"/>
          <w:numId w:val="28"/>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用符合合同规定的规格、质量和性能要求的新零件、部件和／或设备来更换有缺陷的部分和／或修补缺陷部分，乙方应承担一切费用和风险并负担甲方蒙受的全部直接损失费用。同时，乙方应按合同条款第13条规定，相应延长修补和／或更换件的质量保证期。</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如果在甲方发出索赔通知后</w:t>
      </w:r>
      <w:r>
        <w:rPr>
          <w:rFonts w:ascii="宋体" w:hAnsi="宋体" w:hint="eastAsia"/>
          <w:kern w:val="0"/>
          <w:sz w:val="24"/>
          <w:szCs w:val="24"/>
          <w:u w:val="single"/>
        </w:rPr>
        <w:t>10</w:t>
      </w:r>
      <w:r>
        <w:rPr>
          <w:rFonts w:ascii="宋体" w:hAnsi="宋体" w:hint="eastAsia"/>
          <w:kern w:val="0"/>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3C47F1" w:rsidRDefault="003C47F1" w:rsidP="003C47F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付款</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本合同以人民币付款。</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乙方应按照双方签订的合同规定交货。交货后乙方应把下列单据提交给甲方，甲方按合同规定审核后付款：</w:t>
      </w:r>
    </w:p>
    <w:p w:rsidR="003C47F1" w:rsidRDefault="003C47F1" w:rsidP="003C47F1">
      <w:pPr>
        <w:numPr>
          <w:ilvl w:val="0"/>
          <w:numId w:val="30"/>
        </w:numPr>
        <w:tabs>
          <w:tab w:val="num" w:pos="1365"/>
        </w:tabs>
        <w:snapToGrid w:val="0"/>
        <w:spacing w:line="360" w:lineRule="auto"/>
        <w:ind w:hanging="930"/>
        <w:rPr>
          <w:rFonts w:ascii="宋体" w:hAnsi="宋体" w:hint="eastAsia"/>
          <w:sz w:val="24"/>
          <w:szCs w:val="24"/>
        </w:rPr>
      </w:pPr>
      <w:r>
        <w:rPr>
          <w:rFonts w:ascii="宋体" w:hAnsi="宋体" w:hint="eastAsia"/>
          <w:sz w:val="24"/>
          <w:szCs w:val="24"/>
        </w:rPr>
        <w:t>发票；</w:t>
      </w:r>
    </w:p>
    <w:p w:rsidR="003C47F1" w:rsidRDefault="003C47F1" w:rsidP="003C47F1">
      <w:pPr>
        <w:numPr>
          <w:ilvl w:val="0"/>
          <w:numId w:val="30"/>
        </w:numPr>
        <w:tabs>
          <w:tab w:val="num" w:pos="1365"/>
        </w:tabs>
        <w:snapToGrid w:val="0"/>
        <w:spacing w:line="360" w:lineRule="auto"/>
        <w:ind w:hanging="930"/>
        <w:rPr>
          <w:rFonts w:ascii="宋体" w:hAnsi="宋体" w:hint="eastAsia"/>
          <w:sz w:val="24"/>
          <w:szCs w:val="24"/>
        </w:rPr>
      </w:pPr>
      <w:r>
        <w:rPr>
          <w:rFonts w:ascii="宋体" w:hAnsi="宋体" w:hint="eastAsia"/>
          <w:sz w:val="24"/>
          <w:szCs w:val="24"/>
        </w:rPr>
        <w:t>全部工程技术资料；</w:t>
      </w:r>
    </w:p>
    <w:p w:rsidR="003C47F1" w:rsidRDefault="003C47F1" w:rsidP="003C47F1">
      <w:pPr>
        <w:numPr>
          <w:ilvl w:val="0"/>
          <w:numId w:val="30"/>
        </w:numPr>
        <w:tabs>
          <w:tab w:val="num" w:pos="1365"/>
        </w:tabs>
        <w:snapToGrid w:val="0"/>
        <w:spacing w:line="360" w:lineRule="auto"/>
        <w:ind w:hanging="930"/>
        <w:rPr>
          <w:rFonts w:ascii="宋体" w:hAnsi="宋体" w:hint="eastAsia"/>
          <w:sz w:val="24"/>
          <w:szCs w:val="24"/>
        </w:rPr>
      </w:pPr>
      <w:r>
        <w:rPr>
          <w:rFonts w:ascii="宋体" w:hAnsi="宋体" w:hint="eastAsia"/>
          <w:sz w:val="24"/>
          <w:szCs w:val="24"/>
        </w:rPr>
        <w:t>制造厂家出具的质量检验证书和数量证明书；</w:t>
      </w:r>
    </w:p>
    <w:p w:rsidR="003C47F1" w:rsidRDefault="003C47F1" w:rsidP="003C47F1">
      <w:pPr>
        <w:numPr>
          <w:ilvl w:val="0"/>
          <w:numId w:val="30"/>
        </w:numPr>
        <w:tabs>
          <w:tab w:val="num" w:pos="1365"/>
        </w:tabs>
        <w:snapToGrid w:val="0"/>
        <w:spacing w:line="360" w:lineRule="auto"/>
        <w:ind w:hanging="930"/>
        <w:rPr>
          <w:rFonts w:ascii="宋体" w:hAnsi="宋体" w:hint="eastAsia"/>
          <w:sz w:val="24"/>
          <w:szCs w:val="24"/>
        </w:rPr>
      </w:pPr>
      <w:r>
        <w:rPr>
          <w:rFonts w:ascii="宋体" w:hAnsi="宋体" w:hint="eastAsia"/>
          <w:sz w:val="24"/>
          <w:szCs w:val="24"/>
        </w:rPr>
        <w:t>由买卖双方签字的验收证书。</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甲方付款方式和条件：</w:t>
      </w:r>
    </w:p>
    <w:p w:rsidR="003C47F1" w:rsidRDefault="003C47F1" w:rsidP="003C47F1">
      <w:pPr>
        <w:snapToGrid w:val="0"/>
        <w:spacing w:line="360" w:lineRule="auto"/>
        <w:rPr>
          <w:rFonts w:hint="eastAsia"/>
          <w:sz w:val="24"/>
          <w:szCs w:val="24"/>
        </w:rPr>
      </w:pPr>
      <w:r>
        <w:rPr>
          <w:rFonts w:hint="eastAsia"/>
          <w:sz w:val="24"/>
          <w:szCs w:val="24"/>
        </w:rPr>
        <w:t>甲方将按照本项目招标文件规定的时间和方式向乙方支付合同价款。</w:t>
      </w:r>
    </w:p>
    <w:p w:rsidR="003C47F1" w:rsidRDefault="003C47F1" w:rsidP="003C47F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价格</w:t>
      </w:r>
    </w:p>
    <w:p w:rsidR="003C47F1" w:rsidRDefault="003C47F1" w:rsidP="003C47F1">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lastRenderedPageBreak/>
        <w:t>乙方在本合同项下提交货物和履行服务的价格在合同中给出。</w:t>
      </w:r>
    </w:p>
    <w:p w:rsidR="003C47F1" w:rsidRDefault="003C47F1" w:rsidP="003C47F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合同修改</w:t>
      </w:r>
    </w:p>
    <w:p w:rsidR="003C47F1" w:rsidRDefault="003C47F1" w:rsidP="003C47F1">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color w:val="000000"/>
          <w:kern w:val="0"/>
          <w:sz w:val="24"/>
          <w:szCs w:val="24"/>
        </w:rPr>
        <w:t>本合同履行过程中，甲方需追加与合同标的相同的货物或服务的，在不改变合同其他条款的前提下，可以与乙方协商签订补充合同，但所有补充合同的采购金额不超过原合同采购金额的百分之十。甲乙双方均不得擅自变更合同，但是如果合同继续履行将损害国家利益和社会公共利益的，双方应当变更合同，有过错的一方应当承担赔偿责任，双方都有过错的，各自承担相应的责任</w:t>
      </w:r>
      <w:r>
        <w:rPr>
          <w:rFonts w:ascii="宋体" w:hAnsi="宋体" w:hint="eastAsia"/>
          <w:kern w:val="0"/>
          <w:sz w:val="24"/>
          <w:szCs w:val="24"/>
        </w:rPr>
        <w:t>。</w:t>
      </w:r>
    </w:p>
    <w:p w:rsidR="003C47F1" w:rsidRDefault="003C47F1" w:rsidP="003C47F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转让和分包</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乙方不得部分转让或全部转让其享有的合同权利及应履行的合同义务。</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未经甲方书面同意，乙方不得将本合同项下应由乙方履行的义务和工作分包给第三方完成。甲方同意分包的，乙方仍应当就分包项目向甲方负责，接受分包的第三方就分包项目承担连带责任。</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乙方违反合同约定转让合同权利、义务或者分包的，乙方应当向甲方支付合同总价30%的违约金，并且，于此情形下甲方有权决定提前解除合同。</w:t>
      </w:r>
    </w:p>
    <w:p w:rsidR="003C47F1" w:rsidRDefault="003C47F1" w:rsidP="003C47F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乙方履约延误</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乙方应按照招标文件中规定的交货时间交货和提供服务。</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3C47F1" w:rsidRDefault="003C47F1" w:rsidP="003C47F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延期交付违约金</w:t>
      </w:r>
    </w:p>
    <w:p w:rsidR="003C47F1" w:rsidRDefault="003C47F1" w:rsidP="003C47F1">
      <w:pPr>
        <w:tabs>
          <w:tab w:val="left" w:pos="420"/>
        </w:tabs>
        <w:adjustRightInd w:val="0"/>
        <w:snapToGrid w:val="0"/>
        <w:spacing w:line="360" w:lineRule="auto"/>
        <w:ind w:leftChars="300" w:left="630"/>
        <w:rPr>
          <w:rFonts w:ascii="宋体" w:hAnsi="宋体" w:hint="eastAsia"/>
          <w:bCs/>
          <w:kern w:val="0"/>
          <w:sz w:val="24"/>
          <w:szCs w:val="24"/>
        </w:rPr>
      </w:pPr>
      <w:r>
        <w:rPr>
          <w:rFonts w:ascii="宋体" w:hAnsi="宋体" w:hint="eastAsia"/>
          <w:kern w:val="0"/>
          <w:sz w:val="24"/>
          <w:szCs w:val="24"/>
        </w:rPr>
        <w:t>除遇到合同规定的不可抗力情况外，如果乙方没有按照合同的时间交货和提供服务，甲方应在不影响合同项下的其他补救措施的情况下，有权从合同款项中扣除乙方应当支付的违约金。</w:t>
      </w:r>
      <w:r>
        <w:rPr>
          <w:rFonts w:ascii="宋体" w:hAnsi="宋体" w:hint="eastAsia"/>
          <w:color w:val="000000"/>
          <w:kern w:val="0"/>
          <w:sz w:val="24"/>
          <w:szCs w:val="24"/>
        </w:rPr>
        <w:t>每延误一天的，乙方应当按迟交货物或服务的费用的百分之零点零肆(</w:t>
      </w:r>
      <w:r>
        <w:rPr>
          <w:rFonts w:ascii="宋体" w:hAnsi="宋体" w:hint="eastAsia"/>
          <w:color w:val="000000"/>
          <w:kern w:val="0"/>
          <w:sz w:val="24"/>
          <w:szCs w:val="24"/>
          <w:u w:val="single"/>
        </w:rPr>
        <w:t>0.04</w:t>
      </w:r>
      <w:r>
        <w:rPr>
          <w:rFonts w:ascii="宋体" w:hAnsi="宋体" w:hint="eastAsia"/>
          <w:color w:val="000000"/>
          <w:kern w:val="0"/>
          <w:sz w:val="24"/>
          <w:szCs w:val="24"/>
        </w:rPr>
        <w:t>％)向甲方支付违约金，直至实际交付为止。延期交付超过</w:t>
      </w:r>
      <w:r>
        <w:rPr>
          <w:rFonts w:ascii="宋体" w:hAnsi="宋体" w:hint="eastAsia"/>
          <w:color w:val="000000"/>
          <w:kern w:val="0"/>
          <w:sz w:val="24"/>
          <w:szCs w:val="24"/>
          <w:u w:val="single"/>
        </w:rPr>
        <w:t xml:space="preserve"> 30</w:t>
      </w:r>
      <w:r>
        <w:rPr>
          <w:rFonts w:ascii="宋体" w:hAnsi="宋体" w:hint="eastAsia"/>
          <w:color w:val="000000"/>
          <w:kern w:val="0"/>
          <w:sz w:val="24"/>
          <w:szCs w:val="24"/>
        </w:rPr>
        <w:t>日时，甲方有权根据合同条款第21条的规定</w:t>
      </w:r>
      <w:r>
        <w:rPr>
          <w:rFonts w:ascii="宋体" w:hAnsi="宋体" w:hint="eastAsia"/>
          <w:color w:val="000000"/>
          <w:kern w:val="0"/>
          <w:sz w:val="24"/>
          <w:szCs w:val="24"/>
        </w:rPr>
        <w:lastRenderedPageBreak/>
        <w:t>解除合同，甲方因此解除合同的，乙方应当支付合同价格</w:t>
      </w:r>
      <w:r>
        <w:rPr>
          <w:rFonts w:ascii="宋体" w:hAnsi="宋体" w:hint="eastAsia"/>
          <w:color w:val="000000"/>
          <w:kern w:val="0"/>
          <w:sz w:val="24"/>
          <w:szCs w:val="24"/>
          <w:u w:val="single"/>
        </w:rPr>
        <w:t xml:space="preserve"> 30 </w:t>
      </w:r>
      <w:r>
        <w:rPr>
          <w:rFonts w:ascii="宋体" w:hAnsi="宋体" w:hint="eastAsia"/>
          <w:color w:val="000000"/>
          <w:kern w:val="0"/>
          <w:sz w:val="24"/>
          <w:szCs w:val="24"/>
        </w:rPr>
        <w:t>% 的违约金作为赔偿</w:t>
      </w:r>
      <w:r>
        <w:rPr>
          <w:rFonts w:ascii="宋体" w:hAnsi="宋体" w:hint="eastAsia"/>
          <w:bCs/>
          <w:kern w:val="0"/>
          <w:sz w:val="24"/>
          <w:szCs w:val="24"/>
        </w:rPr>
        <w:t>。</w:t>
      </w:r>
    </w:p>
    <w:p w:rsidR="003C47F1" w:rsidRDefault="003C47F1" w:rsidP="003C47F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违约解除合同</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在甲方对乙方违约而采取的任何补救措施不受影响的情况下，甲方可向乙方发出书面违约通知书，提出解除合同。</w:t>
      </w:r>
    </w:p>
    <w:p w:rsidR="003C47F1" w:rsidRDefault="003C47F1" w:rsidP="003C47F1">
      <w:pPr>
        <w:numPr>
          <w:ilvl w:val="0"/>
          <w:numId w:val="32"/>
        </w:numPr>
        <w:tabs>
          <w:tab w:val="num" w:pos="1365"/>
        </w:tabs>
        <w:snapToGrid w:val="0"/>
        <w:spacing w:line="360" w:lineRule="auto"/>
        <w:ind w:left="1365" w:hanging="735"/>
        <w:rPr>
          <w:rFonts w:ascii="宋体" w:hAnsi="宋体" w:hint="eastAsia"/>
          <w:kern w:val="0"/>
          <w:sz w:val="24"/>
          <w:szCs w:val="24"/>
        </w:rPr>
      </w:pPr>
      <w:r>
        <w:rPr>
          <w:rFonts w:ascii="宋体" w:hAnsi="宋体" w:hint="eastAsia"/>
          <w:kern w:val="0"/>
          <w:sz w:val="24"/>
          <w:szCs w:val="24"/>
        </w:rPr>
        <w:t>乙方延期交付达到约定的合同解除情形。</w:t>
      </w:r>
    </w:p>
    <w:p w:rsidR="003C47F1" w:rsidRDefault="003C47F1" w:rsidP="003C47F1">
      <w:pPr>
        <w:numPr>
          <w:ilvl w:val="0"/>
          <w:numId w:val="32"/>
        </w:numPr>
        <w:tabs>
          <w:tab w:val="num" w:pos="1365"/>
        </w:tabs>
        <w:snapToGrid w:val="0"/>
        <w:spacing w:line="360" w:lineRule="auto"/>
        <w:ind w:left="1365" w:hanging="735"/>
        <w:rPr>
          <w:rFonts w:ascii="宋体" w:hAnsi="宋体" w:hint="eastAsia"/>
          <w:sz w:val="24"/>
          <w:szCs w:val="24"/>
        </w:rPr>
      </w:pPr>
      <w:r>
        <w:rPr>
          <w:rFonts w:ascii="宋体" w:hAnsi="宋体" w:hint="eastAsia"/>
          <w:sz w:val="24"/>
          <w:szCs w:val="24"/>
        </w:rPr>
        <w:t>如果乙方未能履行合同规定的其它任何义务达到合同约定的甲方有权解除合同的情形或者因此导致合同目的无法实现的。</w:t>
      </w:r>
    </w:p>
    <w:p w:rsidR="003C47F1" w:rsidRDefault="003C47F1" w:rsidP="003C47F1">
      <w:pPr>
        <w:numPr>
          <w:ilvl w:val="0"/>
          <w:numId w:val="32"/>
        </w:numPr>
        <w:tabs>
          <w:tab w:val="num" w:pos="1365"/>
        </w:tabs>
        <w:snapToGrid w:val="0"/>
        <w:spacing w:line="360" w:lineRule="auto"/>
        <w:ind w:left="1365" w:hanging="735"/>
        <w:rPr>
          <w:rFonts w:ascii="宋体" w:hAnsi="宋体" w:hint="eastAsia"/>
          <w:sz w:val="24"/>
          <w:szCs w:val="24"/>
        </w:rPr>
      </w:pPr>
      <w:r>
        <w:rPr>
          <w:rFonts w:ascii="宋体" w:hAnsi="宋体" w:hint="eastAsia"/>
          <w:sz w:val="24"/>
          <w:szCs w:val="24"/>
        </w:rPr>
        <w:t>如果甲方认为乙方在本合同的竞争和实施过程中有腐败和欺诈行为。为此目的，定义下述条件：</w:t>
      </w:r>
    </w:p>
    <w:p w:rsidR="003C47F1" w:rsidRDefault="003C47F1" w:rsidP="003C47F1">
      <w:pPr>
        <w:numPr>
          <w:ilvl w:val="1"/>
          <w:numId w:val="32"/>
        </w:numPr>
        <w:tabs>
          <w:tab w:val="clear" w:pos="394"/>
          <w:tab w:val="num" w:pos="1470"/>
        </w:tabs>
        <w:snapToGrid w:val="0"/>
        <w:spacing w:line="360" w:lineRule="auto"/>
        <w:ind w:left="1575"/>
        <w:rPr>
          <w:rFonts w:ascii="宋体" w:hAnsi="宋体" w:hint="eastAsia"/>
          <w:sz w:val="24"/>
          <w:szCs w:val="24"/>
        </w:rPr>
      </w:pPr>
      <w:r>
        <w:rPr>
          <w:rFonts w:ascii="宋体" w:hAnsi="宋体" w:hint="eastAsia"/>
          <w:sz w:val="24"/>
          <w:szCs w:val="24"/>
        </w:rPr>
        <w:t>“腐败行为”是指提供、给予、接受或索取任何有价值的物品来影响相关人员在采购过程或合同实施过程中的行为。</w:t>
      </w:r>
    </w:p>
    <w:p w:rsidR="003C47F1" w:rsidRDefault="003C47F1" w:rsidP="003C47F1">
      <w:pPr>
        <w:numPr>
          <w:ilvl w:val="1"/>
          <w:numId w:val="32"/>
        </w:numPr>
        <w:tabs>
          <w:tab w:val="clear" w:pos="394"/>
          <w:tab w:val="num" w:pos="1470"/>
        </w:tabs>
        <w:snapToGrid w:val="0"/>
        <w:spacing w:line="360" w:lineRule="auto"/>
        <w:ind w:left="1575"/>
        <w:rPr>
          <w:rFonts w:ascii="Times New Roman" w:hAnsi="Times New Roman" w:hint="eastAsia"/>
          <w:sz w:val="24"/>
          <w:szCs w:val="24"/>
        </w:rPr>
      </w:pPr>
      <w:r>
        <w:rPr>
          <w:rFonts w:ascii="宋体" w:hAnsi="宋体" w:hint="eastAsia"/>
          <w:sz w:val="24"/>
          <w:szCs w:val="24"/>
        </w:rPr>
        <w:t>“欺诈行为”是指为了影响采购过程或合同实施过程而恶意隐瞒或谎报事实，损害甲方利益的行为。</w:t>
      </w:r>
    </w:p>
    <w:p w:rsidR="003C47F1" w:rsidRDefault="003C47F1" w:rsidP="003C47F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不可抗力</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因合同一方迟延履行合同后发生不可抗力的，不能免除迟延履行方的相应责任。</w:t>
      </w:r>
    </w:p>
    <w:p w:rsidR="003C47F1" w:rsidRDefault="003C47F1" w:rsidP="003C47F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因破产解除合同</w:t>
      </w:r>
    </w:p>
    <w:p w:rsidR="003C47F1" w:rsidRDefault="003C47F1" w:rsidP="003C47F1">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如果乙方破产或无清偿能力，甲方可在任何时候以书面形式通知乙方，提出解除合同，甲方有权将已收货物退还乙方，合同解除前如果乙方只提供</w:t>
      </w:r>
      <w:r>
        <w:rPr>
          <w:rFonts w:ascii="宋体" w:hAnsi="宋体" w:hint="eastAsia"/>
          <w:kern w:val="0"/>
          <w:sz w:val="24"/>
          <w:szCs w:val="24"/>
        </w:rPr>
        <w:lastRenderedPageBreak/>
        <w:t>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3C47F1" w:rsidRDefault="003C47F1" w:rsidP="003C47F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争议的解决</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因执行本合同所发生的或与本合同有关的一切争议，双方应通过友好协商解决。如果协商不能解决，双方确定通过向甲方住所地有管辖权的人民法院提起诉讼方式解决争议。</w:t>
      </w:r>
    </w:p>
    <w:p w:rsidR="003C47F1" w:rsidRDefault="003C47F1" w:rsidP="003C47F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合同语言</w:t>
      </w:r>
    </w:p>
    <w:p w:rsidR="003C47F1" w:rsidRDefault="003C47F1" w:rsidP="003C47F1">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本合同语言为简体中文。双方交换的与合同有关的信函均用简体中文书写。</w:t>
      </w:r>
    </w:p>
    <w:p w:rsidR="003C47F1" w:rsidRDefault="003C47F1" w:rsidP="003C47F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适用法律</w:t>
      </w:r>
    </w:p>
    <w:p w:rsidR="003C47F1" w:rsidRDefault="003C47F1" w:rsidP="003C47F1">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本合同应按照中华人民共和国的现行法律进行解释。</w:t>
      </w:r>
    </w:p>
    <w:p w:rsidR="003C47F1" w:rsidRDefault="003C47F1" w:rsidP="003C47F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通知</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本合同一方给对方的通知应用书面形式送到合同中规定的对方的地址。</w:t>
      </w:r>
    </w:p>
    <w:p w:rsidR="003C47F1" w:rsidRDefault="003C47F1" w:rsidP="003C47F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通知以送到日期或通知书的落款日期为生效日期，两者中以晚的一个日期为准。</w:t>
      </w:r>
    </w:p>
    <w:p w:rsidR="003C47F1" w:rsidRDefault="003C47F1" w:rsidP="003C47F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税款</w:t>
      </w:r>
    </w:p>
    <w:p w:rsidR="003C47F1" w:rsidRDefault="003C47F1" w:rsidP="003C47F1">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3C47F1" w:rsidRDefault="003C47F1" w:rsidP="003C47F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合同生效及其他</w:t>
      </w:r>
    </w:p>
    <w:p w:rsidR="003C47F1" w:rsidRDefault="003C47F1" w:rsidP="003C47F1">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本合同以双方法定代表人或授权代表签字、加盖双方单位印章并且甲方收到乙方提交的履约保证金后生效。</w:t>
      </w:r>
    </w:p>
    <w:p w:rsidR="003C47F1" w:rsidRDefault="003C47F1" w:rsidP="003C47F1">
      <w:pPr>
        <w:spacing w:before="260" w:after="260"/>
        <w:jc w:val="center"/>
        <w:outlineLvl w:val="1"/>
        <w:rPr>
          <w:rFonts w:ascii="宋体" w:hAnsi="宋体" w:hint="eastAsia"/>
          <w:b/>
          <w:bCs/>
          <w:kern w:val="0"/>
          <w:sz w:val="24"/>
          <w:szCs w:val="24"/>
        </w:rPr>
      </w:pPr>
      <w:r>
        <w:rPr>
          <w:rFonts w:ascii="华文细黑" w:eastAsia="华文细黑" w:hAnsi="Arial" w:hint="eastAsia"/>
          <w:b/>
          <w:bCs/>
          <w:kern w:val="0"/>
          <w:sz w:val="24"/>
          <w:szCs w:val="24"/>
        </w:rPr>
        <w:br w:type="page"/>
      </w:r>
      <w:r>
        <w:rPr>
          <w:rFonts w:ascii="华文细黑" w:eastAsia="华文细黑" w:hAnsi="Arial" w:hint="eastAsia"/>
          <w:b/>
          <w:bCs/>
          <w:kern w:val="0"/>
          <w:sz w:val="24"/>
          <w:szCs w:val="24"/>
        </w:rPr>
        <w:lastRenderedPageBreak/>
        <w:t>二、</w:t>
      </w:r>
      <w:r>
        <w:rPr>
          <w:rFonts w:ascii="宋体" w:hAnsi="宋体" w:hint="eastAsia"/>
          <w:b/>
          <w:bCs/>
          <w:kern w:val="0"/>
          <w:sz w:val="24"/>
          <w:szCs w:val="24"/>
        </w:rPr>
        <w:t>合同格式</w:t>
      </w:r>
    </w:p>
    <w:p w:rsidR="003C47F1" w:rsidRDefault="003C47F1" w:rsidP="003C47F1">
      <w:pPr>
        <w:snapToGrid w:val="0"/>
        <w:spacing w:line="360" w:lineRule="auto"/>
        <w:rPr>
          <w:rFonts w:ascii="宋体" w:hAnsi="宋体" w:hint="eastAsia"/>
          <w:sz w:val="24"/>
          <w:szCs w:val="24"/>
        </w:rPr>
      </w:pPr>
      <w:r>
        <w:rPr>
          <w:rFonts w:ascii="宋体" w:hAnsi="宋体" w:hint="eastAsia"/>
          <w:sz w:val="24"/>
          <w:szCs w:val="24"/>
        </w:rPr>
        <w:t>（以下简称“甲方” ）为一方和（以下简称“乙方” ）为一方同意按下述条款和条件签署本合同（以下简称“合同” ）：</w:t>
      </w:r>
    </w:p>
    <w:p w:rsidR="003C47F1" w:rsidRDefault="003C47F1" w:rsidP="003C47F1">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合同文件</w:t>
      </w:r>
    </w:p>
    <w:p w:rsidR="003C47F1" w:rsidRDefault="003C47F1" w:rsidP="003C47F1">
      <w:pPr>
        <w:snapToGrid w:val="0"/>
        <w:spacing w:line="360" w:lineRule="auto"/>
        <w:ind w:firstLineChars="175" w:firstLine="420"/>
        <w:rPr>
          <w:rFonts w:ascii="宋体" w:hAnsi="宋体" w:hint="eastAsia"/>
          <w:sz w:val="24"/>
          <w:szCs w:val="24"/>
        </w:rPr>
      </w:pPr>
      <w:r>
        <w:rPr>
          <w:rFonts w:ascii="宋体" w:hAnsi="宋体" w:hint="eastAsia"/>
          <w:sz w:val="24"/>
          <w:szCs w:val="24"/>
        </w:rPr>
        <w:t>本合同所附下列文件是构成本合同不可分割的部分：</w:t>
      </w:r>
    </w:p>
    <w:p w:rsidR="003C47F1" w:rsidRDefault="003C47F1" w:rsidP="003C47F1">
      <w:pPr>
        <w:numPr>
          <w:ilvl w:val="0"/>
          <w:numId w:val="36"/>
        </w:numPr>
        <w:snapToGrid w:val="0"/>
        <w:spacing w:line="360" w:lineRule="auto"/>
        <w:rPr>
          <w:rFonts w:ascii="宋体" w:hAnsi="宋体" w:hint="eastAsia"/>
          <w:sz w:val="24"/>
          <w:szCs w:val="24"/>
        </w:rPr>
      </w:pPr>
      <w:r>
        <w:rPr>
          <w:rFonts w:ascii="宋体" w:hAnsi="宋体" w:hint="eastAsia"/>
          <w:sz w:val="24"/>
          <w:szCs w:val="24"/>
        </w:rPr>
        <w:t>合同条款及附表</w:t>
      </w:r>
    </w:p>
    <w:p w:rsidR="003C47F1" w:rsidRDefault="003C47F1" w:rsidP="003C47F1">
      <w:pPr>
        <w:numPr>
          <w:ilvl w:val="0"/>
          <w:numId w:val="36"/>
        </w:numPr>
        <w:snapToGrid w:val="0"/>
        <w:spacing w:line="360" w:lineRule="auto"/>
        <w:rPr>
          <w:rFonts w:ascii="宋体" w:hAnsi="宋体" w:hint="eastAsia"/>
          <w:sz w:val="24"/>
          <w:szCs w:val="24"/>
        </w:rPr>
      </w:pPr>
      <w:r>
        <w:rPr>
          <w:rFonts w:ascii="宋体" w:hAnsi="宋体" w:hint="eastAsia"/>
          <w:sz w:val="24"/>
          <w:szCs w:val="24"/>
        </w:rPr>
        <w:t>投标人提交的投标声明函和报价表</w:t>
      </w:r>
    </w:p>
    <w:p w:rsidR="003C47F1" w:rsidRDefault="003C47F1" w:rsidP="003C47F1">
      <w:pPr>
        <w:numPr>
          <w:ilvl w:val="0"/>
          <w:numId w:val="36"/>
        </w:numPr>
        <w:snapToGrid w:val="0"/>
        <w:spacing w:line="360" w:lineRule="auto"/>
        <w:rPr>
          <w:rFonts w:ascii="宋体" w:hAnsi="宋体" w:hint="eastAsia"/>
          <w:sz w:val="24"/>
          <w:szCs w:val="24"/>
        </w:rPr>
      </w:pPr>
      <w:r>
        <w:rPr>
          <w:rFonts w:ascii="宋体" w:hAnsi="宋体" w:hint="eastAsia"/>
          <w:sz w:val="24"/>
          <w:szCs w:val="24"/>
        </w:rPr>
        <w:t>技术规格（包括图纸，如果有的话）</w:t>
      </w:r>
    </w:p>
    <w:p w:rsidR="003C47F1" w:rsidRDefault="003C47F1" w:rsidP="003C47F1">
      <w:pPr>
        <w:numPr>
          <w:ilvl w:val="0"/>
          <w:numId w:val="36"/>
        </w:numPr>
        <w:snapToGrid w:val="0"/>
        <w:spacing w:line="360" w:lineRule="auto"/>
        <w:rPr>
          <w:rFonts w:ascii="宋体" w:hAnsi="宋体" w:hint="eastAsia"/>
          <w:sz w:val="24"/>
          <w:szCs w:val="24"/>
        </w:rPr>
      </w:pPr>
      <w:r>
        <w:rPr>
          <w:rFonts w:ascii="宋体" w:hAnsi="宋体" w:hint="eastAsia"/>
          <w:sz w:val="24"/>
          <w:szCs w:val="24"/>
        </w:rPr>
        <w:t>澄清函及有关文件</w:t>
      </w:r>
    </w:p>
    <w:p w:rsidR="003C47F1" w:rsidRDefault="003C47F1" w:rsidP="003C47F1">
      <w:pPr>
        <w:numPr>
          <w:ilvl w:val="0"/>
          <w:numId w:val="36"/>
        </w:numPr>
        <w:snapToGrid w:val="0"/>
        <w:spacing w:line="360" w:lineRule="auto"/>
        <w:rPr>
          <w:rFonts w:ascii="宋体" w:hAnsi="宋体" w:hint="eastAsia"/>
          <w:sz w:val="24"/>
          <w:szCs w:val="24"/>
        </w:rPr>
      </w:pPr>
      <w:r>
        <w:rPr>
          <w:rFonts w:ascii="宋体" w:hAnsi="宋体" w:hint="eastAsia"/>
          <w:sz w:val="24"/>
          <w:szCs w:val="24"/>
        </w:rPr>
        <w:t>中标通知书</w:t>
      </w:r>
    </w:p>
    <w:p w:rsidR="003C47F1" w:rsidRDefault="003C47F1" w:rsidP="003C47F1">
      <w:pPr>
        <w:numPr>
          <w:ilvl w:val="0"/>
          <w:numId w:val="36"/>
        </w:numPr>
        <w:snapToGrid w:val="0"/>
        <w:spacing w:line="360" w:lineRule="auto"/>
        <w:rPr>
          <w:rFonts w:ascii="宋体" w:hAnsi="宋体" w:hint="eastAsia"/>
          <w:sz w:val="24"/>
          <w:szCs w:val="24"/>
        </w:rPr>
      </w:pPr>
      <w:r>
        <w:rPr>
          <w:rFonts w:ascii="宋体" w:hAnsi="宋体" w:hint="eastAsia"/>
          <w:sz w:val="24"/>
          <w:szCs w:val="24"/>
        </w:rPr>
        <w:t>招标文件</w:t>
      </w:r>
    </w:p>
    <w:p w:rsidR="003C47F1" w:rsidRDefault="003C47F1" w:rsidP="003C47F1">
      <w:pPr>
        <w:numPr>
          <w:ilvl w:val="0"/>
          <w:numId w:val="36"/>
        </w:numPr>
        <w:snapToGrid w:val="0"/>
        <w:spacing w:line="360" w:lineRule="auto"/>
        <w:rPr>
          <w:rFonts w:ascii="宋体" w:hAnsi="宋体" w:hint="eastAsia"/>
          <w:sz w:val="24"/>
          <w:szCs w:val="24"/>
        </w:rPr>
      </w:pPr>
      <w:r>
        <w:rPr>
          <w:rFonts w:ascii="宋体" w:hAnsi="宋体" w:hint="eastAsia"/>
          <w:sz w:val="24"/>
          <w:szCs w:val="24"/>
        </w:rPr>
        <w:t>投标文件</w:t>
      </w:r>
    </w:p>
    <w:p w:rsidR="003C47F1" w:rsidRDefault="003C47F1" w:rsidP="003C47F1">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合同范围和条件</w:t>
      </w:r>
    </w:p>
    <w:p w:rsidR="003C47F1" w:rsidRDefault="003C47F1" w:rsidP="003C47F1">
      <w:pPr>
        <w:snapToGrid w:val="0"/>
        <w:spacing w:line="360" w:lineRule="auto"/>
        <w:ind w:firstLineChars="175" w:firstLine="420"/>
        <w:rPr>
          <w:rFonts w:ascii="宋体" w:hAnsi="宋体" w:hint="eastAsia"/>
          <w:sz w:val="24"/>
          <w:szCs w:val="24"/>
        </w:rPr>
      </w:pPr>
      <w:r>
        <w:rPr>
          <w:rFonts w:ascii="宋体" w:hAnsi="宋体" w:hint="eastAsia"/>
          <w:sz w:val="24"/>
          <w:szCs w:val="24"/>
        </w:rPr>
        <w:t>本合同的范围和条件应与上述合同文件的规定相一致。</w:t>
      </w:r>
    </w:p>
    <w:p w:rsidR="003C47F1" w:rsidRDefault="003C47F1" w:rsidP="003C47F1">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货物及数量</w:t>
      </w:r>
    </w:p>
    <w:p w:rsidR="003C47F1" w:rsidRDefault="003C47F1" w:rsidP="003C47F1">
      <w:pPr>
        <w:snapToGrid w:val="0"/>
        <w:spacing w:line="360" w:lineRule="auto"/>
        <w:ind w:firstLineChars="175" w:firstLine="420"/>
        <w:rPr>
          <w:rFonts w:ascii="宋体" w:hAnsi="宋体" w:hint="eastAsia"/>
          <w:sz w:val="24"/>
          <w:szCs w:val="24"/>
        </w:rPr>
      </w:pPr>
      <w:r>
        <w:rPr>
          <w:rFonts w:ascii="宋体" w:hAnsi="宋体" w:hint="eastAsia"/>
          <w:sz w:val="24"/>
          <w:szCs w:val="24"/>
        </w:rPr>
        <w:t>本合同所提供的货物及数量详见招标文件和投标文件。</w:t>
      </w:r>
    </w:p>
    <w:p w:rsidR="003C47F1" w:rsidRDefault="003C47F1" w:rsidP="003C47F1">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合同金额</w:t>
      </w:r>
    </w:p>
    <w:p w:rsidR="003C47F1" w:rsidRDefault="003C47F1" w:rsidP="003C47F1">
      <w:pPr>
        <w:snapToGrid w:val="0"/>
        <w:spacing w:line="360" w:lineRule="auto"/>
        <w:ind w:firstLineChars="175" w:firstLine="420"/>
        <w:rPr>
          <w:rFonts w:ascii="宋体" w:hAnsi="宋体" w:hint="eastAsia"/>
          <w:sz w:val="24"/>
          <w:szCs w:val="24"/>
        </w:rPr>
      </w:pPr>
      <w:r>
        <w:rPr>
          <w:rFonts w:ascii="宋体" w:hAnsi="宋体" w:hint="eastAsia"/>
          <w:sz w:val="24"/>
          <w:szCs w:val="24"/>
        </w:rPr>
        <w:t>根据上述合同文件要求，合同的总金额为元人民币，分项价格在报价表中有明确规定。</w:t>
      </w:r>
    </w:p>
    <w:p w:rsidR="003C47F1" w:rsidRDefault="003C47F1" w:rsidP="003C47F1">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付款条件</w:t>
      </w:r>
    </w:p>
    <w:p w:rsidR="003C47F1" w:rsidRDefault="003C47F1" w:rsidP="003C47F1">
      <w:pPr>
        <w:snapToGrid w:val="0"/>
        <w:spacing w:line="360" w:lineRule="auto"/>
        <w:ind w:firstLineChars="175" w:firstLine="420"/>
        <w:rPr>
          <w:rFonts w:ascii="宋体" w:hAnsi="宋体" w:hint="eastAsia"/>
          <w:sz w:val="24"/>
          <w:szCs w:val="24"/>
        </w:rPr>
      </w:pPr>
      <w:r>
        <w:rPr>
          <w:rFonts w:ascii="宋体" w:hAnsi="宋体" w:hint="eastAsia"/>
          <w:sz w:val="24"/>
          <w:szCs w:val="24"/>
        </w:rPr>
        <w:t>本合同货物的付款条件在合同条款中有明确规定。</w:t>
      </w:r>
    </w:p>
    <w:p w:rsidR="003C47F1" w:rsidRDefault="003C47F1" w:rsidP="003C47F1">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交货时间和交货地点</w:t>
      </w:r>
    </w:p>
    <w:p w:rsidR="003C47F1" w:rsidRDefault="003C47F1" w:rsidP="003C47F1">
      <w:pPr>
        <w:snapToGrid w:val="0"/>
        <w:spacing w:line="360" w:lineRule="auto"/>
        <w:ind w:firstLineChars="175" w:firstLine="420"/>
        <w:rPr>
          <w:rFonts w:ascii="宋体" w:hAnsi="宋体" w:hint="eastAsia"/>
          <w:sz w:val="24"/>
          <w:szCs w:val="24"/>
        </w:rPr>
      </w:pPr>
      <w:r>
        <w:rPr>
          <w:rFonts w:ascii="宋体" w:hAnsi="宋体" w:hint="eastAsia"/>
          <w:sz w:val="24"/>
          <w:szCs w:val="24"/>
        </w:rPr>
        <w:t>本合同货物的交付时间和交货地点在本项目招标文件中有明确规定。</w:t>
      </w:r>
    </w:p>
    <w:p w:rsidR="003C47F1" w:rsidRDefault="003C47F1" w:rsidP="003C47F1">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合同生效</w:t>
      </w:r>
    </w:p>
    <w:p w:rsidR="003C47F1" w:rsidRDefault="003C47F1" w:rsidP="003C47F1">
      <w:pPr>
        <w:snapToGrid w:val="0"/>
        <w:spacing w:line="360" w:lineRule="auto"/>
        <w:ind w:firstLineChars="175" w:firstLine="420"/>
        <w:rPr>
          <w:rFonts w:ascii="宋体" w:hAnsi="宋体" w:hint="eastAsia"/>
          <w:sz w:val="24"/>
          <w:szCs w:val="24"/>
        </w:rPr>
      </w:pPr>
      <w:r>
        <w:rPr>
          <w:rFonts w:ascii="宋体" w:hAnsi="宋体" w:hint="eastAsia"/>
          <w:sz w:val="24"/>
          <w:szCs w:val="24"/>
        </w:rPr>
        <w:lastRenderedPageBreak/>
        <w:t>本合同经双方法定代表人或授权代表签字、加盖双方单位印章并且甲方收到乙方提交的履约保证金后生效。</w:t>
      </w:r>
    </w:p>
    <w:p w:rsidR="003C47F1" w:rsidRDefault="003C47F1" w:rsidP="003C47F1">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其它</w:t>
      </w:r>
    </w:p>
    <w:p w:rsidR="003C47F1" w:rsidRDefault="003C47F1" w:rsidP="003C47F1">
      <w:pPr>
        <w:snapToGrid w:val="0"/>
        <w:spacing w:line="360" w:lineRule="auto"/>
        <w:ind w:firstLineChars="175" w:firstLine="420"/>
        <w:rPr>
          <w:rFonts w:ascii="宋体" w:hAnsi="宋体" w:hint="eastAsia"/>
          <w:sz w:val="24"/>
          <w:szCs w:val="24"/>
        </w:rPr>
      </w:pPr>
      <w:r>
        <w:rPr>
          <w:rFonts w:ascii="宋体" w:hAnsi="宋体" w:hint="eastAsia"/>
          <w:sz w:val="24"/>
          <w:szCs w:val="24"/>
        </w:rPr>
        <w:t>本合同一式份，其中甲方份，乙方份，采购中心</w:t>
      </w:r>
      <w:r>
        <w:rPr>
          <w:rFonts w:ascii="宋体" w:hAnsi="宋体" w:hint="eastAsia"/>
          <w:b/>
          <w:sz w:val="24"/>
          <w:szCs w:val="24"/>
          <w:u w:val="single"/>
        </w:rPr>
        <w:t>一</w:t>
      </w:r>
      <w:r>
        <w:rPr>
          <w:rFonts w:ascii="宋体" w:hAnsi="宋体" w:hint="eastAsia"/>
          <w:sz w:val="24"/>
          <w:szCs w:val="24"/>
        </w:rPr>
        <w:t>份。本合同签订于。</w:t>
      </w:r>
    </w:p>
    <w:p w:rsidR="003C47F1" w:rsidRDefault="003C47F1" w:rsidP="003C47F1">
      <w:pPr>
        <w:snapToGrid w:val="0"/>
        <w:spacing w:line="360" w:lineRule="auto"/>
        <w:rPr>
          <w:rFonts w:ascii="宋体" w:hAnsi="宋体" w:hint="eastAsia"/>
          <w:sz w:val="24"/>
          <w:szCs w:val="24"/>
        </w:rPr>
      </w:pPr>
    </w:p>
    <w:p w:rsidR="003C47F1" w:rsidRDefault="003C47F1" w:rsidP="003C47F1">
      <w:pPr>
        <w:snapToGrid w:val="0"/>
        <w:spacing w:line="360" w:lineRule="auto"/>
        <w:rPr>
          <w:rFonts w:ascii="宋体" w:hAnsi="宋体" w:hint="eastAsia"/>
          <w:sz w:val="24"/>
          <w:szCs w:val="24"/>
        </w:rPr>
      </w:pPr>
    </w:p>
    <w:p w:rsidR="003C47F1" w:rsidRDefault="003C47F1" w:rsidP="003C47F1">
      <w:pPr>
        <w:snapToGrid w:val="0"/>
        <w:spacing w:line="360" w:lineRule="auto"/>
        <w:rPr>
          <w:rFonts w:ascii="宋体" w:hAnsi="宋体" w:hint="eastAsia"/>
          <w:sz w:val="24"/>
          <w:szCs w:val="24"/>
        </w:rPr>
      </w:pPr>
    </w:p>
    <w:p w:rsidR="003C47F1" w:rsidRDefault="003C47F1" w:rsidP="003C47F1">
      <w:pPr>
        <w:snapToGrid w:val="0"/>
        <w:spacing w:line="360" w:lineRule="auto"/>
        <w:rPr>
          <w:rFonts w:ascii="宋体" w:hAnsi="宋体" w:hint="eastAsia"/>
          <w:sz w:val="24"/>
          <w:szCs w:val="24"/>
        </w:rPr>
      </w:pPr>
    </w:p>
    <w:p w:rsidR="003C47F1" w:rsidRDefault="003C47F1" w:rsidP="003C47F1">
      <w:pPr>
        <w:snapToGrid w:val="0"/>
        <w:spacing w:line="360" w:lineRule="auto"/>
        <w:rPr>
          <w:rFonts w:ascii="宋体" w:hAnsi="宋体" w:hint="eastAsia"/>
          <w:b/>
          <w:sz w:val="24"/>
          <w:szCs w:val="24"/>
        </w:rPr>
      </w:pPr>
      <w:r>
        <w:rPr>
          <w:rFonts w:ascii="宋体" w:hAnsi="宋体" w:hint="eastAsia"/>
          <w:b/>
          <w:sz w:val="24"/>
          <w:szCs w:val="24"/>
        </w:rPr>
        <w:t>甲方名称（盖章）                    乙方名称（盖章）</w:t>
      </w:r>
    </w:p>
    <w:p w:rsidR="003C47F1" w:rsidRDefault="003C47F1" w:rsidP="003C47F1">
      <w:pPr>
        <w:snapToGrid w:val="0"/>
        <w:spacing w:line="360" w:lineRule="auto"/>
        <w:rPr>
          <w:rFonts w:ascii="宋体" w:hAnsi="宋体" w:hint="eastAsia"/>
          <w:b/>
          <w:sz w:val="24"/>
          <w:szCs w:val="24"/>
        </w:rPr>
      </w:pPr>
      <w:r>
        <w:rPr>
          <w:rFonts w:ascii="宋体" w:hAnsi="宋体" w:hint="eastAsia"/>
          <w:b/>
          <w:sz w:val="24"/>
          <w:szCs w:val="24"/>
        </w:rPr>
        <w:t>甲方代表签字：                      乙方代表签字：</w:t>
      </w:r>
    </w:p>
    <w:p w:rsidR="003C47F1" w:rsidRDefault="003C47F1" w:rsidP="003C47F1">
      <w:pPr>
        <w:snapToGrid w:val="0"/>
        <w:spacing w:line="360" w:lineRule="auto"/>
        <w:rPr>
          <w:rFonts w:ascii="宋体" w:hAnsi="宋体" w:hint="eastAsia"/>
          <w:sz w:val="24"/>
          <w:szCs w:val="24"/>
        </w:rPr>
      </w:pPr>
    </w:p>
    <w:p w:rsidR="003C47F1" w:rsidRDefault="003C47F1" w:rsidP="003C47F1">
      <w:pPr>
        <w:snapToGrid w:val="0"/>
        <w:spacing w:line="360" w:lineRule="auto"/>
        <w:rPr>
          <w:rFonts w:ascii="Times New Roman" w:hAnsi="Times New Roman" w:hint="eastAsia"/>
          <w:b/>
          <w:bCs/>
          <w:sz w:val="24"/>
          <w:szCs w:val="24"/>
        </w:rPr>
      </w:pPr>
      <w:r>
        <w:rPr>
          <w:rFonts w:ascii="宋体" w:hAnsi="宋体" w:hint="eastAsia"/>
          <w:sz w:val="24"/>
          <w:szCs w:val="24"/>
        </w:rPr>
        <w:t>签订地点：           签订日期：</w:t>
      </w:r>
      <w:r>
        <w:rPr>
          <w:rFonts w:ascii="宋体" w:hAnsi="宋体" w:hint="eastAsia"/>
          <w:sz w:val="24"/>
          <w:szCs w:val="24"/>
          <w:u w:val="single"/>
        </w:rPr>
        <w:t xml:space="preserve">    年     月    日</w:t>
      </w:r>
    </w:p>
    <w:p w:rsidR="003C47F1" w:rsidRDefault="003C47F1" w:rsidP="003C47F1">
      <w:pPr>
        <w:snapToGrid w:val="0"/>
        <w:spacing w:beforeLines="50" w:before="156" w:afterLines="50" w:after="156" w:line="360" w:lineRule="auto"/>
        <w:ind w:left="420"/>
        <w:jc w:val="center"/>
        <w:rPr>
          <w:rFonts w:ascii="宋体" w:hAnsi="宋体"/>
          <w:sz w:val="24"/>
          <w:szCs w:val="24"/>
        </w:rPr>
      </w:pPr>
      <w:r>
        <w:rPr>
          <w:rFonts w:ascii="宋体" w:hAnsi="宋体" w:hint="eastAsia"/>
          <w:b/>
          <w:bCs/>
          <w:kern w:val="0"/>
          <w:sz w:val="24"/>
          <w:szCs w:val="24"/>
        </w:rPr>
        <w:br w:type="page"/>
      </w:r>
      <w:r>
        <w:rPr>
          <w:rFonts w:ascii="宋体" w:hAnsi="宋体" w:hint="eastAsia"/>
          <w:sz w:val="24"/>
          <w:szCs w:val="24"/>
        </w:rPr>
        <w:lastRenderedPageBreak/>
        <w:t xml:space="preserve">履约保证金保函（样式） </w:t>
      </w:r>
    </w:p>
    <w:p w:rsidR="003C47F1" w:rsidRDefault="003C47F1" w:rsidP="003C47F1">
      <w:pPr>
        <w:snapToGrid w:val="0"/>
        <w:spacing w:beforeLines="50" w:before="156" w:line="360" w:lineRule="auto"/>
        <w:ind w:firstLineChars="1900" w:firstLine="4560"/>
        <w:rPr>
          <w:rFonts w:ascii="宋体" w:hAnsi="宋体" w:hint="eastAsia"/>
          <w:sz w:val="24"/>
          <w:szCs w:val="24"/>
          <w:u w:val="single"/>
        </w:rPr>
      </w:pPr>
      <w:r>
        <w:rPr>
          <w:rFonts w:ascii="宋体" w:hAnsi="宋体" w:hint="eastAsia"/>
          <w:sz w:val="24"/>
          <w:szCs w:val="24"/>
        </w:rPr>
        <w:t>开具日期：</w:t>
      </w:r>
    </w:p>
    <w:p w:rsidR="003C47F1" w:rsidRDefault="003C47F1" w:rsidP="003C47F1">
      <w:pPr>
        <w:snapToGrid w:val="0"/>
        <w:spacing w:line="360" w:lineRule="auto"/>
        <w:ind w:left="420"/>
        <w:rPr>
          <w:rFonts w:ascii="宋体" w:hAnsi="宋体" w:hint="eastAsia"/>
          <w:b/>
          <w:bCs/>
          <w:sz w:val="24"/>
          <w:szCs w:val="24"/>
        </w:rPr>
      </w:pPr>
      <w:r>
        <w:rPr>
          <w:rFonts w:ascii="宋体" w:hAnsi="宋体" w:hint="eastAsia"/>
          <w:b/>
          <w:bCs/>
          <w:sz w:val="24"/>
          <w:szCs w:val="24"/>
        </w:rPr>
        <w:t>致：</w:t>
      </w:r>
      <w:r>
        <w:rPr>
          <w:rFonts w:ascii="宋体" w:hAnsi="宋体" w:hint="eastAsia"/>
          <w:b/>
          <w:bCs/>
          <w:sz w:val="24"/>
          <w:szCs w:val="24"/>
          <w:u w:val="single"/>
        </w:rPr>
        <w:t>（甲方名称）</w:t>
      </w:r>
    </w:p>
    <w:p w:rsidR="003C47F1" w:rsidRDefault="003C47F1" w:rsidP="003C47F1">
      <w:pPr>
        <w:snapToGrid w:val="0"/>
        <w:spacing w:line="360" w:lineRule="auto"/>
        <w:ind w:left="420"/>
        <w:rPr>
          <w:rFonts w:ascii="宋体" w:hAnsi="宋体" w:hint="eastAsia"/>
          <w:sz w:val="24"/>
          <w:szCs w:val="24"/>
        </w:rPr>
      </w:pPr>
      <w:r>
        <w:rPr>
          <w:rFonts w:ascii="宋体" w:hAnsi="宋体" w:hint="eastAsia"/>
          <w:sz w:val="24"/>
          <w:szCs w:val="24"/>
        </w:rPr>
        <w:t>号合同履约保函</w:t>
      </w:r>
    </w:p>
    <w:p w:rsidR="003C47F1" w:rsidRDefault="003C47F1" w:rsidP="003C47F1">
      <w:pPr>
        <w:snapToGrid w:val="0"/>
        <w:spacing w:line="360" w:lineRule="auto"/>
        <w:ind w:left="420" w:firstLine="435"/>
        <w:rPr>
          <w:rFonts w:ascii="宋体" w:hAnsi="宋体" w:hint="eastAsia"/>
          <w:sz w:val="24"/>
          <w:szCs w:val="24"/>
        </w:rPr>
      </w:pPr>
      <w:r>
        <w:rPr>
          <w:rFonts w:ascii="宋体" w:hAnsi="宋体" w:hint="eastAsia"/>
          <w:sz w:val="24"/>
          <w:szCs w:val="24"/>
        </w:rPr>
        <w:t>本保函作为贵方与</w:t>
      </w:r>
      <w:r>
        <w:rPr>
          <w:rFonts w:ascii="宋体" w:hAnsi="宋体" w:hint="eastAsia"/>
          <w:sz w:val="24"/>
          <w:szCs w:val="24"/>
          <w:u w:val="single"/>
        </w:rPr>
        <w:t>（乙方名称）</w:t>
      </w:r>
      <w:r>
        <w:rPr>
          <w:rFonts w:ascii="宋体" w:hAnsi="宋体" w:hint="eastAsia"/>
          <w:sz w:val="24"/>
          <w:szCs w:val="24"/>
        </w:rPr>
        <w:t>（以下简称乙方）于年月日就项目（以下简称项目）项下提供</w:t>
      </w:r>
      <w:r>
        <w:rPr>
          <w:rFonts w:ascii="宋体" w:hAnsi="宋体" w:hint="eastAsia"/>
          <w:sz w:val="24"/>
          <w:szCs w:val="24"/>
          <w:u w:val="single"/>
        </w:rPr>
        <w:t>（货物名称）</w:t>
      </w:r>
      <w:r>
        <w:rPr>
          <w:rFonts w:ascii="宋体" w:hAnsi="宋体" w:hint="eastAsia"/>
          <w:sz w:val="24"/>
          <w:szCs w:val="24"/>
        </w:rPr>
        <w:t>（以下简称货物）签订的（合同号）号合同的履约保函。</w:t>
      </w:r>
    </w:p>
    <w:p w:rsidR="003C47F1" w:rsidRDefault="003C47F1" w:rsidP="003C47F1">
      <w:pPr>
        <w:snapToGrid w:val="0"/>
        <w:spacing w:line="360" w:lineRule="auto"/>
        <w:ind w:leftChars="171" w:left="359" w:firstLine="435"/>
        <w:rPr>
          <w:rFonts w:ascii="宋体" w:hAnsi="宋体" w:hint="eastAsia"/>
          <w:sz w:val="24"/>
          <w:szCs w:val="24"/>
        </w:rPr>
      </w:pPr>
      <w:r>
        <w:rPr>
          <w:rFonts w:ascii="宋体" w:hAnsi="宋体" w:hint="eastAsia"/>
          <w:sz w:val="24"/>
          <w:szCs w:val="24"/>
          <w:u w:val="single"/>
        </w:rPr>
        <w:t>（出具保函银行名称）</w:t>
      </w:r>
      <w:r>
        <w:rPr>
          <w:rFonts w:ascii="宋体" w:hAnsi="宋体" w:hint="eastAsia"/>
          <w:sz w:val="24"/>
          <w:szCs w:val="24"/>
        </w:rPr>
        <w:t>（以下简称银行）无条件地、不可撤销地具结保证本行、其继承人和受让人无追索地向贵方以人民币支付总额不超过</w:t>
      </w:r>
      <w:r>
        <w:rPr>
          <w:rFonts w:ascii="宋体" w:hAnsi="宋体" w:hint="eastAsia"/>
          <w:sz w:val="24"/>
          <w:szCs w:val="24"/>
          <w:u w:val="single"/>
        </w:rPr>
        <w:t>（货币数量）</w:t>
      </w:r>
      <w:r>
        <w:rPr>
          <w:rFonts w:ascii="宋体" w:hAnsi="宋体" w:hint="eastAsia"/>
          <w:sz w:val="24"/>
          <w:szCs w:val="24"/>
        </w:rPr>
        <w:t>，即相当于合同价格的%，并以此约定如下：</w:t>
      </w:r>
    </w:p>
    <w:p w:rsidR="003C47F1" w:rsidRDefault="003C47F1" w:rsidP="003C47F1">
      <w:pPr>
        <w:numPr>
          <w:ilvl w:val="0"/>
          <w:numId w:val="38"/>
        </w:numPr>
        <w:snapToGrid w:val="0"/>
        <w:spacing w:line="360" w:lineRule="auto"/>
        <w:rPr>
          <w:rFonts w:ascii="宋体" w:hAnsi="宋体" w:hint="eastAsia"/>
          <w:sz w:val="24"/>
          <w:szCs w:val="24"/>
        </w:rPr>
      </w:pPr>
      <w:r>
        <w:rPr>
          <w:rFonts w:ascii="宋体" w:hAnsi="宋体" w:hint="eastAsia"/>
          <w:sz w:val="24"/>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3C47F1" w:rsidRDefault="003C47F1" w:rsidP="003C47F1">
      <w:pPr>
        <w:numPr>
          <w:ilvl w:val="0"/>
          <w:numId w:val="38"/>
        </w:numPr>
        <w:snapToGrid w:val="0"/>
        <w:spacing w:line="360" w:lineRule="auto"/>
        <w:rPr>
          <w:rFonts w:ascii="宋体" w:hAnsi="宋体" w:hint="eastAsia"/>
          <w:sz w:val="24"/>
          <w:szCs w:val="24"/>
        </w:rPr>
      </w:pPr>
      <w:r>
        <w:rPr>
          <w:rFonts w:ascii="宋体" w:hAnsi="宋体" w:hint="eastAsia"/>
          <w:sz w:val="24"/>
          <w:szCs w:val="24"/>
        </w:rPr>
        <w:t>本保函项下的任何支付应为免税和净值。对于现有或将有的税收、关税、收费、费用扣减或预提税款，不论这些款项是何种性质和由谁征收，都不应从本保函项下的支付中扣除。</w:t>
      </w:r>
    </w:p>
    <w:p w:rsidR="003C47F1" w:rsidRDefault="003C47F1" w:rsidP="003C47F1">
      <w:pPr>
        <w:numPr>
          <w:ilvl w:val="0"/>
          <w:numId w:val="38"/>
        </w:numPr>
        <w:snapToGrid w:val="0"/>
        <w:spacing w:line="360" w:lineRule="auto"/>
        <w:rPr>
          <w:rFonts w:ascii="宋体" w:hAnsi="宋体" w:hint="eastAsia"/>
          <w:sz w:val="24"/>
          <w:szCs w:val="24"/>
        </w:rPr>
      </w:pPr>
      <w:r>
        <w:rPr>
          <w:rFonts w:ascii="宋体" w:hAnsi="宋体" w:hint="eastAsia"/>
          <w:sz w:val="24"/>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3C47F1" w:rsidRDefault="003C47F1" w:rsidP="003C47F1">
      <w:pPr>
        <w:numPr>
          <w:ilvl w:val="0"/>
          <w:numId w:val="38"/>
        </w:numPr>
        <w:snapToGrid w:val="0"/>
        <w:spacing w:line="360" w:lineRule="auto"/>
        <w:rPr>
          <w:rFonts w:ascii="宋体" w:hAnsi="宋体" w:hint="eastAsia"/>
          <w:sz w:val="24"/>
          <w:szCs w:val="24"/>
        </w:rPr>
      </w:pPr>
      <w:r>
        <w:rPr>
          <w:rFonts w:ascii="宋体" w:hAnsi="宋体" w:hint="eastAsia"/>
          <w:sz w:val="24"/>
          <w:szCs w:val="24"/>
        </w:rPr>
        <w:t>本保函在贵方与乙方签订的合同全部履行完毕前（含质量保证期）完全有效。</w:t>
      </w:r>
    </w:p>
    <w:p w:rsidR="003C47F1" w:rsidRDefault="003C47F1" w:rsidP="003C47F1">
      <w:pPr>
        <w:snapToGrid w:val="0"/>
        <w:spacing w:line="360" w:lineRule="auto"/>
        <w:ind w:leftChars="171" w:left="359" w:firstLine="435"/>
        <w:rPr>
          <w:rFonts w:ascii="宋体" w:hAnsi="宋体" w:hint="eastAsia"/>
          <w:sz w:val="24"/>
          <w:szCs w:val="24"/>
        </w:rPr>
      </w:pPr>
      <w:r>
        <w:rPr>
          <w:rFonts w:ascii="宋体" w:hAnsi="宋体" w:hint="eastAsia"/>
          <w:sz w:val="24"/>
          <w:szCs w:val="24"/>
        </w:rPr>
        <w:t>谨启</w:t>
      </w:r>
    </w:p>
    <w:p w:rsidR="003C47F1" w:rsidRDefault="003C47F1" w:rsidP="003C47F1">
      <w:pPr>
        <w:snapToGrid w:val="0"/>
        <w:spacing w:line="360" w:lineRule="auto"/>
        <w:ind w:leftChars="171" w:left="359"/>
        <w:rPr>
          <w:rFonts w:ascii="宋体" w:hAnsi="宋体" w:hint="eastAsia"/>
          <w:sz w:val="24"/>
          <w:szCs w:val="24"/>
          <w:u w:val="single"/>
        </w:rPr>
      </w:pPr>
      <w:r>
        <w:rPr>
          <w:rFonts w:ascii="宋体" w:hAnsi="宋体" w:hint="eastAsia"/>
          <w:sz w:val="24"/>
          <w:szCs w:val="24"/>
        </w:rPr>
        <w:t>出具保函银行名称</w:t>
      </w:r>
    </w:p>
    <w:p w:rsidR="003C47F1" w:rsidRDefault="003C47F1" w:rsidP="003C47F1">
      <w:pPr>
        <w:snapToGrid w:val="0"/>
        <w:spacing w:line="360" w:lineRule="auto"/>
        <w:ind w:leftChars="171" w:left="359"/>
        <w:rPr>
          <w:rFonts w:ascii="宋体" w:hAnsi="宋体" w:hint="eastAsia"/>
          <w:sz w:val="24"/>
          <w:szCs w:val="24"/>
          <w:u w:val="single"/>
        </w:rPr>
      </w:pPr>
      <w:r>
        <w:rPr>
          <w:rFonts w:ascii="宋体" w:hAnsi="宋体" w:hint="eastAsia"/>
          <w:sz w:val="24"/>
          <w:szCs w:val="24"/>
        </w:rPr>
        <w:t>签字人姓名和职务</w:t>
      </w:r>
    </w:p>
    <w:p w:rsidR="003C47F1" w:rsidRDefault="003C47F1" w:rsidP="003C47F1">
      <w:pPr>
        <w:snapToGrid w:val="0"/>
        <w:spacing w:line="360" w:lineRule="auto"/>
        <w:ind w:leftChars="171" w:left="359"/>
        <w:rPr>
          <w:rFonts w:ascii="宋体" w:hAnsi="宋体" w:hint="eastAsia"/>
          <w:sz w:val="24"/>
          <w:szCs w:val="24"/>
        </w:rPr>
      </w:pPr>
      <w:r>
        <w:rPr>
          <w:rFonts w:ascii="宋体" w:hAnsi="宋体" w:hint="eastAsia"/>
          <w:sz w:val="24"/>
          <w:szCs w:val="24"/>
        </w:rPr>
        <w:t>签 字 人  签  名</w:t>
      </w:r>
    </w:p>
    <w:p w:rsidR="00E84D76" w:rsidRPr="003C47F1" w:rsidRDefault="003C47F1" w:rsidP="003C47F1">
      <w:pPr>
        <w:snapToGrid w:val="0"/>
        <w:spacing w:line="360" w:lineRule="auto"/>
        <w:ind w:leftChars="171" w:left="359"/>
        <w:rPr>
          <w:rFonts w:ascii="宋体" w:hAnsi="宋体"/>
          <w:b/>
          <w:bCs/>
          <w:sz w:val="24"/>
          <w:szCs w:val="24"/>
        </w:rPr>
      </w:pPr>
      <w:r>
        <w:rPr>
          <w:rFonts w:ascii="宋体" w:hAnsi="宋体" w:hint="eastAsia"/>
          <w:sz w:val="24"/>
          <w:szCs w:val="24"/>
        </w:rPr>
        <w:t>公           章</w:t>
      </w:r>
      <w:bookmarkStart w:id="2" w:name="_GoBack"/>
      <w:bookmarkEnd w:id="2"/>
    </w:p>
    <w:sectPr w:rsidR="00E84D76" w:rsidRPr="003C47F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AA3" w:rsidRDefault="006C6AA3" w:rsidP="00240231">
      <w:r>
        <w:separator/>
      </w:r>
    </w:p>
  </w:endnote>
  <w:endnote w:type="continuationSeparator" w:id="0">
    <w:p w:rsidR="006C6AA3" w:rsidRDefault="006C6AA3" w:rsidP="00240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ËÎÌå">
    <w:altName w:val="Arial"/>
    <w:panose1 w:val="00000000000000000000"/>
    <w:charset w:val="00"/>
    <w:family w:val="swiss"/>
    <w:notTrueType/>
    <w:pitch w:val="default"/>
    <w:sig w:usb0="00000003" w:usb1="00000000" w:usb2="00000000" w:usb3="00000000" w:csb0="0000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AA3" w:rsidRDefault="006C6AA3" w:rsidP="00240231">
      <w:r>
        <w:separator/>
      </w:r>
    </w:p>
  </w:footnote>
  <w:footnote w:type="continuationSeparator" w:id="0">
    <w:p w:rsidR="006C6AA3" w:rsidRDefault="006C6AA3" w:rsidP="002402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5382"/>
        </w:tabs>
        <w:ind w:left="5382"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5C42C9A"/>
    <w:multiLevelType w:val="multilevel"/>
    <w:tmpl w:val="C0AE8AFE"/>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1">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18">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30F"/>
    <w:rsid w:val="0023530F"/>
    <w:rsid w:val="00240231"/>
    <w:rsid w:val="002E148F"/>
    <w:rsid w:val="003C47F1"/>
    <w:rsid w:val="00665409"/>
    <w:rsid w:val="006C6AA3"/>
    <w:rsid w:val="00A20A99"/>
    <w:rsid w:val="00B14887"/>
    <w:rsid w:val="00B66CAC"/>
    <w:rsid w:val="00C453B5"/>
    <w:rsid w:val="00E84D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47F1"/>
    <w:pPr>
      <w:widowControl w:val="0"/>
      <w:jc w:val="both"/>
    </w:pPr>
  </w:style>
  <w:style w:type="paragraph" w:styleId="1">
    <w:name w:val="heading 1"/>
    <w:basedOn w:val="a0"/>
    <w:next w:val="a0"/>
    <w:link w:val="1Char"/>
    <w:qFormat/>
    <w:rsid w:val="00C453B5"/>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lang w:val="x-none" w:eastAsia="x-none"/>
    </w:rPr>
  </w:style>
  <w:style w:type="paragraph" w:styleId="2">
    <w:name w:val="heading 2"/>
    <w:basedOn w:val="a0"/>
    <w:link w:val="2Char"/>
    <w:semiHidden/>
    <w:unhideWhenUsed/>
    <w:qFormat/>
    <w:rsid w:val="00C453B5"/>
    <w:pPr>
      <w:numPr>
        <w:ilvl w:val="1"/>
        <w:numId w:val="1"/>
      </w:numPr>
      <w:spacing w:before="260" w:after="260"/>
      <w:jc w:val="left"/>
      <w:outlineLvl w:val="1"/>
    </w:pPr>
    <w:rPr>
      <w:rFonts w:ascii="华文细黑" w:eastAsia="华文细黑" w:hAnsi="Arial" w:cs="Times New Roman"/>
      <w:b/>
      <w:bCs/>
      <w:kern w:val="0"/>
      <w:sz w:val="44"/>
      <w:szCs w:val="32"/>
      <w:lang w:val="x-none" w:eastAsia="x-none"/>
    </w:rPr>
  </w:style>
  <w:style w:type="paragraph" w:styleId="3">
    <w:name w:val="heading 3"/>
    <w:aliases w:val="h3,H3,sect1.2.3"/>
    <w:basedOn w:val="a0"/>
    <w:next w:val="a0"/>
    <w:link w:val="3Char"/>
    <w:semiHidden/>
    <w:unhideWhenUsed/>
    <w:qFormat/>
    <w:rsid w:val="00C453B5"/>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lang w:val="x-none" w:eastAsia="x-none"/>
    </w:rPr>
  </w:style>
  <w:style w:type="paragraph" w:styleId="4">
    <w:name w:val="heading 4"/>
    <w:basedOn w:val="a0"/>
    <w:next w:val="a0"/>
    <w:link w:val="4Char"/>
    <w:semiHidden/>
    <w:unhideWhenUsed/>
    <w:qFormat/>
    <w:rsid w:val="00C453B5"/>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C453B5"/>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lang w:val="x-none" w:eastAsia="x-none"/>
    </w:rPr>
  </w:style>
  <w:style w:type="paragraph" w:styleId="6">
    <w:name w:val="heading 6"/>
    <w:basedOn w:val="a0"/>
    <w:next w:val="a0"/>
    <w:link w:val="6Char"/>
    <w:semiHidden/>
    <w:unhideWhenUsed/>
    <w:qFormat/>
    <w:rsid w:val="00C453B5"/>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lang w:val="x-none" w:eastAsia="x-none"/>
    </w:rPr>
  </w:style>
  <w:style w:type="paragraph" w:styleId="7">
    <w:name w:val="heading 7"/>
    <w:basedOn w:val="a0"/>
    <w:next w:val="a0"/>
    <w:link w:val="7Char"/>
    <w:semiHidden/>
    <w:unhideWhenUsed/>
    <w:qFormat/>
    <w:rsid w:val="00C453B5"/>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lang w:val="x-none" w:eastAsia="x-none"/>
    </w:rPr>
  </w:style>
  <w:style w:type="paragraph" w:styleId="8">
    <w:name w:val="heading 8"/>
    <w:basedOn w:val="a0"/>
    <w:next w:val="a0"/>
    <w:link w:val="8Char"/>
    <w:semiHidden/>
    <w:unhideWhenUsed/>
    <w:qFormat/>
    <w:rsid w:val="00C453B5"/>
    <w:pPr>
      <w:keepNext/>
      <w:keepLines/>
      <w:widowControl/>
      <w:numPr>
        <w:ilvl w:val="7"/>
        <w:numId w:val="1"/>
      </w:numPr>
      <w:spacing w:before="240" w:after="64" w:line="312" w:lineRule="auto"/>
      <w:jc w:val="left"/>
      <w:outlineLvl w:val="7"/>
    </w:pPr>
    <w:rPr>
      <w:rFonts w:ascii="Arial" w:eastAsia="黑体" w:hAnsi="Arial" w:cs="Times New Roman"/>
      <w:kern w:val="0"/>
      <w:sz w:val="24"/>
      <w:szCs w:val="24"/>
      <w:lang w:val="x-none" w:eastAsia="x-none"/>
    </w:rPr>
  </w:style>
  <w:style w:type="paragraph" w:styleId="9">
    <w:name w:val="heading 9"/>
    <w:basedOn w:val="a0"/>
    <w:next w:val="a0"/>
    <w:link w:val="9Char"/>
    <w:semiHidden/>
    <w:unhideWhenUsed/>
    <w:qFormat/>
    <w:rsid w:val="00C453B5"/>
    <w:pPr>
      <w:keepNext/>
      <w:keepLines/>
      <w:widowControl/>
      <w:numPr>
        <w:ilvl w:val="8"/>
        <w:numId w:val="1"/>
      </w:numPr>
      <w:spacing w:before="240" w:after="64" w:line="312" w:lineRule="auto"/>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C453B5"/>
    <w:rPr>
      <w:rFonts w:ascii="华文细黑" w:eastAsia="华文细黑" w:hAnsi="Times New Roman" w:cs="Times New Roman"/>
      <w:b/>
      <w:bCs/>
      <w:kern w:val="0"/>
      <w:sz w:val="52"/>
      <w:szCs w:val="44"/>
      <w:lang w:val="x-none" w:eastAsia="x-none"/>
    </w:rPr>
  </w:style>
  <w:style w:type="character" w:customStyle="1" w:styleId="2Char">
    <w:name w:val="标题 2 Char"/>
    <w:basedOn w:val="a1"/>
    <w:link w:val="2"/>
    <w:semiHidden/>
    <w:rsid w:val="00C453B5"/>
    <w:rPr>
      <w:rFonts w:ascii="华文细黑" w:eastAsia="华文细黑" w:hAnsi="Arial" w:cs="Times New Roman"/>
      <w:b/>
      <w:bCs/>
      <w:kern w:val="0"/>
      <w:sz w:val="44"/>
      <w:szCs w:val="32"/>
      <w:lang w:val="x-none" w:eastAsia="x-none"/>
    </w:rPr>
  </w:style>
  <w:style w:type="character" w:customStyle="1" w:styleId="3Char">
    <w:name w:val="标题 3 Char"/>
    <w:aliases w:val="h3 Char,H3 Char,sect1.2.3 Char"/>
    <w:basedOn w:val="a1"/>
    <w:link w:val="3"/>
    <w:semiHidden/>
    <w:rsid w:val="00C453B5"/>
    <w:rPr>
      <w:rFonts w:ascii="Times New Roman" w:eastAsia="华文细黑" w:hAnsi="Times New Roman" w:cs="Times New Roman"/>
      <w:bCs/>
      <w:kern w:val="0"/>
      <w:sz w:val="36"/>
      <w:szCs w:val="32"/>
      <w:lang w:val="x-none" w:eastAsia="x-none"/>
    </w:rPr>
  </w:style>
  <w:style w:type="character" w:customStyle="1" w:styleId="4Char">
    <w:name w:val="标题 4 Char"/>
    <w:basedOn w:val="a1"/>
    <w:link w:val="4"/>
    <w:semiHidden/>
    <w:rsid w:val="00C453B5"/>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C453B5"/>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C453B5"/>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C453B5"/>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C453B5"/>
    <w:rPr>
      <w:rFonts w:ascii="Arial" w:eastAsia="黑体" w:hAnsi="Arial" w:cs="Times New Roman"/>
      <w:kern w:val="0"/>
      <w:sz w:val="24"/>
      <w:szCs w:val="24"/>
      <w:lang w:val="x-none" w:eastAsia="x-none"/>
    </w:rPr>
  </w:style>
  <w:style w:type="character" w:customStyle="1" w:styleId="9Char">
    <w:name w:val="标题 9 Char"/>
    <w:basedOn w:val="a1"/>
    <w:link w:val="9"/>
    <w:semiHidden/>
    <w:rsid w:val="00C453B5"/>
    <w:rPr>
      <w:rFonts w:ascii="Arial" w:eastAsia="黑体" w:hAnsi="Arial" w:cs="Times New Roman"/>
      <w:kern w:val="0"/>
      <w:szCs w:val="21"/>
      <w:lang w:val="x-none" w:eastAsia="x-none"/>
    </w:rPr>
  </w:style>
  <w:style w:type="character" w:styleId="a4">
    <w:name w:val="Hyperlink"/>
    <w:uiPriority w:val="99"/>
    <w:semiHidden/>
    <w:unhideWhenUsed/>
    <w:rsid w:val="00C453B5"/>
    <w:rPr>
      <w:color w:val="0000FF"/>
      <w:u w:val="single"/>
    </w:rPr>
  </w:style>
  <w:style w:type="character" w:styleId="a5">
    <w:name w:val="FollowedHyperlink"/>
    <w:basedOn w:val="a1"/>
    <w:uiPriority w:val="99"/>
    <w:semiHidden/>
    <w:unhideWhenUsed/>
    <w:rsid w:val="00C453B5"/>
    <w:rPr>
      <w:color w:val="800080" w:themeColor="followedHyperlink"/>
      <w:u w:val="single"/>
    </w:rPr>
  </w:style>
  <w:style w:type="character" w:customStyle="1" w:styleId="3Char1">
    <w:name w:val="标题 3 Char1"/>
    <w:aliases w:val="h3 Char1,H3 Char1,sect1.2.3 Char1"/>
    <w:basedOn w:val="a1"/>
    <w:semiHidden/>
    <w:rsid w:val="00C453B5"/>
    <w:rPr>
      <w:rFonts w:asciiTheme="minorHAnsi" w:eastAsiaTheme="minorEastAsia" w:hAnsiTheme="minorHAnsi"/>
      <w:b/>
      <w:bCs/>
      <w:kern w:val="2"/>
      <w:sz w:val="32"/>
      <w:szCs w:val="32"/>
    </w:rPr>
  </w:style>
  <w:style w:type="paragraph" w:styleId="a6">
    <w:name w:val="header"/>
    <w:basedOn w:val="a0"/>
    <w:link w:val="Char"/>
    <w:uiPriority w:val="99"/>
    <w:unhideWhenUsed/>
    <w:rsid w:val="00C453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uiPriority w:val="99"/>
    <w:rsid w:val="00C453B5"/>
    <w:rPr>
      <w:sz w:val="18"/>
      <w:szCs w:val="18"/>
    </w:rPr>
  </w:style>
  <w:style w:type="paragraph" w:styleId="a7">
    <w:name w:val="footer"/>
    <w:basedOn w:val="a0"/>
    <w:link w:val="Char0"/>
    <w:uiPriority w:val="99"/>
    <w:unhideWhenUsed/>
    <w:rsid w:val="00C453B5"/>
    <w:pPr>
      <w:tabs>
        <w:tab w:val="center" w:pos="4153"/>
        <w:tab w:val="right" w:pos="8306"/>
      </w:tabs>
      <w:snapToGrid w:val="0"/>
      <w:jc w:val="left"/>
    </w:pPr>
    <w:rPr>
      <w:sz w:val="18"/>
      <w:szCs w:val="18"/>
    </w:rPr>
  </w:style>
  <w:style w:type="character" w:customStyle="1" w:styleId="Char0">
    <w:name w:val="页脚 Char"/>
    <w:basedOn w:val="a1"/>
    <w:link w:val="a7"/>
    <w:uiPriority w:val="99"/>
    <w:rsid w:val="00C453B5"/>
    <w:rPr>
      <w:sz w:val="18"/>
      <w:szCs w:val="18"/>
    </w:rPr>
  </w:style>
  <w:style w:type="paragraph" w:styleId="a8">
    <w:name w:val="Body Text Indent"/>
    <w:basedOn w:val="a0"/>
    <w:link w:val="Char1"/>
    <w:semiHidden/>
    <w:unhideWhenUsed/>
    <w:rsid w:val="00C453B5"/>
    <w:pPr>
      <w:snapToGrid w:val="0"/>
      <w:spacing w:line="312" w:lineRule="auto"/>
      <w:ind w:firstLineChars="200" w:firstLine="480"/>
    </w:pPr>
    <w:rPr>
      <w:rFonts w:ascii="宋体" w:eastAsia="宋体" w:hAnsi="宋体" w:cs="Times New Roman"/>
      <w:sz w:val="24"/>
      <w:szCs w:val="24"/>
      <w:lang w:val="x-none" w:eastAsia="x-none"/>
    </w:rPr>
  </w:style>
  <w:style w:type="character" w:customStyle="1" w:styleId="Char1">
    <w:name w:val="正文文本缩进 Char"/>
    <w:basedOn w:val="a1"/>
    <w:link w:val="a8"/>
    <w:semiHidden/>
    <w:rsid w:val="00C453B5"/>
    <w:rPr>
      <w:rFonts w:ascii="宋体" w:eastAsia="宋体" w:hAnsi="宋体" w:cs="Times New Roman"/>
      <w:sz w:val="24"/>
      <w:szCs w:val="24"/>
      <w:lang w:val="x-none" w:eastAsia="x-none"/>
    </w:rPr>
  </w:style>
  <w:style w:type="paragraph" w:styleId="20">
    <w:name w:val="Body Text Indent 2"/>
    <w:basedOn w:val="a0"/>
    <w:link w:val="2Char0"/>
    <w:semiHidden/>
    <w:unhideWhenUsed/>
    <w:rsid w:val="00C453B5"/>
    <w:pPr>
      <w:snapToGrid w:val="0"/>
      <w:spacing w:line="312" w:lineRule="auto"/>
      <w:ind w:leftChars="280" w:left="588"/>
    </w:pPr>
    <w:rPr>
      <w:rFonts w:ascii="宋体" w:eastAsia="宋体" w:hAnsi="宋体" w:cs="Times New Roman"/>
      <w:sz w:val="24"/>
      <w:szCs w:val="24"/>
      <w:lang w:val="x-none" w:eastAsia="x-none"/>
    </w:rPr>
  </w:style>
  <w:style w:type="character" w:customStyle="1" w:styleId="2Char0">
    <w:name w:val="正文文本缩进 2 Char"/>
    <w:basedOn w:val="a1"/>
    <w:link w:val="20"/>
    <w:semiHidden/>
    <w:rsid w:val="00C453B5"/>
    <w:rPr>
      <w:rFonts w:ascii="宋体" w:eastAsia="宋体" w:hAnsi="宋体" w:cs="Times New Roman"/>
      <w:sz w:val="24"/>
      <w:szCs w:val="24"/>
      <w:lang w:val="x-none" w:eastAsia="x-none"/>
    </w:rPr>
  </w:style>
  <w:style w:type="paragraph" w:styleId="30">
    <w:name w:val="Body Text Indent 3"/>
    <w:basedOn w:val="a0"/>
    <w:link w:val="3Char0"/>
    <w:semiHidden/>
    <w:unhideWhenUsed/>
    <w:rsid w:val="00C453B5"/>
    <w:pPr>
      <w:snapToGrid w:val="0"/>
      <w:spacing w:line="312" w:lineRule="auto"/>
      <w:ind w:leftChars="250" w:left="525" w:firstLine="43"/>
    </w:pPr>
    <w:rPr>
      <w:rFonts w:ascii="宋体" w:eastAsia="宋体" w:hAnsi="宋体" w:cs="Times New Roman"/>
      <w:sz w:val="24"/>
      <w:szCs w:val="24"/>
      <w:lang w:val="x-none" w:eastAsia="x-none"/>
    </w:rPr>
  </w:style>
  <w:style w:type="character" w:customStyle="1" w:styleId="3Char0">
    <w:name w:val="正文文本缩进 3 Char"/>
    <w:basedOn w:val="a1"/>
    <w:link w:val="30"/>
    <w:semiHidden/>
    <w:rsid w:val="00C453B5"/>
    <w:rPr>
      <w:rFonts w:ascii="宋体" w:eastAsia="宋体" w:hAnsi="宋体" w:cs="Times New Roman"/>
      <w:sz w:val="24"/>
      <w:szCs w:val="24"/>
      <w:lang w:val="x-none" w:eastAsia="x-none"/>
    </w:rPr>
  </w:style>
  <w:style w:type="paragraph" w:customStyle="1" w:styleId="a">
    <w:name w:val="招标文件目录"/>
    <w:basedOn w:val="2"/>
    <w:qFormat/>
    <w:rsid w:val="00C453B5"/>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C453B5"/>
  </w:style>
  <w:style w:type="table" w:styleId="aa">
    <w:name w:val="Table Grid"/>
    <w:basedOn w:val="a2"/>
    <w:uiPriority w:val="59"/>
    <w:rsid w:val="00C453B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47F1"/>
    <w:pPr>
      <w:widowControl w:val="0"/>
      <w:jc w:val="both"/>
    </w:pPr>
  </w:style>
  <w:style w:type="paragraph" w:styleId="1">
    <w:name w:val="heading 1"/>
    <w:basedOn w:val="a0"/>
    <w:next w:val="a0"/>
    <w:link w:val="1Char"/>
    <w:qFormat/>
    <w:rsid w:val="00C453B5"/>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lang w:val="x-none" w:eastAsia="x-none"/>
    </w:rPr>
  </w:style>
  <w:style w:type="paragraph" w:styleId="2">
    <w:name w:val="heading 2"/>
    <w:basedOn w:val="a0"/>
    <w:link w:val="2Char"/>
    <w:semiHidden/>
    <w:unhideWhenUsed/>
    <w:qFormat/>
    <w:rsid w:val="00C453B5"/>
    <w:pPr>
      <w:numPr>
        <w:ilvl w:val="1"/>
        <w:numId w:val="1"/>
      </w:numPr>
      <w:spacing w:before="260" w:after="260"/>
      <w:jc w:val="left"/>
      <w:outlineLvl w:val="1"/>
    </w:pPr>
    <w:rPr>
      <w:rFonts w:ascii="华文细黑" w:eastAsia="华文细黑" w:hAnsi="Arial" w:cs="Times New Roman"/>
      <w:b/>
      <w:bCs/>
      <w:kern w:val="0"/>
      <w:sz w:val="44"/>
      <w:szCs w:val="32"/>
      <w:lang w:val="x-none" w:eastAsia="x-none"/>
    </w:rPr>
  </w:style>
  <w:style w:type="paragraph" w:styleId="3">
    <w:name w:val="heading 3"/>
    <w:aliases w:val="h3,H3,sect1.2.3"/>
    <w:basedOn w:val="a0"/>
    <w:next w:val="a0"/>
    <w:link w:val="3Char"/>
    <w:semiHidden/>
    <w:unhideWhenUsed/>
    <w:qFormat/>
    <w:rsid w:val="00C453B5"/>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lang w:val="x-none" w:eastAsia="x-none"/>
    </w:rPr>
  </w:style>
  <w:style w:type="paragraph" w:styleId="4">
    <w:name w:val="heading 4"/>
    <w:basedOn w:val="a0"/>
    <w:next w:val="a0"/>
    <w:link w:val="4Char"/>
    <w:semiHidden/>
    <w:unhideWhenUsed/>
    <w:qFormat/>
    <w:rsid w:val="00C453B5"/>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C453B5"/>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lang w:val="x-none" w:eastAsia="x-none"/>
    </w:rPr>
  </w:style>
  <w:style w:type="paragraph" w:styleId="6">
    <w:name w:val="heading 6"/>
    <w:basedOn w:val="a0"/>
    <w:next w:val="a0"/>
    <w:link w:val="6Char"/>
    <w:semiHidden/>
    <w:unhideWhenUsed/>
    <w:qFormat/>
    <w:rsid w:val="00C453B5"/>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lang w:val="x-none" w:eastAsia="x-none"/>
    </w:rPr>
  </w:style>
  <w:style w:type="paragraph" w:styleId="7">
    <w:name w:val="heading 7"/>
    <w:basedOn w:val="a0"/>
    <w:next w:val="a0"/>
    <w:link w:val="7Char"/>
    <w:semiHidden/>
    <w:unhideWhenUsed/>
    <w:qFormat/>
    <w:rsid w:val="00C453B5"/>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lang w:val="x-none" w:eastAsia="x-none"/>
    </w:rPr>
  </w:style>
  <w:style w:type="paragraph" w:styleId="8">
    <w:name w:val="heading 8"/>
    <w:basedOn w:val="a0"/>
    <w:next w:val="a0"/>
    <w:link w:val="8Char"/>
    <w:semiHidden/>
    <w:unhideWhenUsed/>
    <w:qFormat/>
    <w:rsid w:val="00C453B5"/>
    <w:pPr>
      <w:keepNext/>
      <w:keepLines/>
      <w:widowControl/>
      <w:numPr>
        <w:ilvl w:val="7"/>
        <w:numId w:val="1"/>
      </w:numPr>
      <w:spacing w:before="240" w:after="64" w:line="312" w:lineRule="auto"/>
      <w:jc w:val="left"/>
      <w:outlineLvl w:val="7"/>
    </w:pPr>
    <w:rPr>
      <w:rFonts w:ascii="Arial" w:eastAsia="黑体" w:hAnsi="Arial" w:cs="Times New Roman"/>
      <w:kern w:val="0"/>
      <w:sz w:val="24"/>
      <w:szCs w:val="24"/>
      <w:lang w:val="x-none" w:eastAsia="x-none"/>
    </w:rPr>
  </w:style>
  <w:style w:type="paragraph" w:styleId="9">
    <w:name w:val="heading 9"/>
    <w:basedOn w:val="a0"/>
    <w:next w:val="a0"/>
    <w:link w:val="9Char"/>
    <w:semiHidden/>
    <w:unhideWhenUsed/>
    <w:qFormat/>
    <w:rsid w:val="00C453B5"/>
    <w:pPr>
      <w:keepNext/>
      <w:keepLines/>
      <w:widowControl/>
      <w:numPr>
        <w:ilvl w:val="8"/>
        <w:numId w:val="1"/>
      </w:numPr>
      <w:spacing w:before="240" w:after="64" w:line="312" w:lineRule="auto"/>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C453B5"/>
    <w:rPr>
      <w:rFonts w:ascii="华文细黑" w:eastAsia="华文细黑" w:hAnsi="Times New Roman" w:cs="Times New Roman"/>
      <w:b/>
      <w:bCs/>
      <w:kern w:val="0"/>
      <w:sz w:val="52"/>
      <w:szCs w:val="44"/>
      <w:lang w:val="x-none" w:eastAsia="x-none"/>
    </w:rPr>
  </w:style>
  <w:style w:type="character" w:customStyle="1" w:styleId="2Char">
    <w:name w:val="标题 2 Char"/>
    <w:basedOn w:val="a1"/>
    <w:link w:val="2"/>
    <w:semiHidden/>
    <w:rsid w:val="00C453B5"/>
    <w:rPr>
      <w:rFonts w:ascii="华文细黑" w:eastAsia="华文细黑" w:hAnsi="Arial" w:cs="Times New Roman"/>
      <w:b/>
      <w:bCs/>
      <w:kern w:val="0"/>
      <w:sz w:val="44"/>
      <w:szCs w:val="32"/>
      <w:lang w:val="x-none" w:eastAsia="x-none"/>
    </w:rPr>
  </w:style>
  <w:style w:type="character" w:customStyle="1" w:styleId="3Char">
    <w:name w:val="标题 3 Char"/>
    <w:aliases w:val="h3 Char,H3 Char,sect1.2.3 Char"/>
    <w:basedOn w:val="a1"/>
    <w:link w:val="3"/>
    <w:semiHidden/>
    <w:rsid w:val="00C453B5"/>
    <w:rPr>
      <w:rFonts w:ascii="Times New Roman" w:eastAsia="华文细黑" w:hAnsi="Times New Roman" w:cs="Times New Roman"/>
      <w:bCs/>
      <w:kern w:val="0"/>
      <w:sz w:val="36"/>
      <w:szCs w:val="32"/>
      <w:lang w:val="x-none" w:eastAsia="x-none"/>
    </w:rPr>
  </w:style>
  <w:style w:type="character" w:customStyle="1" w:styleId="4Char">
    <w:name w:val="标题 4 Char"/>
    <w:basedOn w:val="a1"/>
    <w:link w:val="4"/>
    <w:semiHidden/>
    <w:rsid w:val="00C453B5"/>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C453B5"/>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C453B5"/>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C453B5"/>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C453B5"/>
    <w:rPr>
      <w:rFonts w:ascii="Arial" w:eastAsia="黑体" w:hAnsi="Arial" w:cs="Times New Roman"/>
      <w:kern w:val="0"/>
      <w:sz w:val="24"/>
      <w:szCs w:val="24"/>
      <w:lang w:val="x-none" w:eastAsia="x-none"/>
    </w:rPr>
  </w:style>
  <w:style w:type="character" w:customStyle="1" w:styleId="9Char">
    <w:name w:val="标题 9 Char"/>
    <w:basedOn w:val="a1"/>
    <w:link w:val="9"/>
    <w:semiHidden/>
    <w:rsid w:val="00C453B5"/>
    <w:rPr>
      <w:rFonts w:ascii="Arial" w:eastAsia="黑体" w:hAnsi="Arial" w:cs="Times New Roman"/>
      <w:kern w:val="0"/>
      <w:szCs w:val="21"/>
      <w:lang w:val="x-none" w:eastAsia="x-none"/>
    </w:rPr>
  </w:style>
  <w:style w:type="character" w:styleId="a4">
    <w:name w:val="Hyperlink"/>
    <w:uiPriority w:val="99"/>
    <w:semiHidden/>
    <w:unhideWhenUsed/>
    <w:rsid w:val="00C453B5"/>
    <w:rPr>
      <w:color w:val="0000FF"/>
      <w:u w:val="single"/>
    </w:rPr>
  </w:style>
  <w:style w:type="character" w:styleId="a5">
    <w:name w:val="FollowedHyperlink"/>
    <w:basedOn w:val="a1"/>
    <w:uiPriority w:val="99"/>
    <w:semiHidden/>
    <w:unhideWhenUsed/>
    <w:rsid w:val="00C453B5"/>
    <w:rPr>
      <w:color w:val="800080" w:themeColor="followedHyperlink"/>
      <w:u w:val="single"/>
    </w:rPr>
  </w:style>
  <w:style w:type="character" w:customStyle="1" w:styleId="3Char1">
    <w:name w:val="标题 3 Char1"/>
    <w:aliases w:val="h3 Char1,H3 Char1,sect1.2.3 Char1"/>
    <w:basedOn w:val="a1"/>
    <w:semiHidden/>
    <w:rsid w:val="00C453B5"/>
    <w:rPr>
      <w:rFonts w:asciiTheme="minorHAnsi" w:eastAsiaTheme="minorEastAsia" w:hAnsiTheme="minorHAnsi"/>
      <w:b/>
      <w:bCs/>
      <w:kern w:val="2"/>
      <w:sz w:val="32"/>
      <w:szCs w:val="32"/>
    </w:rPr>
  </w:style>
  <w:style w:type="paragraph" w:styleId="a6">
    <w:name w:val="header"/>
    <w:basedOn w:val="a0"/>
    <w:link w:val="Char"/>
    <w:uiPriority w:val="99"/>
    <w:unhideWhenUsed/>
    <w:rsid w:val="00C453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uiPriority w:val="99"/>
    <w:rsid w:val="00C453B5"/>
    <w:rPr>
      <w:sz w:val="18"/>
      <w:szCs w:val="18"/>
    </w:rPr>
  </w:style>
  <w:style w:type="paragraph" w:styleId="a7">
    <w:name w:val="footer"/>
    <w:basedOn w:val="a0"/>
    <w:link w:val="Char0"/>
    <w:uiPriority w:val="99"/>
    <w:unhideWhenUsed/>
    <w:rsid w:val="00C453B5"/>
    <w:pPr>
      <w:tabs>
        <w:tab w:val="center" w:pos="4153"/>
        <w:tab w:val="right" w:pos="8306"/>
      </w:tabs>
      <w:snapToGrid w:val="0"/>
      <w:jc w:val="left"/>
    </w:pPr>
    <w:rPr>
      <w:sz w:val="18"/>
      <w:szCs w:val="18"/>
    </w:rPr>
  </w:style>
  <w:style w:type="character" w:customStyle="1" w:styleId="Char0">
    <w:name w:val="页脚 Char"/>
    <w:basedOn w:val="a1"/>
    <w:link w:val="a7"/>
    <w:uiPriority w:val="99"/>
    <w:rsid w:val="00C453B5"/>
    <w:rPr>
      <w:sz w:val="18"/>
      <w:szCs w:val="18"/>
    </w:rPr>
  </w:style>
  <w:style w:type="paragraph" w:styleId="a8">
    <w:name w:val="Body Text Indent"/>
    <w:basedOn w:val="a0"/>
    <w:link w:val="Char1"/>
    <w:semiHidden/>
    <w:unhideWhenUsed/>
    <w:rsid w:val="00C453B5"/>
    <w:pPr>
      <w:snapToGrid w:val="0"/>
      <w:spacing w:line="312" w:lineRule="auto"/>
      <w:ind w:firstLineChars="200" w:firstLine="480"/>
    </w:pPr>
    <w:rPr>
      <w:rFonts w:ascii="宋体" w:eastAsia="宋体" w:hAnsi="宋体" w:cs="Times New Roman"/>
      <w:sz w:val="24"/>
      <w:szCs w:val="24"/>
      <w:lang w:val="x-none" w:eastAsia="x-none"/>
    </w:rPr>
  </w:style>
  <w:style w:type="character" w:customStyle="1" w:styleId="Char1">
    <w:name w:val="正文文本缩进 Char"/>
    <w:basedOn w:val="a1"/>
    <w:link w:val="a8"/>
    <w:semiHidden/>
    <w:rsid w:val="00C453B5"/>
    <w:rPr>
      <w:rFonts w:ascii="宋体" w:eastAsia="宋体" w:hAnsi="宋体" w:cs="Times New Roman"/>
      <w:sz w:val="24"/>
      <w:szCs w:val="24"/>
      <w:lang w:val="x-none" w:eastAsia="x-none"/>
    </w:rPr>
  </w:style>
  <w:style w:type="paragraph" w:styleId="20">
    <w:name w:val="Body Text Indent 2"/>
    <w:basedOn w:val="a0"/>
    <w:link w:val="2Char0"/>
    <w:semiHidden/>
    <w:unhideWhenUsed/>
    <w:rsid w:val="00C453B5"/>
    <w:pPr>
      <w:snapToGrid w:val="0"/>
      <w:spacing w:line="312" w:lineRule="auto"/>
      <w:ind w:leftChars="280" w:left="588"/>
    </w:pPr>
    <w:rPr>
      <w:rFonts w:ascii="宋体" w:eastAsia="宋体" w:hAnsi="宋体" w:cs="Times New Roman"/>
      <w:sz w:val="24"/>
      <w:szCs w:val="24"/>
      <w:lang w:val="x-none" w:eastAsia="x-none"/>
    </w:rPr>
  </w:style>
  <w:style w:type="character" w:customStyle="1" w:styleId="2Char0">
    <w:name w:val="正文文本缩进 2 Char"/>
    <w:basedOn w:val="a1"/>
    <w:link w:val="20"/>
    <w:semiHidden/>
    <w:rsid w:val="00C453B5"/>
    <w:rPr>
      <w:rFonts w:ascii="宋体" w:eastAsia="宋体" w:hAnsi="宋体" w:cs="Times New Roman"/>
      <w:sz w:val="24"/>
      <w:szCs w:val="24"/>
      <w:lang w:val="x-none" w:eastAsia="x-none"/>
    </w:rPr>
  </w:style>
  <w:style w:type="paragraph" w:styleId="30">
    <w:name w:val="Body Text Indent 3"/>
    <w:basedOn w:val="a0"/>
    <w:link w:val="3Char0"/>
    <w:semiHidden/>
    <w:unhideWhenUsed/>
    <w:rsid w:val="00C453B5"/>
    <w:pPr>
      <w:snapToGrid w:val="0"/>
      <w:spacing w:line="312" w:lineRule="auto"/>
      <w:ind w:leftChars="250" w:left="525" w:firstLine="43"/>
    </w:pPr>
    <w:rPr>
      <w:rFonts w:ascii="宋体" w:eastAsia="宋体" w:hAnsi="宋体" w:cs="Times New Roman"/>
      <w:sz w:val="24"/>
      <w:szCs w:val="24"/>
      <w:lang w:val="x-none" w:eastAsia="x-none"/>
    </w:rPr>
  </w:style>
  <w:style w:type="character" w:customStyle="1" w:styleId="3Char0">
    <w:name w:val="正文文本缩进 3 Char"/>
    <w:basedOn w:val="a1"/>
    <w:link w:val="30"/>
    <w:semiHidden/>
    <w:rsid w:val="00C453B5"/>
    <w:rPr>
      <w:rFonts w:ascii="宋体" w:eastAsia="宋体" w:hAnsi="宋体" w:cs="Times New Roman"/>
      <w:sz w:val="24"/>
      <w:szCs w:val="24"/>
      <w:lang w:val="x-none" w:eastAsia="x-none"/>
    </w:rPr>
  </w:style>
  <w:style w:type="paragraph" w:customStyle="1" w:styleId="a">
    <w:name w:val="招标文件目录"/>
    <w:basedOn w:val="2"/>
    <w:qFormat/>
    <w:rsid w:val="00C453B5"/>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C453B5"/>
  </w:style>
  <w:style w:type="table" w:styleId="aa">
    <w:name w:val="Table Grid"/>
    <w:basedOn w:val="a2"/>
    <w:uiPriority w:val="59"/>
    <w:rsid w:val="00C453B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668">
      <w:bodyDiv w:val="1"/>
      <w:marLeft w:val="0"/>
      <w:marRight w:val="0"/>
      <w:marTop w:val="0"/>
      <w:marBottom w:val="0"/>
      <w:divBdr>
        <w:top w:val="none" w:sz="0" w:space="0" w:color="auto"/>
        <w:left w:val="none" w:sz="0" w:space="0" w:color="auto"/>
        <w:bottom w:val="none" w:sz="0" w:space="0" w:color="auto"/>
        <w:right w:val="none" w:sz="0" w:space="0" w:color="auto"/>
      </w:divBdr>
    </w:div>
    <w:div w:id="414403462">
      <w:bodyDiv w:val="1"/>
      <w:marLeft w:val="0"/>
      <w:marRight w:val="0"/>
      <w:marTop w:val="0"/>
      <w:marBottom w:val="0"/>
      <w:divBdr>
        <w:top w:val="none" w:sz="0" w:space="0" w:color="auto"/>
        <w:left w:val="none" w:sz="0" w:space="0" w:color="auto"/>
        <w:bottom w:val="none" w:sz="0" w:space="0" w:color="auto"/>
        <w:right w:val="none" w:sz="0" w:space="0" w:color="auto"/>
      </w:divBdr>
    </w:div>
    <w:div w:id="759984781">
      <w:bodyDiv w:val="1"/>
      <w:marLeft w:val="0"/>
      <w:marRight w:val="0"/>
      <w:marTop w:val="0"/>
      <w:marBottom w:val="0"/>
      <w:divBdr>
        <w:top w:val="none" w:sz="0" w:space="0" w:color="auto"/>
        <w:left w:val="none" w:sz="0" w:space="0" w:color="auto"/>
        <w:bottom w:val="none" w:sz="0" w:space="0" w:color="auto"/>
        <w:right w:val="none" w:sz="0" w:space="0" w:color="auto"/>
      </w:divBdr>
    </w:div>
    <w:div w:id="1546061442">
      <w:bodyDiv w:val="1"/>
      <w:marLeft w:val="0"/>
      <w:marRight w:val="0"/>
      <w:marTop w:val="0"/>
      <w:marBottom w:val="0"/>
      <w:divBdr>
        <w:top w:val="none" w:sz="0" w:space="0" w:color="auto"/>
        <w:left w:val="none" w:sz="0" w:space="0" w:color="auto"/>
        <w:bottom w:val="none" w:sz="0" w:space="0" w:color="auto"/>
        <w:right w:val="none" w:sz="0" w:space="0" w:color="auto"/>
      </w:divBdr>
    </w:div>
    <w:div w:id="1624844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aranty.com.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help.bjca.org.cn/support/client/zzcg-ccgp/index.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5129</Words>
  <Characters>29237</Characters>
  <Application>Microsoft Office Word</Application>
  <DocSecurity>0</DocSecurity>
  <Lines>243</Lines>
  <Paragraphs>68</Paragraphs>
  <ScaleCrop>false</ScaleCrop>
  <Company/>
  <LinksUpToDate>false</LinksUpToDate>
  <CharactersWithSpaces>34298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8</cp:revision>
  <dcterms:created xsi:type="dcterms:W3CDTF">2019-07-16T02:27:00Z</dcterms:created>
  <dcterms:modified xsi:type="dcterms:W3CDTF">2019-08-23T00:31:00Z</dcterms:modified>
</cp:coreProperties>
</file>