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Pr>
        <w:jc w:val="center"/>
        <w:rPr>
          <w:rFonts w:ascii="方正小标宋简体" w:eastAsia="方正小标宋简体"/>
          <w:sz w:val="84"/>
        </w:rPr>
      </w:pPr>
      <w:r>
        <w:rPr>
          <w:rFonts w:ascii="方正小标宋简体" w:eastAsia="方正小标宋简体" w:hint="eastAsia"/>
          <w:sz w:val="84"/>
        </w:rPr>
        <w:t>招标文件</w:t>
      </w:r>
    </w:p>
    <w:p w:rsidR="00A04248" w:rsidRDefault="00A04248" w:rsidP="00A04248">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ZC-AZB19108</w:t>
      </w:r>
    </w:p>
    <w:p w:rsidR="00A04248" w:rsidRDefault="00A04248" w:rsidP="00A04248">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中国儿童少年基金会“儿童快乐家园”物资采购项目</w:t>
      </w: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32"/>
        </w:rPr>
      </w:pPr>
    </w:p>
    <w:p w:rsidR="00A04248" w:rsidRDefault="00A04248" w:rsidP="00A04248">
      <w:pPr>
        <w:jc w:val="center"/>
        <w:rPr>
          <w:rFonts w:ascii="楷体" w:eastAsia="楷体" w:hAnsi="楷体" w:hint="eastAsia"/>
          <w:sz w:val="28"/>
        </w:rPr>
      </w:pPr>
      <w:r>
        <w:rPr>
          <w:rFonts w:ascii="楷体" w:eastAsia="楷体" w:hAnsi="楷体" w:hint="eastAsia"/>
          <w:sz w:val="28"/>
        </w:rPr>
        <w:t>中共中央直属机关采购中心</w:t>
      </w:r>
    </w:p>
    <w:p w:rsidR="00A04248" w:rsidRDefault="00A04248" w:rsidP="00A04248">
      <w:pPr>
        <w:jc w:val="center"/>
        <w:rPr>
          <w:rFonts w:ascii="楷体" w:eastAsia="楷体" w:hAnsi="楷体" w:hint="eastAsia"/>
          <w:sz w:val="28"/>
        </w:rPr>
      </w:pPr>
      <w:r>
        <w:rPr>
          <w:rFonts w:ascii="楷体" w:eastAsia="楷体" w:hAnsi="楷体" w:hint="eastAsia"/>
          <w:sz w:val="28"/>
        </w:rPr>
        <w:t>2019 年 8 月</w:t>
      </w:r>
    </w:p>
    <w:p w:rsidR="00A04248" w:rsidRDefault="00A04248" w:rsidP="00A04248">
      <w:pPr>
        <w:widowControl/>
        <w:jc w:val="left"/>
        <w:rPr>
          <w:rFonts w:ascii="楷体" w:eastAsia="楷体" w:hAnsi="楷体"/>
          <w:kern w:val="0"/>
          <w:sz w:val="28"/>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楷体" w:eastAsia="楷体" w:hAnsi="楷体" w:hint="eastAsia"/>
          <w:sz w:val="28"/>
        </w:rPr>
      </w:pPr>
    </w:p>
    <w:p w:rsidR="00A04248" w:rsidRDefault="00A04248" w:rsidP="00A04248">
      <w:pPr>
        <w:spacing w:line="360" w:lineRule="auto"/>
        <w:jc w:val="center"/>
        <w:rPr>
          <w:rFonts w:ascii="宋体" w:eastAsia="宋体" w:hAnsi="宋体" w:hint="eastAsia"/>
          <w:b/>
          <w:sz w:val="44"/>
        </w:rPr>
      </w:pPr>
      <w:r>
        <w:rPr>
          <w:rFonts w:ascii="宋体" w:eastAsia="宋体" w:hAnsi="宋体" w:hint="eastAsia"/>
          <w:b/>
          <w:sz w:val="44"/>
        </w:rPr>
        <w:t>目  录</w:t>
      </w:r>
    </w:p>
    <w:p w:rsidR="00A04248" w:rsidRDefault="00A04248" w:rsidP="00A04248">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10</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56</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64</w:t>
      </w:r>
    </w:p>
    <w:p w:rsidR="00A04248" w:rsidRDefault="00A04248" w:rsidP="00A04248">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65</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66</w:t>
      </w:r>
    </w:p>
    <w:p w:rsidR="00A04248" w:rsidRDefault="00A04248" w:rsidP="00A042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79</w:t>
      </w:r>
    </w:p>
    <w:p w:rsidR="00A04248" w:rsidRDefault="00A04248" w:rsidP="00A04248">
      <w:pPr>
        <w:widowControl/>
        <w:spacing w:line="360" w:lineRule="auto"/>
        <w:jc w:val="left"/>
        <w:rPr>
          <w:rFonts w:ascii="宋体" w:eastAsia="宋体" w:hAnsi="宋体"/>
          <w:kern w:val="0"/>
          <w:sz w:val="24"/>
        </w:rPr>
        <w:sectPr w:rsidR="00A04248">
          <w:pgSz w:w="11906" w:h="16838"/>
          <w:pgMar w:top="1440" w:right="1800" w:bottom="1440" w:left="1800" w:header="851" w:footer="992" w:gutter="0"/>
          <w:cols w:space="720"/>
          <w:docGrid w:type="lines" w:linePitch="312"/>
        </w:sectPr>
      </w:pPr>
    </w:p>
    <w:p w:rsidR="00A04248" w:rsidRDefault="00A04248" w:rsidP="00A04248">
      <w:pPr>
        <w:tabs>
          <w:tab w:val="right" w:leader="dot" w:pos="8320"/>
        </w:tabs>
        <w:spacing w:line="360" w:lineRule="auto"/>
        <w:rPr>
          <w:rFonts w:ascii="宋体" w:eastAsia="宋体" w:hAnsi="宋体" w:hint="eastAsia"/>
          <w:sz w:val="24"/>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Pr>
        <w:jc w:val="center"/>
        <w:rPr>
          <w:rFonts w:ascii="宋体" w:eastAsia="宋体" w:hAnsi="宋体"/>
          <w:sz w:val="72"/>
        </w:rPr>
      </w:pPr>
      <w:r>
        <w:rPr>
          <w:rFonts w:ascii="宋体" w:eastAsia="宋体" w:hAnsi="宋体" w:hint="eastAsia"/>
          <w:b/>
          <w:sz w:val="72"/>
        </w:rPr>
        <w:t>第一章 专用部分</w:t>
      </w: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A04248" w:rsidRDefault="00A04248" w:rsidP="00A04248">
      <w:pPr>
        <w:rPr>
          <w:rFonts w:ascii="黑体" w:eastAsia="黑体" w:hAnsi="宋体" w:hint="eastAsia"/>
          <w:b/>
          <w:sz w:val="28"/>
          <w:szCs w:val="24"/>
        </w:rPr>
      </w:pPr>
    </w:p>
    <w:p w:rsidR="00A04248" w:rsidRDefault="00A04248" w:rsidP="00A04248">
      <w:pPr>
        <w:adjustRightInd w:val="0"/>
        <w:snapToGrid w:val="0"/>
        <w:spacing w:line="360" w:lineRule="auto"/>
        <w:ind w:firstLineChars="200" w:firstLine="480"/>
        <w:jc w:val="left"/>
        <w:textAlignment w:val="baseline"/>
        <w:rPr>
          <w:rFonts w:ascii="宋体" w:hAnsi="宋体" w:hint="eastAsia"/>
          <w:sz w:val="24"/>
          <w:szCs w:val="24"/>
        </w:rPr>
      </w:pPr>
    </w:p>
    <w:p w:rsidR="00A04248" w:rsidRDefault="00A04248" w:rsidP="00A042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中共中央直属机关采购中心受中国儿童少年基金会委托，就中国儿童少年基金会“儿童快乐家园”物资采购项目 (项目编号：ZC-AZB19108)进行国内公开招标。现邀请合格的投标人提交符合招标文件要求的投标文件。</w:t>
      </w:r>
    </w:p>
    <w:p w:rsidR="00A04248" w:rsidRDefault="00A04248" w:rsidP="00A042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A04248" w:rsidRDefault="00A04248" w:rsidP="00A04248">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招标内容：儿童快乐家园物资采购，包括计算机、图书、书架、桌椅、玩具、乐器、文体用品等150个儿童快乐家园的物资、包装运输、项目评估和培训等服务费用。本项目（第二包）核心产品为：书架。 采购标的、数量以及技术要求等详见招标文件技术要求部分。</w:t>
      </w:r>
    </w:p>
    <w:p w:rsidR="00A04248" w:rsidRDefault="00A04248" w:rsidP="00A04248">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采购预算：01包采购预算为700万元，最高限价为700万元，02包采购预算为770.3807万元，最高限价为770.3807万元，超过预算和最高限价的投标将作为无效投标处理。</w:t>
      </w:r>
      <w:r>
        <w:rPr>
          <w:rFonts w:ascii="宋体" w:hAnsi="Times New Roman" w:hint="eastAsia"/>
          <w:color w:val="FF0000"/>
          <w:sz w:val="24"/>
          <w:szCs w:val="24"/>
        </w:rPr>
        <w:t xml:space="preserve"> </w:t>
      </w:r>
    </w:p>
    <w:p w:rsidR="00A04248" w:rsidRDefault="00A04248" w:rsidP="00A04248">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本项目分2包。</w:t>
      </w:r>
    </w:p>
    <w:p w:rsidR="00A04248" w:rsidRDefault="00A04248" w:rsidP="00A04248">
      <w:pPr>
        <w:snapToGrid w:val="0"/>
        <w:spacing w:line="360" w:lineRule="auto"/>
        <w:ind w:left="1120"/>
        <w:rPr>
          <w:rFonts w:ascii="宋体" w:hAnsi="Times New Roman" w:hint="eastAsia"/>
          <w:sz w:val="24"/>
          <w:szCs w:val="24"/>
        </w:rPr>
      </w:pPr>
      <w:r>
        <w:rPr>
          <w:rFonts w:ascii="宋体" w:hAnsi="Times New Roman" w:hint="eastAsia"/>
          <w:sz w:val="24"/>
          <w:szCs w:val="24"/>
        </w:rPr>
        <w:t>01包：儿童图书</w:t>
      </w:r>
    </w:p>
    <w:p w:rsidR="00A04248" w:rsidRDefault="00A04248" w:rsidP="00A04248">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A04248" w:rsidRDefault="00A04248" w:rsidP="00A04248">
      <w:pPr>
        <w:snapToGrid w:val="0"/>
        <w:spacing w:line="360" w:lineRule="auto"/>
        <w:ind w:left="1120"/>
        <w:rPr>
          <w:rFonts w:ascii="宋体" w:hAnsi="Times New Roman" w:hint="eastAsia"/>
          <w:sz w:val="24"/>
          <w:szCs w:val="24"/>
        </w:rPr>
      </w:pPr>
      <w:r>
        <w:rPr>
          <w:rFonts w:ascii="宋体" w:hAnsi="Times New Roman" w:hint="eastAsia"/>
          <w:sz w:val="24"/>
          <w:szCs w:val="24"/>
        </w:rPr>
        <w:t>02包：其他物资及项目培训评估</w:t>
      </w:r>
    </w:p>
    <w:p w:rsidR="00A04248" w:rsidRDefault="00A04248" w:rsidP="00A04248">
      <w:pPr>
        <w:snapToGrid w:val="0"/>
        <w:spacing w:line="360" w:lineRule="auto"/>
        <w:ind w:left="1120"/>
        <w:rPr>
          <w:rFonts w:ascii="宋体" w:hAnsi="Times New Roman" w:hint="eastAsia"/>
          <w:sz w:val="24"/>
          <w:szCs w:val="24"/>
        </w:rPr>
      </w:pPr>
      <w:r>
        <w:rPr>
          <w:rFonts w:ascii="宋体" w:hAnsi="Times New Roman" w:hint="eastAsia"/>
          <w:sz w:val="24"/>
          <w:szCs w:val="24"/>
        </w:rPr>
        <w:t>本包为非专门面向中小企业采购。</w:t>
      </w:r>
    </w:p>
    <w:p w:rsidR="00A04248" w:rsidRDefault="00A04248" w:rsidP="00A04248">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A04248" w:rsidRDefault="00A04248" w:rsidP="00A04248">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第二包电脑、黑白激光打印机产品属于节能产品政府强制采购品目清单范围的产品，投标人应提供国家确定的认证机构出具的、处于有效期之内的节能产品认证证书，以及该产品在中国政府采购网或全国认证认可信息公共服务平台上查询到的相应截图。</w:t>
      </w:r>
    </w:p>
    <w:p w:rsidR="00A04248" w:rsidRDefault="00A04248" w:rsidP="00A04248">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A04248" w:rsidRDefault="00A04248" w:rsidP="00A04248">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w:t>
      </w:r>
      <w:r>
        <w:rPr>
          <w:rFonts w:hint="eastAsia"/>
          <w:sz w:val="24"/>
          <w:szCs w:val="24"/>
        </w:rPr>
        <w:lastRenderedPageBreak/>
        <w:t>地区注册成立的法人和其它组织）。</w:t>
      </w:r>
    </w:p>
    <w:p w:rsidR="00A04248" w:rsidRDefault="00A04248" w:rsidP="00A04248">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A04248" w:rsidRDefault="00A04248" w:rsidP="00A04248">
      <w:pPr>
        <w:adjustRightInd w:val="0"/>
        <w:snapToGrid w:val="0"/>
        <w:spacing w:line="360" w:lineRule="auto"/>
        <w:ind w:firstLineChars="200" w:firstLine="480"/>
        <w:jc w:val="left"/>
        <w:textAlignment w:val="baseline"/>
        <w:rPr>
          <w:rFonts w:ascii="宋体" w:hAnsi="宋体" w:hint="eastAsia"/>
          <w:sz w:val="24"/>
          <w:szCs w:val="24"/>
        </w:rPr>
      </w:pPr>
    </w:p>
    <w:p w:rsidR="00A04248" w:rsidRDefault="00A04248" w:rsidP="00A04248">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1、第一包投标人应具有《出版物经营许可证》证书。</w:t>
      </w:r>
    </w:p>
    <w:p w:rsidR="00A04248" w:rsidRDefault="00A04248" w:rsidP="00A04248">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2、单位负责人为同一人或者存在直接控股、管理关系的不同供应商，不得参加同一合同项下的政府采购活动。</w:t>
      </w:r>
    </w:p>
    <w:p w:rsidR="00A04248" w:rsidRDefault="00A04248" w:rsidP="00A04248">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3、本项目不接受联合体投标。</w:t>
      </w:r>
    </w:p>
    <w:p w:rsidR="00A04248" w:rsidRDefault="00A04248" w:rsidP="00A04248">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4、投标人中标后不得将中标项目分包或转让给其他主体实施。</w:t>
      </w:r>
    </w:p>
    <w:p w:rsidR="00A04248" w:rsidRDefault="00A04248" w:rsidP="00A042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A04248" w:rsidRDefault="00A04248" w:rsidP="00A042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2019年7月25日至2019年8月12日，登录“中国政府采购网中直采购频道”（zzcg.ccgp.gov.cn）免费下载招标文件。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A04248" w:rsidRDefault="00A04248" w:rsidP="00A042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A04248" w:rsidRDefault="00A04248" w:rsidP="00A042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时间：2019年8月14日至2019年8月16日（北京时间）</w:t>
      </w:r>
    </w:p>
    <w:p w:rsidR="00A04248" w:rsidRDefault="00A04248" w:rsidP="00A04248">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A04248" w:rsidRDefault="00A04248" w:rsidP="00A04248">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投标截止时间：2019年8月16日9时00分（北京时间），截至此时间未完成递交的投标文件予以退回，此后递交的投标文件不予接收。</w:t>
      </w:r>
    </w:p>
    <w:p w:rsidR="00A04248" w:rsidRDefault="00A04248" w:rsidP="00A042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A04248" w:rsidRDefault="00A04248" w:rsidP="00A04248">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A04248" w:rsidRDefault="00A04248" w:rsidP="00A04248">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开标时间：2019年8月16日9时00分（北京时间）</w:t>
      </w:r>
    </w:p>
    <w:p w:rsidR="00A04248" w:rsidRDefault="00A04248" w:rsidP="00A042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A04248" w:rsidRDefault="00A04248" w:rsidP="00A04248">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A04248" w:rsidRDefault="00A04248" w:rsidP="00A042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w:t>
      </w:r>
      <w:r>
        <w:rPr>
          <w:rFonts w:ascii="宋体" w:hAnsi="宋体" w:hint="eastAsia"/>
          <w:sz w:val="24"/>
          <w:szCs w:val="24"/>
        </w:rPr>
        <w:lastRenderedPageBreak/>
        <w:t>程序详见招标文件投标人须知部分。申请办理数字认证证书的方式详见：http://help.bjca.org.cn/support/client/zzcg-ccgp/index.htm。</w:t>
      </w:r>
    </w:p>
    <w:p w:rsidR="00A04248" w:rsidRDefault="00A04248" w:rsidP="00A042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A04248" w:rsidRDefault="00A04248" w:rsidP="00A042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A04248" w:rsidRDefault="00A04248" w:rsidP="00A042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A04248" w:rsidRDefault="00A04248" w:rsidP="00A042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A04248" w:rsidRDefault="00A04248" w:rsidP="00A04248">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A04248" w:rsidRDefault="00A04248" w:rsidP="00A04248">
      <w:pPr>
        <w:snapToGrid w:val="0"/>
        <w:spacing w:line="360" w:lineRule="auto"/>
        <w:ind w:leftChars="269" w:left="565"/>
        <w:rPr>
          <w:rFonts w:ascii="宋体" w:hAnsi="宋体" w:hint="eastAsia"/>
          <w:b/>
          <w:sz w:val="24"/>
          <w:szCs w:val="24"/>
        </w:rPr>
      </w:pPr>
      <w:r>
        <w:rPr>
          <w:rFonts w:ascii="宋体" w:hAnsi="宋体" w:hint="eastAsia"/>
          <w:b/>
          <w:sz w:val="24"/>
          <w:szCs w:val="24"/>
        </w:rPr>
        <w:t>采购人：中国儿童少年基金会</w:t>
      </w:r>
    </w:p>
    <w:p w:rsidR="00A04248" w:rsidRDefault="00A04248" w:rsidP="00A04248">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联系人：蔡芮灵</w:t>
      </w:r>
    </w:p>
    <w:p w:rsidR="00A04248" w:rsidRDefault="00A04248" w:rsidP="00A04248">
      <w:pPr>
        <w:snapToGrid w:val="0"/>
        <w:spacing w:line="360" w:lineRule="auto"/>
        <w:ind w:leftChars="269" w:left="565"/>
        <w:rPr>
          <w:rFonts w:ascii="宋体" w:hint="eastAsia"/>
          <w:sz w:val="24"/>
          <w:szCs w:val="24"/>
        </w:rPr>
      </w:pPr>
      <w:r>
        <w:rPr>
          <w:rFonts w:ascii="宋体" w:hAnsi="宋体" w:hint="eastAsia"/>
          <w:sz w:val="24"/>
          <w:szCs w:val="24"/>
        </w:rPr>
        <w:t>联系方式：010-65103980</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地址：北京市东城区建国门内大街15号</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采购人受理质疑联系部门：中国儿童少年基金会项目管理部</w:t>
      </w:r>
    </w:p>
    <w:p w:rsidR="00A04248" w:rsidRDefault="00A04248" w:rsidP="00A04248">
      <w:pPr>
        <w:snapToGrid w:val="0"/>
        <w:spacing w:line="360" w:lineRule="auto"/>
        <w:ind w:leftChars="269" w:left="565"/>
        <w:rPr>
          <w:rFonts w:ascii="宋体" w:hint="eastAsia"/>
          <w:sz w:val="24"/>
          <w:szCs w:val="24"/>
        </w:rPr>
      </w:pPr>
      <w:r>
        <w:rPr>
          <w:rFonts w:ascii="宋体" w:hAnsi="宋体" w:hint="eastAsia"/>
          <w:sz w:val="24"/>
          <w:szCs w:val="24"/>
        </w:rPr>
        <w:t>联系电话：010-65103980</w:t>
      </w:r>
    </w:p>
    <w:p w:rsidR="00A04248" w:rsidRDefault="00A04248" w:rsidP="00A04248">
      <w:pPr>
        <w:snapToGrid w:val="0"/>
        <w:spacing w:line="360" w:lineRule="auto"/>
        <w:ind w:leftChars="269" w:left="565"/>
        <w:rPr>
          <w:rFonts w:ascii="宋体" w:hint="eastAsia"/>
          <w:sz w:val="24"/>
          <w:szCs w:val="24"/>
        </w:rPr>
      </w:pPr>
      <w:r>
        <w:rPr>
          <w:rFonts w:ascii="宋体" w:hint="eastAsia"/>
          <w:sz w:val="24"/>
          <w:szCs w:val="24"/>
        </w:rPr>
        <w:t>地址：北京市东城区建国门内大街15号</w:t>
      </w:r>
    </w:p>
    <w:p w:rsidR="00A04248" w:rsidRDefault="00A04248" w:rsidP="00A04248">
      <w:pPr>
        <w:snapToGrid w:val="0"/>
        <w:spacing w:line="360" w:lineRule="auto"/>
        <w:ind w:leftChars="269" w:left="565"/>
        <w:rPr>
          <w:rFonts w:ascii="宋体" w:hint="eastAsia"/>
          <w:sz w:val="24"/>
          <w:szCs w:val="24"/>
        </w:rPr>
      </w:pPr>
    </w:p>
    <w:p w:rsidR="00A04248" w:rsidRDefault="00A04248" w:rsidP="00A04248">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项目联系人：赵妍华</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A04248" w:rsidRDefault="00A04248" w:rsidP="00A04248">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A04248" w:rsidRDefault="00A04248" w:rsidP="00A04248">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A04248" w:rsidRDefault="00A04248" w:rsidP="00A04248">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A04248" w:rsidRDefault="00A04248" w:rsidP="00A04248">
      <w:pPr>
        <w:snapToGrid w:val="0"/>
        <w:spacing w:line="360" w:lineRule="auto"/>
        <w:ind w:leftChars="269" w:left="565"/>
        <w:rPr>
          <w:rFonts w:ascii="宋体" w:hint="eastAsia"/>
          <w:sz w:val="24"/>
          <w:szCs w:val="24"/>
        </w:rPr>
      </w:pP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黑体" w:eastAsia="黑体" w:hAnsi="黑体"/>
          <w:b/>
          <w:sz w:val="28"/>
        </w:rPr>
      </w:pPr>
      <w:r>
        <w:rPr>
          <w:rFonts w:ascii="黑体" w:eastAsia="黑体" w:hAnsi="黑体" w:hint="eastAsia"/>
          <w:b/>
          <w:sz w:val="28"/>
        </w:rPr>
        <w:lastRenderedPageBreak/>
        <w:t>第二部分 招标基本信息</w:t>
      </w:r>
    </w:p>
    <w:p w:rsidR="00A04248" w:rsidRDefault="00A04248" w:rsidP="00A04248">
      <w:pPr>
        <w:rPr>
          <w:rFonts w:ascii="黑体" w:eastAsia="黑体" w:hAnsi="黑体" w:hint="eastAsia"/>
          <w:b/>
          <w:sz w:val="28"/>
        </w:rPr>
      </w:pPr>
    </w:p>
    <w:p w:rsidR="00A04248" w:rsidRDefault="00A04248" w:rsidP="00A04248">
      <w:pPr>
        <w:snapToGrid w:val="0"/>
        <w:spacing w:line="360" w:lineRule="auto"/>
        <w:ind w:left="710"/>
        <w:jc w:val="left"/>
        <w:rPr>
          <w:rFonts w:ascii="宋体" w:hAnsi="宋体" w:hint="eastAsia"/>
          <w:sz w:val="24"/>
        </w:rPr>
      </w:pPr>
    </w:p>
    <w:p w:rsidR="00A04248" w:rsidRDefault="00A04248" w:rsidP="00A04248">
      <w:pPr>
        <w:snapToGrid w:val="0"/>
        <w:spacing w:line="360" w:lineRule="auto"/>
        <w:ind w:left="710"/>
        <w:jc w:val="left"/>
        <w:rPr>
          <w:rFonts w:ascii="宋体" w:hint="eastAsia"/>
          <w:sz w:val="24"/>
        </w:rPr>
      </w:pPr>
      <w:r>
        <w:rPr>
          <w:rFonts w:ascii="宋体" w:hAnsi="宋体" w:hint="eastAsia"/>
          <w:sz w:val="24"/>
        </w:rPr>
        <w:t>一、项目编号：ZC-AZB19108</w:t>
      </w:r>
    </w:p>
    <w:p w:rsidR="00A04248" w:rsidRDefault="00A04248" w:rsidP="00A04248">
      <w:pPr>
        <w:snapToGrid w:val="0"/>
        <w:spacing w:line="360" w:lineRule="auto"/>
        <w:ind w:left="710"/>
        <w:jc w:val="left"/>
        <w:rPr>
          <w:rFonts w:ascii="宋体" w:hint="eastAsia"/>
          <w:sz w:val="24"/>
        </w:rPr>
      </w:pPr>
      <w:r>
        <w:rPr>
          <w:rFonts w:ascii="宋体" w:hAnsi="宋体" w:hint="eastAsia"/>
          <w:sz w:val="24"/>
        </w:rPr>
        <w:t>二、项目名称：中国儿童少年基金会“儿童快乐家园”物资采购项目</w:t>
      </w:r>
    </w:p>
    <w:p w:rsidR="00A04248" w:rsidRDefault="00A04248" w:rsidP="00A04248">
      <w:pPr>
        <w:snapToGrid w:val="0"/>
        <w:spacing w:line="360" w:lineRule="auto"/>
        <w:ind w:left="710"/>
        <w:jc w:val="left"/>
        <w:rPr>
          <w:rFonts w:ascii="宋体" w:hint="eastAsia"/>
          <w:sz w:val="24"/>
        </w:rPr>
      </w:pPr>
      <w:r>
        <w:rPr>
          <w:rFonts w:ascii="宋体" w:hAnsi="宋体" w:hint="eastAsia"/>
          <w:sz w:val="24"/>
        </w:rPr>
        <w:t>三、采购人：中国儿童少年基金会</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四、报价要求：01包采购预算为700万元，最高限价为700万元，02包采购预算为770.3807万元，最高限价为770.3807万元，超过预算和最高限价的投标将作为无效投标处理。</w:t>
      </w:r>
    </w:p>
    <w:p w:rsidR="00A04248" w:rsidRDefault="00A04248" w:rsidP="00A04248">
      <w:pPr>
        <w:snapToGrid w:val="0"/>
        <w:spacing w:line="360" w:lineRule="auto"/>
        <w:ind w:left="1130"/>
        <w:jc w:val="left"/>
        <w:rPr>
          <w:rFonts w:ascii="宋体" w:hint="eastAsia"/>
          <w:sz w:val="24"/>
        </w:rPr>
      </w:pPr>
      <w:r>
        <w:rPr>
          <w:rFonts w:ascii="宋体" w:hint="eastAsia"/>
          <w:sz w:val="24"/>
        </w:rPr>
        <w:t>投标报价应包含制造货物、运输、保险、安装、调试、备品备件、保修、包装、验收费用、项目评估、培训及其它相关费用。</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六、交货要求：交货时间及交货地点：签订合同后2个月内，采购人指定地点：内蒙古、黑龙江、江苏、安徽、山东、河南、湖北、湖南、广西、重庆、贵州、云南、甘肃、青海、宁夏、新疆16个省及自治区的指定地点。</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A04248" w:rsidRDefault="00A04248" w:rsidP="00A04248">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A04248" w:rsidRDefault="00A04248" w:rsidP="00A04248">
      <w:pPr>
        <w:snapToGrid w:val="0"/>
        <w:spacing w:line="360" w:lineRule="auto"/>
        <w:ind w:left="720"/>
        <w:jc w:val="left"/>
        <w:rPr>
          <w:rFonts w:ascii="宋体" w:hint="eastAsia"/>
          <w:sz w:val="24"/>
        </w:rPr>
      </w:pPr>
      <w:r>
        <w:rPr>
          <w:rFonts w:ascii="宋体" w:hint="eastAsia"/>
          <w:sz w:val="24"/>
        </w:rPr>
        <w:t>付款方式：采购人先向中标供应商支付合同总额的60%，剩余40%尾款于所有物资配送完成后一次性全额支付。中标供应商收到采购人支付费用后，需及时向采购人提供增值税普通发票。</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十一、评标委员会组成：</w:t>
      </w:r>
    </w:p>
    <w:p w:rsidR="00A04248" w:rsidRDefault="00A04248" w:rsidP="00A04248">
      <w:pPr>
        <w:snapToGrid w:val="0"/>
        <w:spacing w:line="360" w:lineRule="auto"/>
        <w:ind w:left="1130"/>
        <w:jc w:val="left"/>
        <w:rPr>
          <w:rFonts w:ascii="宋体" w:hint="eastAsia"/>
          <w:sz w:val="24"/>
        </w:rPr>
      </w:pPr>
      <w:r>
        <w:rPr>
          <w:rFonts w:ascii="宋体" w:hAnsi="宋体" w:hint="eastAsia"/>
          <w:sz w:val="24"/>
          <w:szCs w:val="24"/>
        </w:rPr>
        <w:t>评标委员会成员共7名，其中有关技术、经济等方面的专家5名，采购人代表2名。</w:t>
      </w:r>
    </w:p>
    <w:p w:rsidR="00A04248" w:rsidRDefault="00A04248" w:rsidP="00A04248">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A04248" w:rsidRDefault="00A04248" w:rsidP="00A04248">
      <w:pPr>
        <w:snapToGrid w:val="0"/>
        <w:spacing w:line="360" w:lineRule="auto"/>
        <w:ind w:left="710"/>
        <w:jc w:val="left"/>
        <w:rPr>
          <w:rFonts w:ascii="宋体" w:hAnsi="宋体" w:hint="eastAsia"/>
          <w:sz w:val="24"/>
          <w:szCs w:val="24"/>
        </w:rPr>
      </w:pPr>
      <w:r>
        <w:rPr>
          <w:rFonts w:ascii="宋体" w:hAnsi="宋体" w:hint="eastAsia"/>
          <w:sz w:val="24"/>
          <w:szCs w:val="24"/>
        </w:rPr>
        <w:t>十四、摆样信息：</w:t>
      </w:r>
    </w:p>
    <w:p w:rsidR="00A04248" w:rsidRDefault="00A04248" w:rsidP="00A04248">
      <w:pPr>
        <w:snapToGrid w:val="0"/>
        <w:spacing w:line="360" w:lineRule="auto"/>
        <w:ind w:left="720"/>
        <w:jc w:val="left"/>
        <w:rPr>
          <w:rFonts w:ascii="宋体" w:hint="eastAsia"/>
          <w:sz w:val="24"/>
        </w:rPr>
      </w:pPr>
      <w:r>
        <w:rPr>
          <w:rFonts w:ascii="宋体" w:hint="eastAsia"/>
          <w:sz w:val="24"/>
        </w:rPr>
        <w:lastRenderedPageBreak/>
        <w:t xml:space="preserve">　样品接收开始时间：2019年8月15日14时30分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样品接收结束时间：2019年8月15日16时30分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接收地点：中直机关采购中心开标室（地址：北京市西城区新风街1号院甲6号楼）</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联系人：赵妍华</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联系电话：82273286</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01包摆样样品要求：投标人应提供本包部分种类图书进行摆样，包括：</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（1）认知启蒙类：拼音读物类、识字谜语类、数学算数类、认知洞洞书、大脑智力开发类、手工游戏类等</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（2）卡通读物：动漫卡通类、连环画、挂图卡片、故事画报类等</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（3）绘本类：成长教育类、情绪管理类、安全知识类、语言表达类、亲子关爱类等</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（4）数理化类：物理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（5）人体奥秘类：大脑</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（6）科学技术类：科学实验、原理揭秘</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（7）生活常识类：日常生活、安全自救</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（8）自然生态类：植物、海洋</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（9）宇宙探索类：宇宙、天文星空</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（10）动物世界类：古生物、哺乳动物、鸟类</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（11）百科全书类：百科全书、十万个为什么</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（12）童话故事类：文学童话、</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（13）寓言神话类：伊索寓言、成语故事</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（14）名人传记类：革命先烈事迹、科学家</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（15）儿童歌谣类：教诲儿歌</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（16）少儿小说类：侦破史、武侠</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（17）散文诗歌类：名人作家散文集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（18）历史读物类：万物简史、上下五千年</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（19）人文地理类：民俗风情</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（20）经典名著类：四大名著、国际大奖儿童文学、新课标中小学语文必读名著</w:t>
      </w:r>
    </w:p>
    <w:p w:rsidR="00A04248" w:rsidRDefault="00A04248" w:rsidP="00A04248">
      <w:pPr>
        <w:snapToGrid w:val="0"/>
        <w:spacing w:line="360" w:lineRule="auto"/>
        <w:ind w:left="720"/>
        <w:jc w:val="left"/>
        <w:rPr>
          <w:rFonts w:ascii="宋体" w:hint="eastAsia"/>
          <w:sz w:val="24"/>
        </w:rPr>
      </w:pPr>
      <w:r>
        <w:rPr>
          <w:rFonts w:ascii="宋体" w:hint="eastAsia"/>
          <w:sz w:val="24"/>
        </w:rPr>
        <w:lastRenderedPageBreak/>
        <w:t xml:space="preserve">　　　（21）艺术教育类：儿童画、美术类、音乐类、书法类、乐器类、手工制作类</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（22）辅导书：小初高中作文辅导、数学辅导、英语辅导、竞赛题、必备古诗词</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（23）工具书：新华字典、英汉字典、汉语词典、成语词典</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以上60细类图书，每类提供1册或1套图书进行摆样，摆样图书需加注所属类别标识，所有样品不得有任何显示投标人名称等信息的标识，否则摆样部分评分为0分。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02包摆样样品要求：投标人应提供本项目部分产品进行摆样，包括：1、积木，2、磁力片积木，3、水彩笔套装，4、彩色铅笔，5、油画棒，6、彩纸A4，7、白纸A4，8、水粉铅画纸，9、水粉颜料，10、毛笔字帖，11、平面拼图，12、木质立体拼图，13、玩具椅子，14、国际象棋，15、军棋，16、象棋，17、围棋，18、跳棋，19、篮球，20、足球，21、排球，22、乒乓球拍，23、乒乓球，24、羽毛球拍，25、羽毛球，26、跳绳，27、集体跳绳，28、300mm*300mm刨花板，29、椅子，30、魔方（分阶），31、毽子，32、竖笛，33、切切乐玩具，34、口琴，35、泡沫垫，36、管道积木，37、钓鱼玩具，38、雪花片玩具，39儿童彩泥粘土，40、彩泥气垫盘、41彩沙，42陶艺机，43、桌式冰球桌以上产品各一件，所有样品不得有任何显示投标人名称等信息的标识，否则摆样部分评分为0分。</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摆样样品要能够充分体现第五部分"技术规格及要求"中的相关技术性能要求，投标人应在送达摆样样品后留下联系人名称及联系电话。</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投标人应于2019年8月15日下午14时30分至16时30分，将全部样品送至中共中央直属机关采购中心指定地点，样品送达时间以样品进入该单位院区并由投标人的授权代表签字确认时间为准，逾期不予接收，联系电话：8227 3286。</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因为该项目没有安排对样品补偿的经费预算，特声明对投标人提供的样品不给予费用补偿。中标单位的摆样样品将被封存，作为验收依据之一。</w:t>
      </w:r>
    </w:p>
    <w:p w:rsidR="00A04248" w:rsidRDefault="00A04248" w:rsidP="00A04248">
      <w:pPr>
        <w:snapToGrid w:val="0"/>
        <w:spacing w:line="360" w:lineRule="auto"/>
        <w:ind w:left="720"/>
        <w:jc w:val="left"/>
        <w:rPr>
          <w:rFonts w:ascii="宋体" w:hint="eastAsia"/>
          <w:sz w:val="24"/>
        </w:rPr>
      </w:pPr>
      <w:r>
        <w:rPr>
          <w:rFonts w:ascii="宋体" w:hint="eastAsia"/>
          <w:sz w:val="24"/>
        </w:rPr>
        <w:t xml:space="preserve">　　　摆样样品应于中标公告发出后7个自然日内自行撤回，逾期不撤回</w:t>
      </w:r>
      <w:r>
        <w:rPr>
          <w:rFonts w:ascii="宋体" w:hint="eastAsia"/>
          <w:sz w:val="24"/>
        </w:rPr>
        <w:lastRenderedPageBreak/>
        <w:t>的，视为投标人放弃摆样样品的所有权，招标人有权自行处置摆样产品。</w:t>
      </w: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宋体" w:eastAsia="宋体" w:hAnsi="宋体"/>
          <w:sz w:val="28"/>
        </w:rPr>
      </w:pPr>
    </w:p>
    <w:p w:rsidR="00A04248" w:rsidRDefault="00A04248" w:rsidP="00A04248">
      <w:pPr>
        <w:jc w:val="center"/>
        <w:rPr>
          <w:rFonts w:ascii="宋体" w:eastAsia="宋体" w:hAnsi="宋体" w:hint="eastAsia"/>
          <w:b/>
          <w:sz w:val="28"/>
        </w:rPr>
      </w:pPr>
      <w:r>
        <w:rPr>
          <w:rFonts w:ascii="宋体" w:eastAsia="宋体" w:hAnsi="宋体" w:hint="eastAsia"/>
          <w:b/>
          <w:sz w:val="28"/>
        </w:rPr>
        <w:t>第三部分 投标内容及格式要求</w:t>
      </w:r>
    </w:p>
    <w:p w:rsidR="00A04248" w:rsidRDefault="00A04248" w:rsidP="00A04248">
      <w:pPr>
        <w:jc w:val="center"/>
        <w:rPr>
          <w:rFonts w:ascii="宋体" w:eastAsia="宋体" w:hAnsi="宋体" w:hint="eastAsia"/>
          <w:sz w:val="28"/>
        </w:rPr>
      </w:pPr>
      <w:r>
        <w:rPr>
          <w:rFonts w:ascii="宋体" w:eastAsia="宋体" w:hAnsi="宋体" w:hint="eastAsia"/>
          <w:sz w:val="28"/>
        </w:rPr>
        <w:t>一、投标声明函</w:t>
      </w:r>
    </w:p>
    <w:p w:rsidR="00A04248" w:rsidRDefault="00A04248" w:rsidP="00A04248">
      <w:pPr>
        <w:rPr>
          <w:rFonts w:ascii="宋体" w:eastAsia="宋体" w:hAnsi="宋体" w:hint="eastAsia"/>
          <w:sz w:val="28"/>
        </w:rPr>
      </w:pP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A04248" w:rsidRDefault="00A04248" w:rsidP="00A04248">
      <w:pPr>
        <w:adjustRightInd w:val="0"/>
        <w:snapToGrid w:val="0"/>
        <w:spacing w:line="360" w:lineRule="auto"/>
        <w:rPr>
          <w:rFonts w:ascii="宋体" w:hAnsi="宋体" w:hint="eastAsia"/>
          <w:b/>
          <w:bCs/>
          <w:sz w:val="24"/>
          <w:szCs w:val="24"/>
        </w:rPr>
      </w:pPr>
    </w:p>
    <w:p w:rsidR="00A04248" w:rsidRDefault="00A04248" w:rsidP="00A04248">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A04248" w:rsidRDefault="00A04248" w:rsidP="00A04248">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A04248" w:rsidRDefault="00A04248" w:rsidP="00A04248">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A04248" w:rsidRDefault="00A04248" w:rsidP="00A04248">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w:t>
      </w:r>
      <w:r>
        <w:rPr>
          <w:rFonts w:ascii="宋体" w:hAnsi="宋体" w:hint="eastAsia"/>
          <w:sz w:val="24"/>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A04248" w:rsidRDefault="00A04248" w:rsidP="00A04248">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A04248" w:rsidRDefault="00A04248" w:rsidP="00A04248">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A04248" w:rsidRDefault="00A04248" w:rsidP="00A042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A04248" w:rsidRDefault="00A04248" w:rsidP="00A042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A04248" w:rsidRDefault="00A04248" w:rsidP="00A042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A04248" w:rsidRDefault="00A04248" w:rsidP="00A042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A04248" w:rsidRDefault="00A04248" w:rsidP="00A04248">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A04248" w:rsidRDefault="00A04248" w:rsidP="00A04248">
      <w:pPr>
        <w:adjustRightInd w:val="0"/>
        <w:snapToGrid w:val="0"/>
        <w:spacing w:line="360" w:lineRule="auto"/>
        <w:ind w:firstLine="435"/>
        <w:rPr>
          <w:sz w:val="24"/>
          <w:szCs w:val="24"/>
        </w:rPr>
      </w:pPr>
    </w:p>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pgNumType w:start="1"/>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二、营业执照</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A04248" w:rsidRDefault="00A04248" w:rsidP="00A04248"/>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三、财务状况报告</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A04248" w:rsidRDefault="00A04248" w:rsidP="00A04248">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五、出版物经营许可证</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rPr>
          <w:rFonts w:hint="eastAsia"/>
        </w:rPr>
      </w:pPr>
      <w:r>
        <w:rPr>
          <w:rFonts w:ascii="宋体" w:hint="eastAsia"/>
          <w:kern w:val="0"/>
          <w:sz w:val="24"/>
        </w:rPr>
        <w:t>提供投标人的《出版物经营许可证》证书扫描件。</w:t>
      </w:r>
    </w:p>
    <w:p w:rsidR="00A04248" w:rsidRDefault="00A04248" w:rsidP="00A04248"/>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六、开标一览表</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jc w:val="left"/>
        <w:rPr>
          <w:rFonts w:ascii="宋体" w:eastAsia="宋体" w:hAnsi="宋体" w:hint="eastAsia"/>
          <w:sz w:val="24"/>
        </w:rPr>
      </w:pPr>
      <w:r>
        <w:rPr>
          <w:rFonts w:ascii="宋体" w:eastAsia="宋体" w:hAnsi="宋体" w:hint="eastAsia"/>
          <w:sz w:val="24"/>
        </w:rPr>
        <w:t>折扣（大写）：</w:t>
      </w:r>
      <w:r>
        <w:rPr>
          <w:rFonts w:ascii="宋体" w:eastAsia="宋体" w:hAnsi="宋体" w:hint="eastAsia"/>
          <w:sz w:val="24"/>
          <w:u w:val="single"/>
        </w:rPr>
        <w:t xml:space="preserve">                </w:t>
      </w:r>
    </w:p>
    <w:p w:rsidR="00A04248" w:rsidRDefault="00A04248" w:rsidP="00A04248">
      <w:pPr>
        <w:rPr>
          <w:rFonts w:ascii="宋体" w:eastAsia="宋体" w:hAnsi="宋体" w:hint="eastAsia"/>
          <w:sz w:val="24"/>
        </w:rPr>
      </w:pPr>
      <w:r>
        <w:rPr>
          <w:rFonts w:ascii="宋体" w:eastAsia="宋体" w:hAnsi="宋体" w:hint="eastAsia"/>
          <w:sz w:val="24"/>
        </w:rPr>
        <w:t>折扣：</w:t>
      </w:r>
      <w:r>
        <w:rPr>
          <w:rFonts w:ascii="宋体" w:eastAsia="宋体" w:hAnsi="宋体" w:hint="eastAsia"/>
          <w:sz w:val="24"/>
          <w:u w:val="single"/>
        </w:rPr>
        <w:t xml:space="preserve">                </w:t>
      </w:r>
    </w:p>
    <w:p w:rsidR="00A04248" w:rsidRDefault="00A04248" w:rsidP="00A04248">
      <w:pPr>
        <w:rPr>
          <w:rFonts w:ascii="宋体" w:eastAsia="宋体" w:hAnsi="宋体" w:hint="eastAsia"/>
          <w:sz w:val="24"/>
        </w:rPr>
      </w:pPr>
    </w:p>
    <w:p w:rsidR="00A04248" w:rsidRDefault="00A04248" w:rsidP="00A04248">
      <w:pPr>
        <w:rPr>
          <w:rFonts w:ascii="宋体" w:eastAsia="宋体" w:hAnsi="宋体" w:hint="eastAsia"/>
          <w:sz w:val="24"/>
        </w:rPr>
      </w:pPr>
      <w:r>
        <w:rPr>
          <w:rFonts w:ascii="宋体" w:eastAsia="宋体" w:hAnsi="宋体" w:hint="eastAsia"/>
          <w:sz w:val="24"/>
        </w:rPr>
        <w:t>注：折扣=图书金额合计/本项目图书预算*10，例如：本项目图书预算100元，书单金额合计72.50元，折扣=72.50/100*10=7.25，即7.25折。折扣精确到小数点后2位。</w:t>
      </w:r>
    </w:p>
    <w:p w:rsidR="00A04248" w:rsidRDefault="00A04248" w:rsidP="00A04248">
      <w:pPr>
        <w:rPr>
          <w:rFonts w:ascii="宋体" w:eastAsia="宋体" w:hAnsi="宋体" w:hint="eastAsia"/>
          <w:sz w:val="24"/>
        </w:rPr>
      </w:pPr>
    </w:p>
    <w:p w:rsidR="00A04248" w:rsidRDefault="00A04248" w:rsidP="00A04248">
      <w:pPr>
        <w:rPr>
          <w:rFonts w:hint="eastAsia"/>
        </w:rPr>
      </w:pPr>
    </w:p>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七、非进口产品</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A04248" w:rsidRDefault="00A04248" w:rsidP="00A04248">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A04248" w:rsidRDefault="00A04248" w:rsidP="00A04248">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A04248" w:rsidRDefault="00A04248" w:rsidP="00A04248">
      <w:pPr>
        <w:adjustRightInd w:val="0"/>
        <w:snapToGrid w:val="0"/>
        <w:spacing w:line="360" w:lineRule="auto"/>
        <w:jc w:val="left"/>
        <w:outlineLvl w:val="2"/>
        <w:rPr>
          <w:rFonts w:ascii="宋体" w:hAnsi="宋体" w:cs="宋体" w:hint="eastAsia"/>
          <w:kern w:val="0"/>
          <w:sz w:val="24"/>
          <w:szCs w:val="24"/>
        </w:rPr>
      </w:pPr>
    </w:p>
    <w:p w:rsidR="00A04248" w:rsidRDefault="00A04248" w:rsidP="00A04248">
      <w:pPr>
        <w:adjustRightInd w:val="0"/>
        <w:snapToGrid w:val="0"/>
        <w:spacing w:line="360" w:lineRule="auto"/>
        <w:jc w:val="left"/>
        <w:outlineLvl w:val="2"/>
        <w:rPr>
          <w:rFonts w:ascii="宋体" w:hAnsi="宋体" w:cs="宋体" w:hint="eastAsia"/>
          <w:kern w:val="0"/>
          <w:sz w:val="24"/>
          <w:szCs w:val="24"/>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八、图书现场采购条件</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autoSpaceDE w:val="0"/>
        <w:autoSpaceDN w:val="0"/>
        <w:adjustRightInd w:val="0"/>
        <w:spacing w:line="360" w:lineRule="auto"/>
        <w:jc w:val="left"/>
        <w:rPr>
          <w:rFonts w:hint="eastAsia"/>
          <w:sz w:val="24"/>
          <w:szCs w:val="24"/>
        </w:rPr>
      </w:pPr>
      <w:r>
        <w:rPr>
          <w:rFonts w:ascii="宋体" w:cs="宋体" w:hint="eastAsia"/>
          <w:kern w:val="0"/>
          <w:sz w:val="24"/>
          <w:szCs w:val="24"/>
        </w:rPr>
        <w:t>现场选书场地证明及介绍</w:t>
      </w:r>
      <w:r>
        <w:rPr>
          <w:rFonts w:ascii="ËÎÌå" w:hAnsi="ËÎÌå" w:cs="ËÎÌå"/>
          <w:kern w:val="0"/>
          <w:sz w:val="24"/>
          <w:szCs w:val="24"/>
        </w:rPr>
        <w:t>,</w:t>
      </w:r>
      <w:r>
        <w:rPr>
          <w:rFonts w:ascii="宋体" w:cs="宋体" w:hint="eastAsia"/>
          <w:kern w:val="0"/>
          <w:sz w:val="24"/>
          <w:szCs w:val="24"/>
        </w:rPr>
        <w:t>现场选书场地图书品种介绍。（需提供场地产权证明或租用证明）</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九、同类项目经验</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beforeLines="50" w:before="156" w:afterLines="50" w:after="156"/>
        <w:outlineLvl w:val="2"/>
        <w:rPr>
          <w:rFonts w:hint="eastAsia"/>
          <w:sz w:val="24"/>
          <w:szCs w:val="24"/>
        </w:rPr>
      </w:pPr>
      <w:r>
        <w:rPr>
          <w:rFonts w:ascii="宋体" w:cs="宋体" w:hint="eastAsia"/>
          <w:kern w:val="0"/>
          <w:sz w:val="24"/>
          <w:szCs w:val="24"/>
        </w:rPr>
        <w:t>2016年至今，投标人独立承担过同类项目实施案例（须提供有合同首页、金额所在页、盖章页复印件及用户具体联系方式），并提供下表。</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785"/>
        <w:gridCol w:w="1260"/>
        <w:gridCol w:w="2310"/>
        <w:gridCol w:w="1813"/>
      </w:tblGrid>
      <w:tr w:rsidR="00A04248" w:rsidTr="00A04248">
        <w:trPr>
          <w:trHeight w:val="739"/>
          <w:jc w:val="center"/>
        </w:trPr>
        <w:tc>
          <w:tcPr>
            <w:tcW w:w="1474" w:type="dxa"/>
            <w:tcBorders>
              <w:top w:val="single" w:sz="12" w:space="0" w:color="auto"/>
              <w:left w:val="single" w:sz="12" w:space="0" w:color="auto"/>
              <w:bottom w:val="single" w:sz="4" w:space="0" w:color="auto"/>
              <w:right w:val="single" w:sz="4" w:space="0" w:color="auto"/>
            </w:tcBorders>
            <w:vAlign w:val="center"/>
            <w:hideMark/>
          </w:tcPr>
          <w:p w:rsidR="00A04248" w:rsidRDefault="00A04248">
            <w:pPr>
              <w:snapToGrid w:val="0"/>
              <w:jc w:val="center"/>
              <w:rPr>
                <w:rFonts w:ascii="黑体" w:eastAsia="黑体" w:hAnsi="宋体"/>
                <w:bCs/>
                <w:sz w:val="24"/>
                <w:szCs w:val="28"/>
              </w:rPr>
            </w:pPr>
            <w:r>
              <w:rPr>
                <w:rFonts w:ascii="黑体" w:eastAsia="黑体" w:hAnsi="宋体" w:hint="eastAsia"/>
                <w:bCs/>
                <w:sz w:val="24"/>
                <w:szCs w:val="28"/>
              </w:rPr>
              <w:t>使用单位</w:t>
            </w:r>
          </w:p>
        </w:tc>
        <w:tc>
          <w:tcPr>
            <w:tcW w:w="1785" w:type="dxa"/>
            <w:tcBorders>
              <w:top w:val="single" w:sz="12" w:space="0" w:color="auto"/>
              <w:left w:val="single" w:sz="4" w:space="0" w:color="auto"/>
              <w:bottom w:val="single" w:sz="4" w:space="0" w:color="auto"/>
              <w:right w:val="single" w:sz="4" w:space="0" w:color="auto"/>
            </w:tcBorders>
            <w:vAlign w:val="center"/>
            <w:hideMark/>
          </w:tcPr>
          <w:p w:rsidR="00A04248" w:rsidRDefault="00A04248">
            <w:pPr>
              <w:snapToGrid w:val="0"/>
              <w:jc w:val="center"/>
              <w:rPr>
                <w:rFonts w:ascii="黑体" w:eastAsia="黑体" w:hAnsi="宋体"/>
                <w:bCs/>
                <w:sz w:val="24"/>
                <w:szCs w:val="28"/>
              </w:rPr>
            </w:pPr>
            <w:r>
              <w:rPr>
                <w:rFonts w:ascii="黑体" w:eastAsia="黑体" w:hAnsi="宋体" w:hint="eastAsia"/>
                <w:bCs/>
                <w:sz w:val="24"/>
                <w:szCs w:val="28"/>
              </w:rPr>
              <w:t>服务年限</w:t>
            </w:r>
          </w:p>
        </w:tc>
        <w:tc>
          <w:tcPr>
            <w:tcW w:w="1260" w:type="dxa"/>
            <w:tcBorders>
              <w:top w:val="single" w:sz="12" w:space="0" w:color="auto"/>
              <w:left w:val="single" w:sz="4" w:space="0" w:color="auto"/>
              <w:bottom w:val="single" w:sz="4" w:space="0" w:color="auto"/>
              <w:right w:val="single" w:sz="4" w:space="0" w:color="auto"/>
            </w:tcBorders>
            <w:vAlign w:val="center"/>
            <w:hideMark/>
          </w:tcPr>
          <w:p w:rsidR="00A04248" w:rsidRDefault="00A04248">
            <w:pPr>
              <w:snapToGrid w:val="0"/>
              <w:jc w:val="center"/>
              <w:rPr>
                <w:rFonts w:ascii="黑体" w:eastAsia="黑体" w:hAnsi="宋体"/>
                <w:bCs/>
                <w:sz w:val="24"/>
                <w:szCs w:val="28"/>
              </w:rPr>
            </w:pPr>
            <w:r>
              <w:rPr>
                <w:rFonts w:ascii="黑体" w:eastAsia="黑体" w:hAnsi="宋体" w:hint="eastAsia"/>
                <w:bCs/>
                <w:sz w:val="24"/>
                <w:szCs w:val="28"/>
              </w:rPr>
              <w:t>合同金额</w:t>
            </w:r>
          </w:p>
        </w:tc>
        <w:tc>
          <w:tcPr>
            <w:tcW w:w="2310" w:type="dxa"/>
            <w:tcBorders>
              <w:top w:val="single" w:sz="12" w:space="0" w:color="auto"/>
              <w:left w:val="single" w:sz="4" w:space="0" w:color="auto"/>
              <w:bottom w:val="single" w:sz="4" w:space="0" w:color="auto"/>
              <w:right w:val="single" w:sz="4" w:space="0" w:color="auto"/>
            </w:tcBorders>
            <w:vAlign w:val="center"/>
            <w:hideMark/>
          </w:tcPr>
          <w:p w:rsidR="00A04248" w:rsidRDefault="00A04248">
            <w:pPr>
              <w:snapToGrid w:val="0"/>
              <w:jc w:val="center"/>
              <w:rPr>
                <w:rFonts w:ascii="黑体" w:eastAsia="黑体" w:hAnsi="宋体"/>
                <w:bCs/>
                <w:sz w:val="24"/>
                <w:szCs w:val="28"/>
              </w:rPr>
            </w:pPr>
            <w:r>
              <w:rPr>
                <w:rFonts w:ascii="黑体" w:eastAsia="黑体" w:hAnsi="宋体" w:hint="eastAsia"/>
                <w:bCs/>
                <w:sz w:val="24"/>
                <w:szCs w:val="28"/>
              </w:rPr>
              <w:t>甲方联系人</w:t>
            </w:r>
          </w:p>
        </w:tc>
        <w:tc>
          <w:tcPr>
            <w:tcW w:w="1813" w:type="dxa"/>
            <w:tcBorders>
              <w:top w:val="single" w:sz="12" w:space="0" w:color="auto"/>
              <w:left w:val="single" w:sz="4" w:space="0" w:color="auto"/>
              <w:bottom w:val="single" w:sz="4" w:space="0" w:color="auto"/>
              <w:right w:val="single" w:sz="12" w:space="0" w:color="auto"/>
            </w:tcBorders>
            <w:vAlign w:val="center"/>
            <w:hideMark/>
          </w:tcPr>
          <w:p w:rsidR="00A04248" w:rsidRDefault="00A04248">
            <w:pPr>
              <w:snapToGrid w:val="0"/>
              <w:rPr>
                <w:rFonts w:ascii="黑体" w:eastAsia="黑体" w:hAnsi="宋体"/>
                <w:bCs/>
                <w:sz w:val="24"/>
                <w:szCs w:val="28"/>
              </w:rPr>
            </w:pPr>
            <w:r>
              <w:rPr>
                <w:rFonts w:ascii="黑体" w:eastAsia="黑体" w:hAnsi="宋体" w:hint="eastAsia"/>
                <w:bCs/>
                <w:sz w:val="24"/>
                <w:szCs w:val="28"/>
              </w:rPr>
              <w:t>联系电话</w:t>
            </w: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4"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4"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r w:rsidR="00A04248" w:rsidTr="00A04248">
        <w:trPr>
          <w:jc w:val="center"/>
        </w:trPr>
        <w:tc>
          <w:tcPr>
            <w:tcW w:w="1474" w:type="dxa"/>
            <w:tcBorders>
              <w:top w:val="single" w:sz="4" w:space="0" w:color="auto"/>
              <w:left w:val="single" w:sz="12" w:space="0" w:color="auto"/>
              <w:bottom w:val="single" w:sz="12"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785" w:type="dxa"/>
            <w:tcBorders>
              <w:top w:val="single" w:sz="4" w:space="0" w:color="auto"/>
              <w:left w:val="single" w:sz="4" w:space="0" w:color="auto"/>
              <w:bottom w:val="single" w:sz="12"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260" w:type="dxa"/>
            <w:tcBorders>
              <w:top w:val="single" w:sz="4" w:space="0" w:color="auto"/>
              <w:left w:val="single" w:sz="4" w:space="0" w:color="auto"/>
              <w:bottom w:val="single" w:sz="12"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2310" w:type="dxa"/>
            <w:tcBorders>
              <w:top w:val="single" w:sz="4" w:space="0" w:color="auto"/>
              <w:left w:val="single" w:sz="4" w:space="0" w:color="auto"/>
              <w:bottom w:val="single" w:sz="12" w:space="0" w:color="auto"/>
              <w:right w:val="single" w:sz="4" w:space="0" w:color="auto"/>
            </w:tcBorders>
            <w:vAlign w:val="center"/>
          </w:tcPr>
          <w:p w:rsidR="00A04248" w:rsidRDefault="00A04248">
            <w:pPr>
              <w:spacing w:line="720" w:lineRule="auto"/>
              <w:jc w:val="center"/>
              <w:rPr>
                <w:rFonts w:ascii="宋体" w:hAnsi="宋体"/>
                <w:sz w:val="28"/>
                <w:szCs w:val="28"/>
                <w:u w:val="single"/>
              </w:rPr>
            </w:pPr>
          </w:p>
        </w:tc>
        <w:tc>
          <w:tcPr>
            <w:tcW w:w="1813" w:type="dxa"/>
            <w:tcBorders>
              <w:top w:val="single" w:sz="4" w:space="0" w:color="auto"/>
              <w:left w:val="single" w:sz="4" w:space="0" w:color="auto"/>
              <w:bottom w:val="single" w:sz="12" w:space="0" w:color="auto"/>
              <w:right w:val="single" w:sz="12" w:space="0" w:color="auto"/>
            </w:tcBorders>
            <w:vAlign w:val="center"/>
          </w:tcPr>
          <w:p w:rsidR="00A04248" w:rsidRDefault="00A04248">
            <w:pPr>
              <w:spacing w:line="720" w:lineRule="auto"/>
              <w:jc w:val="center"/>
              <w:rPr>
                <w:rFonts w:ascii="宋体" w:hAnsi="宋体"/>
                <w:sz w:val="28"/>
                <w:szCs w:val="28"/>
                <w:u w:val="single"/>
              </w:rPr>
            </w:pPr>
          </w:p>
        </w:tc>
      </w:tr>
    </w:tbl>
    <w:p w:rsidR="00A04248" w:rsidRDefault="00A04248" w:rsidP="00A04248"/>
    <w:p w:rsidR="00A04248" w:rsidRDefault="00A04248" w:rsidP="00A04248">
      <w:pPr>
        <w:autoSpaceDE w:val="0"/>
        <w:autoSpaceDN w:val="0"/>
        <w:adjustRightInd w:val="0"/>
        <w:spacing w:line="360" w:lineRule="auto"/>
        <w:jc w:val="left"/>
        <w:rPr>
          <w:rFonts w:ascii="Times New Roman" w:hAnsi="Times New Roman"/>
          <w:kern w:val="0"/>
          <w:sz w:val="24"/>
          <w:szCs w:val="24"/>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十、中小企业声明函</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jc w:val="center"/>
        <w:rPr>
          <w:rFonts w:ascii="宋体" w:hAnsi="宋体" w:hint="eastAsia"/>
          <w:sz w:val="24"/>
          <w:szCs w:val="24"/>
        </w:rPr>
      </w:pPr>
      <w:r>
        <w:rPr>
          <w:rFonts w:ascii="宋体" w:hAnsi="宋体" w:hint="eastAsia"/>
          <w:sz w:val="24"/>
          <w:szCs w:val="24"/>
        </w:rPr>
        <w:t>中小企业声明函</w:t>
      </w:r>
    </w:p>
    <w:p w:rsidR="00A04248" w:rsidRDefault="00A04248" w:rsidP="00A04248">
      <w:pPr>
        <w:jc w:val="left"/>
        <w:rPr>
          <w:rFonts w:ascii="宋体" w:hAnsi="宋体" w:hint="eastAsia"/>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A04248" w:rsidRDefault="00A04248" w:rsidP="00A04248">
      <w:pPr>
        <w:widowControl/>
        <w:spacing w:beforeLines="50" w:before="156" w:afterLines="50" w:after="156"/>
        <w:contextualSpacing/>
        <w:outlineLvl w:val="2"/>
        <w:rPr>
          <w:rFonts w:ascii="宋体" w:hAnsi="宋体" w:hint="eastAsia"/>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04248" w:rsidRDefault="00A04248" w:rsidP="00A04248">
      <w:pPr>
        <w:jc w:val="center"/>
        <w:rPr>
          <w:rFonts w:ascii="宋体" w:hAnsi="宋体" w:cs="宋体" w:hint="eastAsia"/>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r>
        <w:rPr>
          <w:rFonts w:ascii="宋体" w:hAnsi="宋体" w:cs="宋体" w:hint="eastAsia"/>
          <w:b/>
          <w:kern w:val="0"/>
          <w:sz w:val="24"/>
          <w:szCs w:val="24"/>
        </w:rPr>
        <w:t>特别提醒：</w:t>
      </w:r>
    </w:p>
    <w:p w:rsidR="00A04248" w:rsidRDefault="00A04248" w:rsidP="00A042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A04248" w:rsidRDefault="00A04248" w:rsidP="00A042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widowControl/>
        <w:spacing w:beforeLines="50" w:before="156" w:afterLines="50" w:after="156"/>
        <w:ind w:firstLine="420"/>
        <w:contextualSpacing/>
        <w:jc w:val="center"/>
        <w:outlineLvl w:val="2"/>
        <w:rPr>
          <w:rFonts w:ascii="宋体" w:hAnsi="宋体" w:hint="eastAsia"/>
          <w:sz w:val="24"/>
          <w:szCs w:val="24"/>
        </w:rPr>
      </w:pPr>
    </w:p>
    <w:p w:rsidR="00A04248" w:rsidRDefault="00A04248" w:rsidP="00A04248">
      <w:pPr>
        <w:widowControl/>
        <w:spacing w:beforeLines="50" w:before="156" w:afterLines="50" w:after="156"/>
        <w:ind w:firstLine="420"/>
        <w:contextualSpacing/>
        <w:jc w:val="center"/>
        <w:outlineLvl w:val="2"/>
        <w:rPr>
          <w:rFonts w:ascii="宋体" w:hAnsi="宋体" w:hint="eastAsia"/>
          <w:sz w:val="24"/>
          <w:szCs w:val="24"/>
        </w:rPr>
      </w:pPr>
    </w:p>
    <w:p w:rsidR="00A04248" w:rsidRDefault="00A04248" w:rsidP="00A04248">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A04248" w:rsidRDefault="00A04248" w:rsidP="00A042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A04248" w:rsidRDefault="00A04248" w:rsidP="00A042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A04248" w:rsidRDefault="00A04248" w:rsidP="00A042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A04248" w:rsidRDefault="00A04248" w:rsidP="00A042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A04248" w:rsidRDefault="00A04248" w:rsidP="00A04248">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p>
    <w:p w:rsidR="00A04248" w:rsidRDefault="00A04248" w:rsidP="00A04248">
      <w:pPr>
        <w:adjustRightInd w:val="0"/>
        <w:snapToGrid w:val="0"/>
        <w:spacing w:line="360" w:lineRule="auto"/>
        <w:rPr>
          <w:rFonts w:hint="eastAsia"/>
          <w:sz w:val="24"/>
          <w:szCs w:val="24"/>
        </w:rPr>
      </w:pPr>
    </w:p>
    <w:p w:rsidR="00A04248" w:rsidRDefault="00A04248" w:rsidP="00A04248">
      <w:pPr>
        <w:adjustRightInd w:val="0"/>
        <w:snapToGrid w:val="0"/>
        <w:spacing w:line="360" w:lineRule="auto"/>
        <w:rPr>
          <w:sz w:val="24"/>
          <w:szCs w:val="24"/>
        </w:rPr>
      </w:pPr>
    </w:p>
    <w:p w:rsidR="00A04248" w:rsidRDefault="00A04248" w:rsidP="00A04248">
      <w:pPr>
        <w:widowControl/>
        <w:jc w:val="left"/>
        <w:rPr>
          <w:kern w:val="0"/>
          <w:sz w:val="24"/>
          <w:szCs w:val="24"/>
        </w:rPr>
        <w:sectPr w:rsidR="00A04248">
          <w:pgSz w:w="11906" w:h="16838"/>
          <w:pgMar w:top="1440" w:right="1800" w:bottom="1440" w:left="1800" w:header="851" w:footer="992" w:gutter="0"/>
          <w:cols w:space="720"/>
          <w:docGrid w:type="lines" w:linePitch="312"/>
        </w:sectPr>
      </w:pPr>
    </w:p>
    <w:p w:rsidR="00A04248" w:rsidRDefault="00A04248" w:rsidP="00A04248">
      <w:pPr>
        <w:rPr>
          <w:sz w:val="24"/>
          <w:szCs w:val="24"/>
        </w:rPr>
      </w:pPr>
    </w:p>
    <w:p w:rsidR="00A04248" w:rsidRDefault="00A04248" w:rsidP="00A04248">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A04248" w:rsidRDefault="00A04248" w:rsidP="00A04248">
      <w:pPr>
        <w:spacing w:line="588" w:lineRule="exact"/>
        <w:rPr>
          <w:rFonts w:ascii="仿宋_GB2312" w:eastAsia="仿宋_GB2312"/>
          <w:b/>
          <w:spacing w:val="6"/>
          <w:sz w:val="30"/>
          <w:szCs w:val="30"/>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r>
        <w:rPr>
          <w:rFonts w:ascii="宋体" w:hAnsi="宋体" w:cs="宋体" w:hint="eastAsia"/>
          <w:b/>
          <w:kern w:val="0"/>
          <w:sz w:val="24"/>
          <w:szCs w:val="24"/>
        </w:rPr>
        <w:t>特别提醒：</w:t>
      </w:r>
    </w:p>
    <w:p w:rsidR="00A04248" w:rsidRDefault="00A04248" w:rsidP="00A04248">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A04248" w:rsidRDefault="00A04248" w:rsidP="00A04248">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A04248" w:rsidRDefault="00A04248" w:rsidP="00A04248">
      <w:pPr>
        <w:rPr>
          <w:rFonts w:ascii="宋体" w:hAnsi="宋体" w:hint="eastAsia"/>
          <w:sz w:val="24"/>
          <w:szCs w:val="24"/>
        </w:rPr>
      </w:pPr>
    </w:p>
    <w:p w:rsidR="00A04248" w:rsidRDefault="00A04248" w:rsidP="00A04248">
      <w:pPr>
        <w:jc w:val="center"/>
        <w:rPr>
          <w:rFonts w:ascii="宋体" w:hAnsi="宋体" w:hint="eastAsia"/>
          <w:sz w:val="24"/>
          <w:szCs w:val="24"/>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十一、详细书目情况</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ascii="宋体" w:hAnsi="宋体" w:hint="eastAsia"/>
          <w:kern w:val="0"/>
          <w:sz w:val="24"/>
          <w:szCs w:val="24"/>
        </w:rPr>
      </w:pPr>
      <w:r>
        <w:rPr>
          <w:rFonts w:ascii="宋体" w:hAnsi="宋体" w:hint="eastAsia"/>
          <w:kern w:val="0"/>
          <w:sz w:val="24"/>
          <w:szCs w:val="24"/>
        </w:rPr>
        <w:t>投标人提供的书目清单（按下表格式填写），书目清单不得少于1万条，书目需为近三年内出版的图书，书目选购到货率不得低于90%。</w:t>
      </w:r>
    </w:p>
    <w:p w:rsidR="00A04248" w:rsidRDefault="00A04248" w:rsidP="00A04248">
      <w:pPr>
        <w:rPr>
          <w:rFonts w:hint="eastAsia"/>
          <w:b/>
          <w:sz w:val="24"/>
          <w:szCs w:val="24"/>
        </w:rPr>
      </w:pPr>
      <w:r>
        <w:rPr>
          <w:b/>
          <w:kern w:val="0"/>
          <w:sz w:val="36"/>
          <w:szCs w:val="36"/>
        </w:rPr>
        <w:t>*</w:t>
      </w:r>
      <w:r>
        <w:rPr>
          <w:rFonts w:hint="eastAsia"/>
          <w:b/>
          <w:kern w:val="0"/>
          <w:sz w:val="24"/>
          <w:szCs w:val="24"/>
        </w:rPr>
        <w:t>表格说明：以下图书共分四大类，第一类：</w:t>
      </w:r>
      <w:r>
        <w:rPr>
          <w:rFonts w:ascii="宋体" w:hAnsi="宋体" w:cs="宋体" w:hint="eastAsia"/>
          <w:b/>
          <w:kern w:val="0"/>
          <w:sz w:val="24"/>
          <w:szCs w:val="24"/>
        </w:rPr>
        <w:t>针对0-6岁的儿童启蒙读物和卡通读物，共</w:t>
      </w:r>
      <w:r>
        <w:rPr>
          <w:rFonts w:ascii="宋体" w:hAnsi="宋体" w:cs="宋体" w:hint="eastAsia"/>
          <w:b/>
          <w:kern w:val="0"/>
          <w:sz w:val="24"/>
          <w:szCs w:val="24"/>
          <w:u w:val="single"/>
        </w:rPr>
        <w:t xml:space="preserve">      </w:t>
      </w:r>
      <w:r>
        <w:rPr>
          <w:rFonts w:ascii="宋体" w:hAnsi="宋体" w:cs="宋体" w:hint="eastAsia"/>
          <w:b/>
          <w:kern w:val="0"/>
          <w:sz w:val="24"/>
          <w:szCs w:val="24"/>
        </w:rPr>
        <w:t>册，册数占总数的</w:t>
      </w:r>
      <w:r>
        <w:rPr>
          <w:rFonts w:ascii="宋体" w:hAnsi="宋体" w:cs="宋体" w:hint="eastAsia"/>
          <w:b/>
          <w:kern w:val="0"/>
          <w:sz w:val="24"/>
          <w:szCs w:val="24"/>
          <w:u w:val="single"/>
        </w:rPr>
        <w:t xml:space="preserve">      </w:t>
      </w:r>
      <w:r>
        <w:rPr>
          <w:rFonts w:ascii="宋体" w:hAnsi="宋体" w:cs="宋体" w:hint="eastAsia"/>
          <w:b/>
          <w:kern w:val="0"/>
          <w:sz w:val="24"/>
          <w:szCs w:val="24"/>
        </w:rPr>
        <w:t>%；第二类：</w:t>
      </w:r>
      <w:r>
        <w:rPr>
          <w:rFonts w:hint="eastAsia"/>
          <w:b/>
          <w:kern w:val="0"/>
          <w:sz w:val="24"/>
          <w:szCs w:val="24"/>
        </w:rPr>
        <w:t>针对</w:t>
      </w:r>
      <w:r>
        <w:rPr>
          <w:b/>
          <w:kern w:val="0"/>
          <w:sz w:val="24"/>
          <w:szCs w:val="24"/>
        </w:rPr>
        <w:t>7-16</w:t>
      </w:r>
      <w:r>
        <w:rPr>
          <w:rFonts w:hint="eastAsia"/>
          <w:b/>
          <w:kern w:val="0"/>
          <w:sz w:val="24"/>
          <w:szCs w:val="24"/>
        </w:rPr>
        <w:t>岁的少儿科普读物，</w:t>
      </w:r>
      <w:r>
        <w:rPr>
          <w:rFonts w:ascii="宋体" w:hAnsi="宋体" w:cs="宋体" w:hint="eastAsia"/>
          <w:b/>
          <w:kern w:val="0"/>
          <w:sz w:val="24"/>
          <w:szCs w:val="24"/>
        </w:rPr>
        <w:t>共</w:t>
      </w:r>
      <w:r>
        <w:rPr>
          <w:rFonts w:ascii="宋体" w:hAnsi="宋体" w:cs="宋体" w:hint="eastAsia"/>
          <w:b/>
          <w:kern w:val="0"/>
          <w:sz w:val="24"/>
          <w:szCs w:val="24"/>
          <w:u w:val="single"/>
        </w:rPr>
        <w:t xml:space="preserve">      </w:t>
      </w:r>
      <w:r>
        <w:rPr>
          <w:rFonts w:ascii="宋体" w:hAnsi="宋体" w:cs="宋体" w:hint="eastAsia"/>
          <w:b/>
          <w:kern w:val="0"/>
          <w:sz w:val="24"/>
          <w:szCs w:val="24"/>
        </w:rPr>
        <w:t>册，册数占总数的</w:t>
      </w:r>
      <w:r>
        <w:rPr>
          <w:rFonts w:ascii="宋体" w:hAnsi="宋体" w:cs="宋体" w:hint="eastAsia"/>
          <w:b/>
          <w:kern w:val="0"/>
          <w:sz w:val="24"/>
          <w:szCs w:val="24"/>
          <w:u w:val="single"/>
        </w:rPr>
        <w:t xml:space="preserve">      </w:t>
      </w:r>
      <w:r>
        <w:rPr>
          <w:rFonts w:ascii="宋体" w:hAnsi="宋体" w:cs="宋体" w:hint="eastAsia"/>
          <w:b/>
          <w:kern w:val="0"/>
          <w:sz w:val="24"/>
          <w:szCs w:val="24"/>
        </w:rPr>
        <w:t>%；第三类：</w:t>
      </w:r>
      <w:r>
        <w:rPr>
          <w:rFonts w:hint="eastAsia"/>
          <w:b/>
          <w:kern w:val="0"/>
          <w:sz w:val="24"/>
          <w:szCs w:val="24"/>
        </w:rPr>
        <w:t>儿童文学读物，</w:t>
      </w:r>
      <w:r>
        <w:rPr>
          <w:rFonts w:ascii="宋体" w:hAnsi="宋体" w:cs="宋体" w:hint="eastAsia"/>
          <w:b/>
          <w:kern w:val="0"/>
          <w:sz w:val="24"/>
          <w:szCs w:val="24"/>
        </w:rPr>
        <w:t>共</w:t>
      </w:r>
      <w:r>
        <w:rPr>
          <w:rFonts w:ascii="宋体" w:hAnsi="宋体" w:cs="宋体" w:hint="eastAsia"/>
          <w:b/>
          <w:kern w:val="0"/>
          <w:sz w:val="24"/>
          <w:szCs w:val="24"/>
          <w:u w:val="single"/>
        </w:rPr>
        <w:t xml:space="preserve">      </w:t>
      </w:r>
      <w:r>
        <w:rPr>
          <w:rFonts w:ascii="宋体" w:hAnsi="宋体" w:cs="宋体" w:hint="eastAsia"/>
          <w:b/>
          <w:kern w:val="0"/>
          <w:sz w:val="24"/>
          <w:szCs w:val="24"/>
        </w:rPr>
        <w:t>册，册数占总数的</w:t>
      </w:r>
      <w:r>
        <w:rPr>
          <w:rFonts w:ascii="宋体" w:hAnsi="宋体" w:cs="宋体" w:hint="eastAsia"/>
          <w:b/>
          <w:kern w:val="0"/>
          <w:sz w:val="24"/>
          <w:szCs w:val="24"/>
          <w:u w:val="single"/>
        </w:rPr>
        <w:t xml:space="preserve">      </w:t>
      </w:r>
      <w:r>
        <w:rPr>
          <w:rFonts w:ascii="宋体" w:hAnsi="宋体" w:cs="宋体" w:hint="eastAsia"/>
          <w:b/>
          <w:kern w:val="0"/>
          <w:sz w:val="24"/>
          <w:szCs w:val="24"/>
        </w:rPr>
        <w:t>%；第四类：(小学、初中作文、数学、英语等</w:t>
      </w:r>
      <w:r>
        <w:rPr>
          <w:rFonts w:hint="eastAsia"/>
          <w:b/>
          <w:kern w:val="0"/>
          <w:sz w:val="24"/>
          <w:szCs w:val="24"/>
        </w:rPr>
        <w:t>教辅工具书，</w:t>
      </w:r>
      <w:r>
        <w:rPr>
          <w:rFonts w:ascii="宋体" w:hAnsi="宋体" w:cs="宋体" w:hint="eastAsia"/>
          <w:b/>
          <w:kern w:val="0"/>
          <w:sz w:val="24"/>
          <w:szCs w:val="24"/>
        </w:rPr>
        <w:t>共</w:t>
      </w:r>
      <w:r>
        <w:rPr>
          <w:rFonts w:ascii="宋体" w:hAnsi="宋体" w:cs="宋体" w:hint="eastAsia"/>
          <w:b/>
          <w:kern w:val="0"/>
          <w:sz w:val="24"/>
          <w:szCs w:val="24"/>
          <w:u w:val="single"/>
        </w:rPr>
        <w:t xml:space="preserve">      </w:t>
      </w:r>
      <w:r>
        <w:rPr>
          <w:rFonts w:ascii="宋体" w:hAnsi="宋体" w:cs="宋体" w:hint="eastAsia"/>
          <w:b/>
          <w:kern w:val="0"/>
          <w:sz w:val="24"/>
          <w:szCs w:val="24"/>
        </w:rPr>
        <w:t>册，册数占总数的</w:t>
      </w:r>
      <w:r>
        <w:rPr>
          <w:rFonts w:ascii="宋体" w:hAnsi="宋体" w:cs="宋体" w:hint="eastAsia"/>
          <w:b/>
          <w:kern w:val="0"/>
          <w:sz w:val="24"/>
          <w:szCs w:val="24"/>
          <w:u w:val="single"/>
        </w:rPr>
        <w:t xml:space="preserve">      </w:t>
      </w:r>
      <w:r>
        <w:rPr>
          <w:rFonts w:ascii="宋体" w:hAnsi="宋体" w:cs="宋体" w:hint="eastAsia"/>
          <w:b/>
          <w:kern w:val="0"/>
          <w:sz w:val="24"/>
          <w:szCs w:val="24"/>
        </w:rPr>
        <w:t>%。</w:t>
      </w:r>
    </w:p>
    <w:p w:rsidR="00A04248" w:rsidRDefault="00A04248" w:rsidP="00A04248"/>
    <w:tbl>
      <w:tblPr>
        <w:tblW w:w="1168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298"/>
        <w:gridCol w:w="1074"/>
        <w:gridCol w:w="1353"/>
        <w:gridCol w:w="755"/>
        <w:gridCol w:w="1100"/>
        <w:gridCol w:w="1501"/>
        <w:gridCol w:w="911"/>
        <w:gridCol w:w="1163"/>
        <w:gridCol w:w="880"/>
        <w:gridCol w:w="880"/>
      </w:tblGrid>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序号</w:t>
            </w:r>
          </w:p>
        </w:tc>
        <w:tc>
          <w:tcPr>
            <w:tcW w:w="1298"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图书大类</w:t>
            </w:r>
          </w:p>
        </w:tc>
        <w:tc>
          <w:tcPr>
            <w:tcW w:w="107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图书种类</w:t>
            </w: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图书名称</w:t>
            </w:r>
          </w:p>
        </w:tc>
        <w:tc>
          <w:tcPr>
            <w:tcW w:w="755"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ISBN</w:t>
            </w:r>
          </w:p>
        </w:tc>
        <w:tc>
          <w:tcPr>
            <w:tcW w:w="1100"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规格尺寸（开本）</w:t>
            </w:r>
          </w:p>
        </w:tc>
        <w:tc>
          <w:tcPr>
            <w:tcW w:w="1501"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颜色、材质</w:t>
            </w:r>
          </w:p>
        </w:tc>
        <w:tc>
          <w:tcPr>
            <w:tcW w:w="911"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册数</w:t>
            </w:r>
          </w:p>
        </w:tc>
        <w:tc>
          <w:tcPr>
            <w:tcW w:w="1163"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出版社</w:t>
            </w:r>
          </w:p>
        </w:tc>
        <w:tc>
          <w:tcPr>
            <w:tcW w:w="880" w:type="dxa"/>
            <w:tcBorders>
              <w:top w:val="single" w:sz="4" w:space="0" w:color="auto"/>
              <w:left w:val="single" w:sz="4" w:space="0" w:color="auto"/>
              <w:bottom w:val="single" w:sz="4" w:space="0" w:color="auto"/>
              <w:right w:val="single" w:sz="4" w:space="0" w:color="auto"/>
            </w:tcBorders>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出版时间</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定价</w:t>
            </w: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1</w:t>
            </w:r>
          </w:p>
        </w:tc>
        <w:tc>
          <w:tcPr>
            <w:tcW w:w="1298" w:type="dxa"/>
            <w:vMerge w:val="restart"/>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kern w:val="0"/>
                <w:sz w:val="28"/>
                <w:szCs w:val="28"/>
              </w:rPr>
            </w:pPr>
          </w:p>
          <w:p w:rsidR="00A04248" w:rsidRDefault="00A04248">
            <w:pPr>
              <w:widowControl/>
              <w:jc w:val="center"/>
              <w:rPr>
                <w:rFonts w:ascii="宋体" w:hAnsi="宋体" w:cs="宋体"/>
                <w:b/>
                <w:kern w:val="0"/>
                <w:sz w:val="28"/>
                <w:szCs w:val="28"/>
              </w:rPr>
            </w:pPr>
            <w:r>
              <w:rPr>
                <w:rFonts w:ascii="宋体" w:hAnsi="宋体" w:cs="宋体" w:hint="eastAsia"/>
                <w:b/>
                <w:kern w:val="0"/>
                <w:sz w:val="28"/>
                <w:szCs w:val="28"/>
              </w:rPr>
              <w:t>针对0-6岁的儿童启蒙读物和卡通读物（数量占25%）</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认知启蒙类</w:t>
            </w: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kern w:val="0"/>
                <w:szCs w:val="21"/>
              </w:rPr>
            </w:pPr>
            <w:r>
              <w:rPr>
                <w:rFonts w:ascii="宋体" w:hAnsi="宋体" w:cs="宋体" w:hint="eastAsia"/>
                <w:kern w:val="0"/>
                <w:szCs w:val="21"/>
              </w:rPr>
              <w:t>名称1</w:t>
            </w: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kern w:val="0"/>
                <w:szCs w:val="21"/>
              </w:rPr>
            </w:pPr>
            <w:r>
              <w:rPr>
                <w:rFonts w:ascii="宋体" w:hAnsi="宋体" w:cs="宋体" w:hint="eastAsia"/>
                <w:kern w:val="0"/>
                <w:szCs w:val="21"/>
              </w:rPr>
              <w:t>名称2</w:t>
            </w: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hideMark/>
          </w:tcPr>
          <w:p w:rsidR="00A04248" w:rsidRDefault="00A04248">
            <w:pPr>
              <w:widowControl/>
              <w:jc w:val="center"/>
              <w:rPr>
                <w:rFonts w:ascii="宋体" w:hAnsi="宋体" w:cs="宋体"/>
                <w:kern w:val="0"/>
                <w:szCs w:val="21"/>
              </w:rPr>
            </w:pPr>
            <w:r>
              <w:rPr>
                <w:rFonts w:ascii="宋体" w:hAnsi="宋体" w:cs="宋体" w:hint="eastAsia"/>
                <w:kern w:val="0"/>
                <w:szCs w:val="21"/>
              </w:rPr>
              <w:t>……</w:t>
            </w: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卡通读物</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绘本类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r>
              <w:rPr>
                <w:rFonts w:ascii="宋体" w:hAnsi="宋体" w:cs="宋体" w:hint="eastAsia"/>
                <w:b/>
                <w:kern w:val="0"/>
                <w:sz w:val="28"/>
                <w:szCs w:val="28"/>
              </w:rPr>
              <w:t>针对</w:t>
            </w:r>
            <w:r>
              <w:rPr>
                <w:rFonts w:ascii="宋体" w:hAnsi="宋体" w:cs="宋体" w:hint="eastAsia"/>
                <w:b/>
                <w:kern w:val="0"/>
                <w:sz w:val="28"/>
                <w:szCs w:val="28"/>
              </w:rPr>
              <w:lastRenderedPageBreak/>
              <w:t>7-16岁的少儿科普读物（数量占15%）</w:t>
            </w: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jc w:val="center"/>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lastRenderedPageBreak/>
              <w:t>数理化类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人体奥秘类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科学技术类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生活常识类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自然生态类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宇宙探索类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动物世界类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百科全书类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hint="eastAsia"/>
                <w:b/>
                <w:kern w:val="0"/>
                <w:sz w:val="28"/>
                <w:szCs w:val="28"/>
              </w:rPr>
            </w:pPr>
            <w:r>
              <w:rPr>
                <w:rFonts w:ascii="宋体" w:hAnsi="宋体" w:cs="宋体" w:hint="eastAsia"/>
                <w:b/>
                <w:kern w:val="0"/>
                <w:sz w:val="28"/>
                <w:szCs w:val="28"/>
              </w:rPr>
              <w:t>儿童文学读物（数量占55%）</w:t>
            </w:r>
          </w:p>
          <w:p w:rsidR="00A04248" w:rsidRDefault="00A04248">
            <w:pPr>
              <w:widowControl/>
              <w:jc w:val="center"/>
              <w:rPr>
                <w:rFonts w:ascii="宋体" w:hAnsi="宋体" w:cs="宋体" w:hint="eastAsia"/>
                <w:b/>
                <w:kern w:val="0"/>
                <w:sz w:val="28"/>
                <w:szCs w:val="28"/>
              </w:rPr>
            </w:pPr>
          </w:p>
          <w:p w:rsidR="00A04248" w:rsidRDefault="00A04248">
            <w:pPr>
              <w:jc w:val="center"/>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童话故事类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寓言神话类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名人传记类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儿童歌谣类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少儿小说类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散文诗歌类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历史读物类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人文地理类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经典名著类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1298" w:type="dxa"/>
            <w:vMerge w:val="restart"/>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kern w:val="0"/>
                <w:sz w:val="28"/>
                <w:szCs w:val="28"/>
              </w:rPr>
            </w:pPr>
          </w:p>
          <w:p w:rsidR="00A04248" w:rsidRDefault="00A04248">
            <w:pPr>
              <w:widowControl/>
              <w:jc w:val="center"/>
              <w:rPr>
                <w:rFonts w:ascii="宋体" w:hAnsi="宋体" w:cs="宋体" w:hint="eastAsia"/>
                <w:b/>
                <w:kern w:val="0"/>
                <w:sz w:val="28"/>
                <w:szCs w:val="28"/>
              </w:rPr>
            </w:pPr>
          </w:p>
          <w:p w:rsidR="00A04248" w:rsidRDefault="00A04248">
            <w:pPr>
              <w:widowControl/>
              <w:jc w:val="center"/>
              <w:rPr>
                <w:rFonts w:ascii="宋体" w:hAnsi="宋体" w:cs="宋体"/>
                <w:b/>
                <w:kern w:val="0"/>
                <w:sz w:val="28"/>
                <w:szCs w:val="28"/>
              </w:rPr>
            </w:pPr>
            <w:r>
              <w:rPr>
                <w:rFonts w:ascii="宋体" w:hAnsi="宋体" w:cs="宋体" w:hint="eastAsia"/>
                <w:b/>
                <w:kern w:val="0"/>
                <w:sz w:val="28"/>
                <w:szCs w:val="28"/>
              </w:rPr>
              <w:t>教辅工具书（数量占5%）</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艺术教育类</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辅导书</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Cs w:val="21"/>
              </w:rPr>
            </w:pPr>
            <w:r>
              <w:rPr>
                <w:rFonts w:ascii="宋体" w:hAnsi="宋体" w:cs="宋体" w:hint="eastAsia"/>
                <w:b/>
                <w:kern w:val="0"/>
                <w:szCs w:val="21"/>
              </w:rPr>
              <w:t>工具书</w:t>
            </w: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r w:rsidR="00A04248" w:rsidTr="00A04248">
        <w:trPr>
          <w:trHeight w:val="585"/>
          <w:jc w:val="center"/>
        </w:trPr>
        <w:tc>
          <w:tcPr>
            <w:tcW w:w="77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b/>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hAnsi="宋体" w:cs="宋体"/>
                <w:b/>
                <w:kern w:val="0"/>
                <w:szCs w:val="21"/>
              </w:rPr>
            </w:pPr>
          </w:p>
        </w:tc>
        <w:tc>
          <w:tcPr>
            <w:tcW w:w="1353"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75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50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911"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c>
          <w:tcPr>
            <w:tcW w:w="1163"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b/>
                <w:bCs/>
                <w:color w:val="000000"/>
                <w:kern w:val="0"/>
                <w:szCs w:val="21"/>
              </w:rPr>
            </w:pPr>
          </w:p>
        </w:tc>
        <w:tc>
          <w:tcPr>
            <w:tcW w:w="880" w:type="dxa"/>
            <w:tcBorders>
              <w:top w:val="single" w:sz="4" w:space="0" w:color="auto"/>
              <w:left w:val="single" w:sz="4" w:space="0" w:color="auto"/>
              <w:bottom w:val="single" w:sz="4" w:space="0" w:color="auto"/>
              <w:right w:val="single" w:sz="4" w:space="0" w:color="auto"/>
            </w:tcBorders>
            <w:noWrap/>
            <w:vAlign w:val="center"/>
          </w:tcPr>
          <w:p w:rsidR="00A04248" w:rsidRDefault="00A04248">
            <w:pPr>
              <w:widowControl/>
              <w:jc w:val="center"/>
              <w:rPr>
                <w:rFonts w:ascii="宋体" w:hAnsi="宋体" w:cs="宋体"/>
                <w:b/>
                <w:bCs/>
                <w:color w:val="000000"/>
                <w:kern w:val="0"/>
                <w:szCs w:val="21"/>
              </w:rPr>
            </w:pPr>
          </w:p>
        </w:tc>
      </w:tr>
    </w:tbl>
    <w:p w:rsidR="00A04248" w:rsidRDefault="00A04248" w:rsidP="00A04248"/>
    <w:p w:rsidR="00A04248" w:rsidRDefault="00A04248" w:rsidP="00A04248"/>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十二、项目管理及实施</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hint="eastAsia"/>
          <w:sz w:val="24"/>
          <w:szCs w:val="24"/>
        </w:rPr>
      </w:pPr>
      <w:r>
        <w:rPr>
          <w:rFonts w:hint="eastAsia"/>
          <w:sz w:val="24"/>
          <w:szCs w:val="24"/>
        </w:rPr>
        <w:t>项目管理及实施方案，包括并不限于设置项目管理机构，提供科学、具体的项目管理措施，能够结合招标文件要求的配送网点制定运输、仓储、配送实施方案等。</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十三、图书出版社授权书或合作协议</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hint="eastAsia"/>
          <w:sz w:val="24"/>
          <w:szCs w:val="24"/>
        </w:rPr>
        <w:t>提供招标文件技术要求所列出版社授权书或合作协议扫描件。</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十四、增值服务</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ascii="宋体" w:cs="宋体" w:hint="eastAsia"/>
          <w:kern w:val="0"/>
          <w:sz w:val="24"/>
          <w:szCs w:val="24"/>
        </w:rPr>
        <w:t>有针对性的免费增值服务</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十五、售后服务</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hint="eastAsia"/>
          <w:sz w:val="24"/>
          <w:szCs w:val="24"/>
        </w:rPr>
        <w:t>售后服务方案及承诺</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十六、摆样情况</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01</w:t>
      </w:r>
      <w:r>
        <w:rPr>
          <w:rFonts w:ascii="宋体" w:eastAsia="宋体" w:hAnsi="宋体" w:hint="eastAsia"/>
          <w:sz w:val="28"/>
        </w:rPr>
        <w:t xml:space="preserve">    包名称：</w:t>
      </w:r>
      <w:r>
        <w:rPr>
          <w:rFonts w:ascii="宋体" w:eastAsia="宋体" w:hAnsi="宋体" w:hint="eastAsia"/>
          <w:sz w:val="28"/>
          <w:u w:val="single"/>
        </w:rPr>
        <w:t>儿童图书</w:t>
      </w:r>
    </w:p>
    <w:p w:rsidR="00A04248" w:rsidRDefault="00A04248" w:rsidP="00A04248">
      <w:pPr>
        <w:jc w:val="left"/>
        <w:rPr>
          <w:rFonts w:ascii="宋体" w:eastAsia="宋体" w:hAnsi="宋体" w:hint="eastAsia"/>
          <w:sz w:val="24"/>
        </w:rPr>
      </w:pPr>
    </w:p>
    <w:p w:rsidR="00A04248" w:rsidRDefault="00A04248" w:rsidP="00A04248">
      <w:pPr>
        <w:spacing w:line="360" w:lineRule="auto"/>
        <w:ind w:firstLineChars="200" w:firstLine="480"/>
        <w:rPr>
          <w:rFonts w:ascii="宋体" w:hAnsi="宋体" w:hint="eastAsia"/>
          <w:kern w:val="0"/>
          <w:sz w:val="24"/>
          <w:szCs w:val="24"/>
        </w:rPr>
      </w:pPr>
      <w:r>
        <w:rPr>
          <w:rFonts w:ascii="宋体" w:hAnsi="宋体" w:hint="eastAsia"/>
          <w:kern w:val="0"/>
          <w:sz w:val="24"/>
          <w:szCs w:val="24"/>
        </w:rPr>
        <w:t>摆样样品要求：投标人应提供本包部分种类图书进行摆样，包括：</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（1）认知启蒙类：拼音读物类、识字谜语类、数学算数类、认知洞洞书、大脑智力开发类、手工游戏类等</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（2）卡通读物：动漫卡通类、连环画、挂图卡片、故事画报类等</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（3）绘本类：成长教育类、情绪管理类、安全知识类、语言表达类、亲子关爱类等</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（4）数理化类：物理</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（5）人体奥秘类：大脑</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（6）科学技术类：科学实验、原理揭秘</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（7）生活常识类：日常生活、安全自救</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（8）自然生态类：植物、海洋</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（9）宇宙探索类：宇宙、天文星空</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（10）动物世界类：古生物、哺乳动物、鸟类</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（11）百科全书类：百科全书、十万个为什么</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（12）童话故事类：文学童话、</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（13）寓言神话类：伊索寓言、成语故事</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（14）名人传记类：革命先烈事迹、科学家</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（15）儿童歌谣类：教诲儿歌</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（16）少儿小说类：侦破史、武侠</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（17）散文诗歌类：名人作家散文集</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（18）历史读物类：万物简史、上下五千年</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（19）人文地理类：民俗风情</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（20）经典名著类：四大名著、国际大奖儿童文学、新课标中小学语文必读名著</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（21）艺术教育类：儿童画、美术类、音乐类、书法类、乐器类、手工制作类</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lastRenderedPageBreak/>
        <w:t>（22）辅导书：小初高中作文辅导、数学辅导、英语辅导、竞赛题、必备古诗词</w:t>
      </w:r>
    </w:p>
    <w:p w:rsidR="00A04248" w:rsidRDefault="00A04248" w:rsidP="00A04248">
      <w:pPr>
        <w:snapToGrid w:val="0"/>
        <w:spacing w:line="360" w:lineRule="auto"/>
        <w:ind w:firstLineChars="200" w:firstLine="480"/>
        <w:jc w:val="left"/>
        <w:rPr>
          <w:rFonts w:ascii="宋体" w:hint="eastAsia"/>
          <w:sz w:val="24"/>
        </w:rPr>
      </w:pPr>
      <w:r>
        <w:rPr>
          <w:rFonts w:ascii="宋体" w:hint="eastAsia"/>
          <w:sz w:val="24"/>
        </w:rPr>
        <w:t>（23）工具书：新华字典、英汉字典、汉语词典、成语词典</w:t>
      </w:r>
    </w:p>
    <w:p w:rsidR="00A04248" w:rsidRDefault="00A04248" w:rsidP="00A04248">
      <w:pPr>
        <w:spacing w:line="360" w:lineRule="auto"/>
        <w:ind w:firstLineChars="200" w:firstLine="480"/>
        <w:rPr>
          <w:rFonts w:ascii="宋体" w:hint="eastAsia"/>
          <w:kern w:val="0"/>
          <w:sz w:val="24"/>
        </w:rPr>
      </w:pPr>
      <w:r>
        <w:rPr>
          <w:rFonts w:ascii="宋体" w:hint="eastAsia"/>
          <w:kern w:val="0"/>
          <w:sz w:val="24"/>
        </w:rPr>
        <w:t>以上60细类图书，每类提供1册或1套图书进行摆样，摆样图书需加注所属类别标识，所有样品不得有任何显示投标人名称等信息的标识，否则摆样部分评分为0分。</w:t>
      </w:r>
    </w:p>
    <w:p w:rsidR="00A04248" w:rsidRDefault="00A04248" w:rsidP="00A04248">
      <w:pPr>
        <w:spacing w:line="360" w:lineRule="auto"/>
        <w:ind w:firstLineChars="200" w:firstLine="480"/>
        <w:rPr>
          <w:rFonts w:ascii="宋体" w:hAnsi="宋体" w:hint="eastAsia"/>
          <w:sz w:val="24"/>
          <w:szCs w:val="24"/>
        </w:rPr>
      </w:pPr>
      <w:r>
        <w:rPr>
          <w:rFonts w:ascii="宋体" w:hAnsi="宋体" w:hint="eastAsia"/>
          <w:sz w:val="24"/>
          <w:szCs w:val="24"/>
        </w:rPr>
        <w:t>摆样样品要能够充分体现第五部分"技术规格及要求"中的相关技术性能要求，投标人应在送达摆样样品后留下联系人名称及联系电话。</w:t>
      </w:r>
    </w:p>
    <w:p w:rsidR="00A04248" w:rsidRDefault="00A04248" w:rsidP="00A04248">
      <w:pPr>
        <w:spacing w:line="360" w:lineRule="auto"/>
        <w:ind w:firstLineChars="200" w:firstLine="480"/>
        <w:rPr>
          <w:rFonts w:ascii="宋体" w:hAnsi="宋体" w:hint="eastAsia"/>
          <w:sz w:val="24"/>
          <w:szCs w:val="24"/>
        </w:rPr>
      </w:pPr>
    </w:p>
    <w:p w:rsidR="00A04248" w:rsidRDefault="00A04248" w:rsidP="00A04248">
      <w:pPr>
        <w:rPr>
          <w:rFonts w:hint="eastAsia"/>
        </w:rPr>
      </w:pPr>
    </w:p>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一、投标声明函</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A04248" w:rsidRDefault="00A04248" w:rsidP="00A04248">
      <w:pPr>
        <w:adjustRightInd w:val="0"/>
        <w:snapToGrid w:val="0"/>
        <w:spacing w:line="360" w:lineRule="auto"/>
        <w:rPr>
          <w:rFonts w:ascii="宋体" w:hAnsi="宋体" w:hint="eastAsia"/>
          <w:b/>
          <w:bCs/>
          <w:sz w:val="24"/>
          <w:szCs w:val="24"/>
        </w:rPr>
      </w:pPr>
    </w:p>
    <w:p w:rsidR="00A04248" w:rsidRDefault="00A04248" w:rsidP="00A04248">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1、我方承诺完全具备《政府采购法》第二十二条第一款规定的条件以及本项目招标文件规定的投标人须满足的特定条件。</w:t>
      </w:r>
    </w:p>
    <w:p w:rsidR="00A04248" w:rsidRDefault="00A04248" w:rsidP="00A04248">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A04248" w:rsidRDefault="00A04248" w:rsidP="00A04248">
      <w:pPr>
        <w:tabs>
          <w:tab w:val="num" w:pos="1325"/>
          <w:tab w:val="num" w:pos="5382"/>
          <w:tab w:val="left" w:pos="7560"/>
        </w:tabs>
        <w:adjustRightInd w:val="0"/>
        <w:snapToGrid w:val="0"/>
        <w:spacing w:line="360" w:lineRule="auto"/>
        <w:ind w:left="420"/>
        <w:rPr>
          <w:rFonts w:ascii="宋体" w:hAnsi="宋体" w:hint="eastAsia"/>
          <w:kern w:val="0"/>
          <w:sz w:val="24"/>
          <w:szCs w:val="24"/>
        </w:rPr>
      </w:pPr>
      <w:r>
        <w:rPr>
          <w:rFonts w:ascii="宋体" w:hAnsi="宋体" w:hint="eastAsia"/>
          <w:kern w:val="0"/>
          <w:sz w:val="24"/>
          <w:szCs w:val="24"/>
        </w:rPr>
        <w:t>3、我方承诺参加本次采购活动前三年内，在经营活动中没有重大违法记录，否则，资格审查时可将我方的投标文件按照无效投标文件处理。</w:t>
      </w:r>
    </w:p>
    <w:p w:rsidR="00A04248" w:rsidRDefault="00A04248" w:rsidP="00A04248">
      <w:pPr>
        <w:tabs>
          <w:tab w:val="num" w:pos="1325"/>
          <w:tab w:val="num" w:pos="5382"/>
          <w:tab w:val="left" w:pos="7560"/>
        </w:tabs>
        <w:adjustRightInd w:val="0"/>
        <w:snapToGrid w:val="0"/>
        <w:spacing w:line="360" w:lineRule="auto"/>
        <w:ind w:left="420"/>
        <w:rPr>
          <w:rFonts w:ascii="宋体" w:hAnsi="宋体" w:hint="eastAsia"/>
          <w:sz w:val="24"/>
          <w:szCs w:val="24"/>
        </w:rPr>
      </w:pPr>
      <w:r>
        <w:rPr>
          <w:rFonts w:ascii="宋体" w:hAnsi="宋体" w:hint="eastAsia"/>
          <w:sz w:val="24"/>
          <w:szCs w:val="24"/>
        </w:rPr>
        <w:t>4、我方承诺按照本项目招标文件和相关技术标准的条件，提供货物及相关服务，并承担因货物质量或服务等引起的一切责任。</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5、我方对本项目招标文件（包括修改文件及有关附件）完全理解，并承诺在发生争议时，不会以对招标文件存在误解、不明为由，向你方行使任何法律上的抗辩权。</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6、我方投标文件有效期为自开标日起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7、我方承诺接受招标文件规定的付款方式。</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9、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ascii="宋体" w:hAnsi="宋体" w:hint="eastAsia"/>
          <w:sz w:val="24"/>
          <w:szCs w:val="24"/>
        </w:rPr>
        <w:lastRenderedPageBreak/>
        <w:t>标结果无效，对于因此给其他投标人及你方和采购人造成的全部损失，我方同意无条件予以赔偿。</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10、我方委托授权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A04248" w:rsidRDefault="00A04248" w:rsidP="00A04248">
      <w:pPr>
        <w:tabs>
          <w:tab w:val="num" w:pos="1325"/>
          <w:tab w:val="num" w:pos="5382"/>
        </w:tabs>
        <w:adjustRightInd w:val="0"/>
        <w:snapToGrid w:val="0"/>
        <w:spacing w:line="360" w:lineRule="auto"/>
        <w:ind w:left="420"/>
        <w:rPr>
          <w:rFonts w:ascii="宋体" w:hAnsi="宋体" w:hint="eastAsia"/>
          <w:sz w:val="24"/>
          <w:szCs w:val="24"/>
        </w:rPr>
      </w:pPr>
      <w:r>
        <w:rPr>
          <w:rFonts w:ascii="宋体" w:hAnsi="宋体" w:hint="eastAsia"/>
          <w:sz w:val="24"/>
          <w:szCs w:val="24"/>
        </w:rPr>
        <w:t>11、我方承诺将严格遵守《中华人民共和国政府采购法》及相关法规，若存在违法违规行为，将承担相应的法律后果。</w:t>
      </w:r>
    </w:p>
    <w:p w:rsidR="00A04248" w:rsidRDefault="00A04248" w:rsidP="00A04248">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A04248" w:rsidRDefault="00A04248" w:rsidP="00A042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A04248" w:rsidRDefault="00A04248" w:rsidP="00A042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A04248" w:rsidRDefault="00A04248" w:rsidP="00A042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A04248" w:rsidRDefault="00A04248" w:rsidP="00A042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A04248" w:rsidRDefault="00A04248" w:rsidP="00A04248">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二、营业执照</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A04248" w:rsidRDefault="00A04248" w:rsidP="00A04248"/>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三、财务状况报告</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A04248" w:rsidRDefault="00A04248" w:rsidP="00A04248">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五、开标一览表</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A04248" w:rsidRDefault="00A04248" w:rsidP="00A04248">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A04248" w:rsidRDefault="00A04248" w:rsidP="00A04248">
      <w:pPr>
        <w:rPr>
          <w:rFonts w:ascii="宋体" w:eastAsia="宋体" w:hAnsi="宋体" w:hint="eastAsia"/>
          <w:sz w:val="24"/>
        </w:rPr>
      </w:pPr>
    </w:p>
    <w:p w:rsidR="00A04248" w:rsidRDefault="00A04248" w:rsidP="00A04248">
      <w:pPr>
        <w:rPr>
          <w:rFonts w:ascii="宋体" w:eastAsia="宋体" w:hAnsi="宋体" w:hint="eastAsia"/>
          <w:sz w:val="24"/>
        </w:rPr>
      </w:pPr>
    </w:p>
    <w:p w:rsidR="00A04248" w:rsidRDefault="00A04248" w:rsidP="00A04248">
      <w:pPr>
        <w:rPr>
          <w:rFonts w:ascii="宋体" w:eastAsia="宋体" w:hAnsi="宋体" w:hint="eastAsia"/>
          <w:sz w:val="24"/>
        </w:rPr>
      </w:pPr>
      <w:r>
        <w:rPr>
          <w:rFonts w:ascii="宋体" w:eastAsia="宋体" w:hAnsi="宋体" w:hint="eastAsia"/>
          <w:sz w:val="24"/>
        </w:rPr>
        <w:t>注：</w:t>
      </w:r>
    </w:p>
    <w:p w:rsidR="00A04248" w:rsidRDefault="00A04248" w:rsidP="00A04248">
      <w:pPr>
        <w:rPr>
          <w:rFonts w:ascii="宋体" w:eastAsia="宋体" w:hAnsi="宋体" w:hint="eastAsia"/>
          <w:sz w:val="24"/>
        </w:rPr>
      </w:pPr>
      <w:r>
        <w:rPr>
          <w:rFonts w:ascii="宋体" w:eastAsia="宋体" w:hAnsi="宋体" w:hint="eastAsia"/>
          <w:sz w:val="24"/>
        </w:rPr>
        <w:t xml:space="preserve">   1、所报价格须用人民币元表示。 </w:t>
      </w:r>
    </w:p>
    <w:p w:rsidR="00A04248" w:rsidRDefault="00A04248" w:rsidP="00A04248">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A04248" w:rsidRDefault="00A04248" w:rsidP="00A04248">
      <w:pPr>
        <w:rPr>
          <w:rFonts w:ascii="宋体" w:eastAsia="宋体" w:hAnsi="宋体" w:hint="eastAsia"/>
          <w:sz w:val="24"/>
        </w:rPr>
      </w:pPr>
    </w:p>
    <w:p w:rsidR="00A04248" w:rsidRDefault="00A04248" w:rsidP="00A04248">
      <w:pPr>
        <w:rPr>
          <w:rFonts w:hint="eastAsia"/>
        </w:rPr>
      </w:pPr>
    </w:p>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六、分项报价表</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jc w:val="left"/>
        <w:rPr>
          <w:rFonts w:ascii="宋体" w:hAnsi="宋体" w:hint="eastAsia"/>
          <w:sz w:val="24"/>
          <w:szCs w:val="24"/>
        </w:rPr>
      </w:pPr>
    </w:p>
    <w:tbl>
      <w:tblPr>
        <w:tblW w:w="11052"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559"/>
        <w:gridCol w:w="1245"/>
        <w:gridCol w:w="1531"/>
        <w:gridCol w:w="1892"/>
        <w:gridCol w:w="1276"/>
        <w:gridCol w:w="851"/>
        <w:gridCol w:w="850"/>
        <w:gridCol w:w="1134"/>
      </w:tblGrid>
      <w:tr w:rsidR="00A04248" w:rsidTr="00A04248">
        <w:trPr>
          <w:trHeight w:val="54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物品名称</w:t>
            </w:r>
          </w:p>
        </w:tc>
        <w:tc>
          <w:tcPr>
            <w:tcW w:w="1245"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品牌</w:t>
            </w:r>
          </w:p>
        </w:tc>
        <w:tc>
          <w:tcPr>
            <w:tcW w:w="153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型号</w:t>
            </w:r>
          </w:p>
        </w:tc>
        <w:tc>
          <w:tcPr>
            <w:tcW w:w="1892"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参考规格尺寸</w:t>
            </w:r>
            <w:r>
              <w:rPr>
                <w:rFonts w:ascii="宋体" w:hAnsi="宋体" w:cs="宋体" w:hint="eastAsia"/>
                <w:b/>
                <w:bCs/>
                <w:kern w:val="0"/>
                <w:sz w:val="24"/>
                <w:szCs w:val="24"/>
              </w:rPr>
              <w:br/>
              <w:t>（单位：厘米）</w:t>
            </w:r>
          </w:p>
        </w:tc>
        <w:tc>
          <w:tcPr>
            <w:tcW w:w="1276"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单价</w:t>
            </w:r>
          </w:p>
        </w:tc>
        <w:tc>
          <w:tcPr>
            <w:tcW w:w="851"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数量</w:t>
            </w:r>
          </w:p>
        </w:tc>
        <w:tc>
          <w:tcPr>
            <w:tcW w:w="850"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bCs/>
                <w:kern w:val="0"/>
                <w:sz w:val="24"/>
                <w:szCs w:val="24"/>
              </w:rPr>
            </w:pPr>
            <w:r>
              <w:rPr>
                <w:rFonts w:ascii="宋体" w:hAnsi="宋体" w:cs="宋体" w:hint="eastAsia"/>
                <w:b/>
                <w:bCs/>
                <w:kern w:val="0"/>
                <w:sz w:val="24"/>
                <w:szCs w:val="24"/>
              </w:rPr>
              <w:t>小计</w:t>
            </w:r>
          </w:p>
        </w:tc>
      </w:tr>
      <w:tr w:rsidR="00A04248" w:rsidTr="00A04248">
        <w:trPr>
          <w:trHeight w:val="88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kern w:val="0"/>
                <w:sz w:val="24"/>
                <w:szCs w:val="24"/>
              </w:rPr>
            </w:pPr>
            <w:r>
              <w:rPr>
                <w:rFonts w:ascii="宋体" w:hAnsi="宋体" w:cs="宋体" w:hint="eastAsia"/>
                <w:kern w:val="0"/>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r>
      <w:tr w:rsidR="00A04248" w:rsidTr="00A04248">
        <w:trPr>
          <w:trHeight w:val="1200"/>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kern w:val="0"/>
                <w:sz w:val="24"/>
                <w:szCs w:val="24"/>
              </w:rPr>
            </w:pPr>
            <w:r>
              <w:rPr>
                <w:rFonts w:ascii="宋体" w:hAnsi="宋体" w:cs="宋体" w:hint="eastAsia"/>
                <w:kern w:val="0"/>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r>
      <w:tr w:rsidR="00A04248" w:rsidTr="00A04248">
        <w:trPr>
          <w:trHeight w:val="73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kern w:val="0"/>
                <w:sz w:val="24"/>
                <w:szCs w:val="24"/>
              </w:rPr>
            </w:pPr>
            <w:r>
              <w:rPr>
                <w:rFonts w:ascii="宋体" w:hAnsi="宋体" w:cs="宋体" w:hint="eastAsia"/>
                <w:kern w:val="0"/>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r>
      <w:tr w:rsidR="00A04248" w:rsidTr="00A04248">
        <w:trPr>
          <w:trHeight w:val="91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kern w:val="0"/>
                <w:sz w:val="24"/>
                <w:szCs w:val="24"/>
              </w:rPr>
            </w:pPr>
            <w:r>
              <w:rPr>
                <w:rFonts w:ascii="宋体" w:hAnsi="宋体" w:cs="宋体" w:hint="eastAsia"/>
                <w:kern w:val="0"/>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r>
      <w:tr w:rsidR="00A04248" w:rsidTr="00A04248">
        <w:trPr>
          <w:trHeight w:val="1155"/>
          <w:jc w:val="center"/>
        </w:trPr>
        <w:tc>
          <w:tcPr>
            <w:tcW w:w="714" w:type="dxa"/>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kern w:val="0"/>
                <w:sz w:val="24"/>
                <w:szCs w:val="24"/>
              </w:rPr>
            </w:pPr>
            <w:r>
              <w:rPr>
                <w:rFonts w:ascii="宋体" w:hAnsi="宋体" w:cs="宋体" w:hint="eastAsia"/>
                <w:kern w:val="0"/>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45"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531" w:type="dxa"/>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c>
          <w:tcPr>
            <w:tcW w:w="1892"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04248" w:rsidRDefault="00A04248">
            <w:pPr>
              <w:widowControl/>
              <w:jc w:val="center"/>
              <w:rPr>
                <w:rFonts w:ascii="宋体" w:hAnsi="宋体" w:cs="宋体"/>
                <w:kern w:val="0"/>
                <w:sz w:val="24"/>
                <w:szCs w:val="24"/>
              </w:rPr>
            </w:pPr>
          </w:p>
        </w:tc>
      </w:tr>
      <w:tr w:rsidR="00A04248" w:rsidTr="00A04248">
        <w:trPr>
          <w:trHeight w:val="846"/>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 w:val="24"/>
                <w:szCs w:val="24"/>
              </w:rPr>
            </w:pPr>
            <w:r>
              <w:rPr>
                <w:rFonts w:ascii="宋体" w:hAnsi="宋体" w:cs="宋体" w:hint="eastAsia"/>
                <w:b/>
                <w:kern w:val="0"/>
                <w:sz w:val="24"/>
                <w:szCs w:val="24"/>
              </w:rPr>
              <w:t>总计（以上所有物资小计之和）</w:t>
            </w:r>
          </w:p>
        </w:tc>
        <w:tc>
          <w:tcPr>
            <w:tcW w:w="4111" w:type="dxa"/>
            <w:gridSpan w:val="4"/>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r>
      <w:tr w:rsidR="00A04248" w:rsidTr="00A04248">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 w:val="24"/>
                <w:szCs w:val="24"/>
              </w:rPr>
            </w:pPr>
            <w:r>
              <w:rPr>
                <w:rFonts w:ascii="宋体" w:hAnsi="宋体" w:cs="宋体" w:hint="eastAsia"/>
                <w:b/>
                <w:kern w:val="0"/>
                <w:sz w:val="24"/>
                <w:szCs w:val="24"/>
              </w:rPr>
              <w:t>物资合计=总计*150</w:t>
            </w:r>
          </w:p>
        </w:tc>
        <w:tc>
          <w:tcPr>
            <w:tcW w:w="4111" w:type="dxa"/>
            <w:gridSpan w:val="4"/>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r>
      <w:tr w:rsidR="00A04248" w:rsidTr="00A04248">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 w:val="24"/>
                <w:szCs w:val="24"/>
              </w:rPr>
            </w:pPr>
            <w:r>
              <w:rPr>
                <w:rFonts w:ascii="宋体" w:hAnsi="宋体" w:cs="宋体" w:hint="eastAsia"/>
                <w:b/>
                <w:kern w:val="0"/>
                <w:sz w:val="24"/>
                <w:szCs w:val="24"/>
              </w:rPr>
              <w:t>项目培训费用</w:t>
            </w:r>
          </w:p>
        </w:tc>
        <w:tc>
          <w:tcPr>
            <w:tcW w:w="4111" w:type="dxa"/>
            <w:gridSpan w:val="4"/>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r>
      <w:tr w:rsidR="00A04248" w:rsidTr="00A04248">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 w:val="24"/>
                <w:szCs w:val="24"/>
              </w:rPr>
            </w:pPr>
            <w:r>
              <w:rPr>
                <w:rFonts w:ascii="宋体" w:hAnsi="宋体" w:cs="宋体" w:hint="eastAsia"/>
                <w:b/>
                <w:kern w:val="0"/>
                <w:sz w:val="24"/>
                <w:szCs w:val="24"/>
              </w:rPr>
              <w:t>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r>
      <w:tr w:rsidR="00A04248" w:rsidTr="00A04248">
        <w:trPr>
          <w:trHeight w:val="704"/>
          <w:jc w:val="center"/>
        </w:trPr>
        <w:tc>
          <w:tcPr>
            <w:tcW w:w="6941" w:type="dxa"/>
            <w:gridSpan w:val="5"/>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center"/>
              <w:rPr>
                <w:rFonts w:ascii="宋体" w:hAnsi="宋体" w:cs="宋体"/>
                <w:b/>
                <w:kern w:val="0"/>
                <w:sz w:val="24"/>
                <w:szCs w:val="24"/>
              </w:rPr>
            </w:pPr>
            <w:r>
              <w:rPr>
                <w:rFonts w:ascii="宋体" w:hAnsi="宋体" w:cs="宋体" w:hint="eastAsia"/>
                <w:b/>
                <w:kern w:val="0"/>
                <w:sz w:val="24"/>
                <w:szCs w:val="24"/>
              </w:rPr>
              <w:t>投标报价=物资合计+项目培训费用+项目评估费用</w:t>
            </w:r>
          </w:p>
        </w:tc>
        <w:tc>
          <w:tcPr>
            <w:tcW w:w="4111" w:type="dxa"/>
            <w:gridSpan w:val="4"/>
            <w:tcBorders>
              <w:top w:val="single" w:sz="4" w:space="0" w:color="auto"/>
              <w:left w:val="single" w:sz="4" w:space="0" w:color="auto"/>
              <w:bottom w:val="single" w:sz="4" w:space="0" w:color="auto"/>
              <w:right w:val="single" w:sz="4" w:space="0" w:color="auto"/>
            </w:tcBorders>
          </w:tcPr>
          <w:p w:rsidR="00A04248" w:rsidRDefault="00A04248">
            <w:pPr>
              <w:widowControl/>
              <w:jc w:val="center"/>
              <w:rPr>
                <w:rFonts w:ascii="宋体" w:hAnsi="宋体" w:cs="宋体"/>
                <w:kern w:val="0"/>
                <w:sz w:val="24"/>
                <w:szCs w:val="24"/>
              </w:rPr>
            </w:pPr>
          </w:p>
        </w:tc>
      </w:tr>
    </w:tbl>
    <w:p w:rsidR="00A04248" w:rsidRDefault="00A04248" w:rsidP="00A04248">
      <w:pPr>
        <w:rPr>
          <w:rFonts w:hint="eastAsia"/>
        </w:rPr>
      </w:pPr>
    </w:p>
    <w:p w:rsidR="00A04248" w:rsidRDefault="00A04248" w:rsidP="00A04248"/>
    <w:p w:rsidR="00A04248" w:rsidRDefault="00A04248" w:rsidP="00A04248">
      <w:pPr>
        <w:spacing w:line="360" w:lineRule="auto"/>
        <w:rPr>
          <w:rFonts w:ascii="宋体" w:hAnsi="宋体"/>
          <w:sz w:val="24"/>
          <w:szCs w:val="24"/>
        </w:rPr>
      </w:pPr>
      <w:r>
        <w:rPr>
          <w:rFonts w:ascii="宋体" w:hAnsi="宋体" w:hint="eastAsia"/>
          <w:sz w:val="24"/>
          <w:szCs w:val="24"/>
        </w:rPr>
        <w:t>注：</w:t>
      </w:r>
    </w:p>
    <w:p w:rsidR="00A04248" w:rsidRDefault="00A04248" w:rsidP="00A04248">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A04248" w:rsidRDefault="00A04248" w:rsidP="00A04248">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A04248" w:rsidRDefault="00A04248" w:rsidP="00A04248">
      <w:pPr>
        <w:snapToGrid w:val="0"/>
        <w:spacing w:line="360" w:lineRule="auto"/>
        <w:ind w:firstLineChars="200" w:firstLine="480"/>
        <w:rPr>
          <w:rFonts w:ascii="Times New Roman" w:hAnsi="Times New Roman"/>
          <w:sz w:val="24"/>
          <w:szCs w:val="24"/>
        </w:rPr>
      </w:pPr>
      <w:r>
        <w:rPr>
          <w:rFonts w:ascii="宋体" w:hAnsi="宋体" w:hint="eastAsia"/>
          <w:sz w:val="24"/>
          <w:szCs w:val="24"/>
        </w:rPr>
        <w:lastRenderedPageBreak/>
        <w:t>3、以上费用应包括根据合同或其它原因应由投标人支付的税款和应由投标人负担的相关费用。</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七、非进口产品</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A04248" w:rsidRDefault="00A04248" w:rsidP="00A04248">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A04248" w:rsidRDefault="00A04248" w:rsidP="00A04248">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A04248" w:rsidRDefault="00A04248" w:rsidP="00A04248">
      <w:pPr>
        <w:rPr>
          <w:rFonts w:hint="eastAsia"/>
        </w:rPr>
      </w:pPr>
    </w:p>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八、节能强制产品</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ind w:firstLineChars="200" w:firstLine="480"/>
        <w:rPr>
          <w:rFonts w:hint="eastAsia"/>
          <w:sz w:val="24"/>
          <w:szCs w:val="24"/>
        </w:rPr>
      </w:pPr>
      <w:r>
        <w:rPr>
          <w:rFonts w:hint="eastAsia"/>
          <w:sz w:val="24"/>
          <w:szCs w:val="24"/>
        </w:rPr>
        <w:t>本项目第二包电脑、黑白激光打印机产品属于节能产品政府强制采购品目清单范围的产品，投标人应提供国家确定的认证机构出具的、处于有效期之内的节能产品认证证书，以及该产品在中国政府采购网或全国认证认可信息公共服务平台上查询到的相应截图。</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九、ISO9001质量认证证书复印件</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utoSpaceDE w:val="0"/>
        <w:autoSpaceDN w:val="0"/>
        <w:adjustRightInd w:val="0"/>
        <w:jc w:val="left"/>
        <w:rPr>
          <w:rFonts w:ascii="宋体" w:cs="宋体" w:hint="eastAsia"/>
          <w:kern w:val="0"/>
          <w:sz w:val="24"/>
          <w:szCs w:val="24"/>
        </w:rPr>
      </w:pPr>
      <w:r>
        <w:rPr>
          <w:rFonts w:ascii="ËÎÌå" w:hAnsi="ËÎÌå" w:cs="ËÎÌå"/>
          <w:kern w:val="0"/>
          <w:sz w:val="24"/>
          <w:szCs w:val="24"/>
        </w:rPr>
        <w:t xml:space="preserve">ISO9001 </w:t>
      </w:r>
      <w:r>
        <w:rPr>
          <w:rFonts w:ascii="宋体" w:cs="宋体" w:hint="eastAsia"/>
          <w:kern w:val="0"/>
          <w:sz w:val="24"/>
          <w:szCs w:val="24"/>
        </w:rPr>
        <w:t>中文质量管理体系认证证书扫描件。</w:t>
      </w:r>
    </w:p>
    <w:p w:rsidR="00A04248" w:rsidRDefault="00A04248" w:rsidP="00A04248">
      <w:pPr>
        <w:rPr>
          <w:rFonts w:hint="eastAsia"/>
        </w:rPr>
      </w:pPr>
    </w:p>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十、ISO14001环境认证证书</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sz w:val="24"/>
          <w:szCs w:val="24"/>
        </w:rPr>
        <w:t>ISO14001</w:t>
      </w:r>
      <w:r>
        <w:rPr>
          <w:rFonts w:hint="eastAsia"/>
          <w:sz w:val="24"/>
          <w:szCs w:val="24"/>
        </w:rPr>
        <w:t>环境认证证书扫描件。</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十一、所投产品的节能性</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ind w:firstLineChars="200" w:firstLine="480"/>
        <w:rPr>
          <w:rFonts w:hint="eastAsia"/>
        </w:rPr>
      </w:pPr>
      <w:r>
        <w:rPr>
          <w:rFonts w:ascii="宋体" w:hAnsi="宋体" w:hint="eastAsia"/>
          <w:kern w:val="0"/>
          <w:sz w:val="24"/>
        </w:rPr>
        <w:t>本项目采购产品属于节能产品政府优先采购品目清单范围的，投标人提供国家确定的认证机构出具的、处于有效期之内的节能产品认证证书，以及该产品在中国政府采购网或全国认证认可信息公共服务平台上查询到的相应截图。</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十二、所投产品的环保性</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ind w:firstLineChars="200" w:firstLine="480"/>
        <w:rPr>
          <w:rFonts w:hint="eastAsia"/>
        </w:rPr>
      </w:pPr>
      <w:r>
        <w:rPr>
          <w:rFonts w:ascii="宋体" w:hAnsi="宋体" w:hint="eastAsia"/>
          <w:kern w:val="0"/>
          <w:sz w:val="24"/>
        </w:rPr>
        <w:t>本项目采购产品属于环境标志政府采购品目清单范围的，投标人提供国家确定的认证机构出具的、处于有效期之内的环境标志产品认证证书，以及该产品在中国政府采购网或全国认证认可信息公共服务平台上查询到的相应截图。</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十三、近三年同类儿童物资项目实施案例</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utoSpaceDE w:val="0"/>
        <w:autoSpaceDN w:val="0"/>
        <w:adjustRightInd w:val="0"/>
        <w:spacing w:line="360" w:lineRule="auto"/>
        <w:ind w:firstLineChars="200" w:firstLine="480"/>
        <w:jc w:val="left"/>
        <w:rPr>
          <w:rFonts w:ascii="宋体" w:cs="宋体" w:hint="eastAsia"/>
          <w:kern w:val="0"/>
          <w:sz w:val="24"/>
          <w:szCs w:val="24"/>
        </w:rPr>
      </w:pPr>
      <w:r>
        <w:rPr>
          <w:rFonts w:ascii="宋体" w:cs="宋体" w:hint="eastAsia"/>
          <w:kern w:val="0"/>
          <w:sz w:val="24"/>
          <w:szCs w:val="24"/>
        </w:rPr>
        <w:t>2016年至今，投标人独立承担过类似儿童物资项目的配置服务实施案例（须提供有合同首页、金额所在页、盖章页复印件及用户具体联系方式），并提供下表。</w:t>
      </w:r>
    </w:p>
    <w:tbl>
      <w:tblPr>
        <w:tblW w:w="8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420"/>
        <w:gridCol w:w="1420"/>
        <w:gridCol w:w="1420"/>
        <w:gridCol w:w="1835"/>
        <w:gridCol w:w="1421"/>
      </w:tblGrid>
      <w:tr w:rsidR="00A04248" w:rsidTr="00A04248">
        <w:trPr>
          <w:trHeight w:val="762"/>
        </w:trPr>
        <w:tc>
          <w:tcPr>
            <w:tcW w:w="1101"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序号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使用单位</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产品型号</w:t>
            </w:r>
          </w:p>
        </w:tc>
        <w:tc>
          <w:tcPr>
            <w:tcW w:w="1420"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数量</w:t>
            </w:r>
          </w:p>
        </w:tc>
        <w:tc>
          <w:tcPr>
            <w:tcW w:w="1835"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投入使用时间</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A04248" w:rsidRDefault="00A04248">
            <w:pPr>
              <w:jc w:val="center"/>
              <w:rPr>
                <w:rFonts w:ascii="宋体" w:cs="宋体"/>
                <w:kern w:val="0"/>
                <w:sz w:val="32"/>
                <w:szCs w:val="32"/>
              </w:rPr>
            </w:pPr>
            <w:r>
              <w:rPr>
                <w:rFonts w:ascii="黑体" w:eastAsia="黑体" w:cs="黑体" w:hint="eastAsia"/>
                <w:kern w:val="0"/>
                <w:sz w:val="24"/>
                <w:szCs w:val="24"/>
              </w:rPr>
              <w:t>联系电话</w:t>
            </w:r>
          </w:p>
        </w:tc>
      </w:tr>
      <w:tr w:rsidR="00A04248" w:rsidTr="00A04248">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r w:rsidR="00A04248" w:rsidTr="00A04248">
        <w:trPr>
          <w:trHeight w:val="985"/>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r w:rsidR="00A04248" w:rsidTr="00A04248">
        <w:trPr>
          <w:trHeight w:val="972"/>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r w:rsidR="00A04248" w:rsidTr="00A04248">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r w:rsidR="00A04248" w:rsidTr="00A04248">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r w:rsidR="00A04248" w:rsidTr="00A04248">
        <w:trPr>
          <w:trHeight w:val="1000"/>
        </w:trPr>
        <w:tc>
          <w:tcPr>
            <w:tcW w:w="110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c>
          <w:tcPr>
            <w:tcW w:w="1421" w:type="dxa"/>
            <w:tcBorders>
              <w:top w:val="single" w:sz="4" w:space="0" w:color="000000"/>
              <w:left w:val="single" w:sz="4" w:space="0" w:color="000000"/>
              <w:bottom w:val="single" w:sz="4" w:space="0" w:color="000000"/>
              <w:right w:val="single" w:sz="4" w:space="0" w:color="000000"/>
            </w:tcBorders>
            <w:vAlign w:val="center"/>
          </w:tcPr>
          <w:p w:rsidR="00A04248" w:rsidRDefault="00A04248">
            <w:pPr>
              <w:jc w:val="center"/>
              <w:rPr>
                <w:rFonts w:ascii="宋体" w:cs="宋体"/>
                <w:kern w:val="0"/>
                <w:sz w:val="32"/>
                <w:szCs w:val="32"/>
              </w:rPr>
            </w:pPr>
          </w:p>
        </w:tc>
      </w:tr>
    </w:tbl>
    <w:p w:rsidR="00A04248" w:rsidRDefault="00A04248" w:rsidP="00A04248">
      <w:pPr>
        <w:rPr>
          <w:rFonts w:ascii="宋体" w:cs="宋体" w:hint="eastAsia"/>
          <w:kern w:val="0"/>
          <w:sz w:val="32"/>
          <w:szCs w:val="32"/>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十四、服务承诺情况</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autoSpaceDE w:val="0"/>
        <w:autoSpaceDN w:val="0"/>
        <w:adjustRightInd w:val="0"/>
        <w:spacing w:line="360" w:lineRule="auto"/>
        <w:jc w:val="left"/>
        <w:rPr>
          <w:rFonts w:ascii="宋体" w:cs="宋体" w:hint="eastAsia"/>
          <w:kern w:val="0"/>
          <w:sz w:val="24"/>
          <w:szCs w:val="24"/>
        </w:rPr>
      </w:pPr>
      <w:r>
        <w:rPr>
          <w:rFonts w:ascii="宋体" w:cs="宋体" w:hint="eastAsia"/>
          <w:kern w:val="0"/>
          <w:sz w:val="24"/>
          <w:szCs w:val="24"/>
        </w:rPr>
        <w:t>售后服务承诺，包括并不限于三包、免费保修期、包装运输、配送方案、项目评估和培训等完整的书面配置服务方案，售后服务联系人、联系方式等。</w:t>
      </w: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十五、保修期</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hint="eastAsia"/>
          <w:sz w:val="24"/>
          <w:szCs w:val="24"/>
        </w:rPr>
        <w:t>免费保修期年限。</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十六、培训方案</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hint="eastAsia"/>
          <w:sz w:val="24"/>
          <w:szCs w:val="24"/>
        </w:rPr>
        <w:t>根据招标文件要求，编制合理可行的培训方案。</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十七、评估方案</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rPr>
          <w:rFonts w:hint="eastAsia"/>
          <w:sz w:val="24"/>
          <w:szCs w:val="24"/>
        </w:rPr>
      </w:pPr>
      <w:r>
        <w:rPr>
          <w:rFonts w:hint="eastAsia"/>
          <w:sz w:val="24"/>
          <w:szCs w:val="24"/>
        </w:rPr>
        <w:t>根据招标文件要求，编制合理可行的评估方案。</w:t>
      </w:r>
    </w:p>
    <w:p w:rsidR="00A04248" w:rsidRDefault="00A04248" w:rsidP="00A04248"/>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十八、中小企业声明函</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jc w:val="center"/>
        <w:rPr>
          <w:rFonts w:ascii="宋体" w:hAnsi="宋体" w:hint="eastAsia"/>
          <w:sz w:val="24"/>
          <w:szCs w:val="24"/>
        </w:rPr>
      </w:pPr>
      <w:r>
        <w:rPr>
          <w:rFonts w:ascii="宋体" w:hAnsi="宋体" w:hint="eastAsia"/>
          <w:sz w:val="24"/>
          <w:szCs w:val="24"/>
        </w:rPr>
        <w:t>中小企业声明函</w:t>
      </w:r>
    </w:p>
    <w:p w:rsidR="00A04248" w:rsidRDefault="00A04248" w:rsidP="00A04248">
      <w:pPr>
        <w:jc w:val="left"/>
        <w:rPr>
          <w:rFonts w:ascii="宋体" w:hAnsi="宋体" w:hint="eastAsia"/>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A04248" w:rsidRDefault="00A04248" w:rsidP="00A04248">
      <w:pPr>
        <w:widowControl/>
        <w:spacing w:beforeLines="50" w:before="156" w:afterLines="50" w:after="156"/>
        <w:contextualSpacing/>
        <w:outlineLvl w:val="2"/>
        <w:rPr>
          <w:rFonts w:ascii="宋体" w:hAnsi="宋体" w:hint="eastAsia"/>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04248" w:rsidRDefault="00A04248" w:rsidP="00A04248">
      <w:pPr>
        <w:jc w:val="center"/>
        <w:rPr>
          <w:rFonts w:ascii="宋体" w:hAnsi="宋体" w:cs="宋体" w:hint="eastAsia"/>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r>
        <w:rPr>
          <w:rFonts w:ascii="宋体" w:hAnsi="宋体" w:cs="宋体" w:hint="eastAsia"/>
          <w:b/>
          <w:kern w:val="0"/>
          <w:sz w:val="24"/>
          <w:szCs w:val="24"/>
        </w:rPr>
        <w:t>特别提醒：</w:t>
      </w:r>
    </w:p>
    <w:p w:rsidR="00A04248" w:rsidRDefault="00A04248" w:rsidP="00A042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A04248" w:rsidRDefault="00A04248" w:rsidP="00A042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p>
    <w:p w:rsidR="00A04248" w:rsidRDefault="00A04248" w:rsidP="00A04248">
      <w:pPr>
        <w:widowControl/>
        <w:spacing w:beforeLines="50" w:before="156" w:afterLines="50" w:after="156"/>
        <w:ind w:firstLine="420"/>
        <w:contextualSpacing/>
        <w:jc w:val="center"/>
        <w:outlineLvl w:val="2"/>
        <w:rPr>
          <w:rFonts w:ascii="宋体" w:hAnsi="宋体" w:hint="eastAsia"/>
          <w:sz w:val="24"/>
          <w:szCs w:val="24"/>
        </w:rPr>
      </w:pPr>
    </w:p>
    <w:p w:rsidR="00A04248" w:rsidRDefault="00A04248" w:rsidP="00A04248">
      <w:pPr>
        <w:widowControl/>
        <w:spacing w:beforeLines="50" w:before="156" w:afterLines="50" w:after="156"/>
        <w:ind w:firstLine="420"/>
        <w:contextualSpacing/>
        <w:jc w:val="center"/>
        <w:outlineLvl w:val="2"/>
        <w:rPr>
          <w:rFonts w:ascii="宋体" w:hAnsi="宋体" w:hint="eastAsia"/>
          <w:sz w:val="24"/>
          <w:szCs w:val="24"/>
        </w:rPr>
      </w:pPr>
    </w:p>
    <w:p w:rsidR="00A04248" w:rsidRDefault="00A04248" w:rsidP="00A04248">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A04248" w:rsidRDefault="00A04248" w:rsidP="00A042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A04248" w:rsidRDefault="00A04248" w:rsidP="00A042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A04248" w:rsidRDefault="00A04248" w:rsidP="00A042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A04248" w:rsidRDefault="00A04248" w:rsidP="00A042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A04248" w:rsidRDefault="00A04248" w:rsidP="00A04248">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A04248" w:rsidRDefault="00A04248" w:rsidP="00A04248">
      <w:pPr>
        <w:widowControl/>
        <w:adjustRightInd w:val="0"/>
        <w:snapToGrid w:val="0"/>
        <w:spacing w:line="360" w:lineRule="auto"/>
        <w:ind w:leftChars="67" w:left="141"/>
        <w:rPr>
          <w:rFonts w:ascii="宋体" w:hAnsi="宋体" w:cs="宋体" w:hint="eastAsia"/>
          <w:kern w:val="0"/>
          <w:sz w:val="24"/>
          <w:szCs w:val="24"/>
        </w:rPr>
      </w:pPr>
    </w:p>
    <w:p w:rsidR="00A04248" w:rsidRDefault="00A04248" w:rsidP="00A04248">
      <w:pPr>
        <w:adjustRightInd w:val="0"/>
        <w:snapToGrid w:val="0"/>
        <w:spacing w:line="360" w:lineRule="auto"/>
        <w:rPr>
          <w:rFonts w:hint="eastAsia"/>
          <w:sz w:val="24"/>
          <w:szCs w:val="24"/>
        </w:rPr>
      </w:pPr>
    </w:p>
    <w:p w:rsidR="00A04248" w:rsidRDefault="00A04248" w:rsidP="00A04248">
      <w:pPr>
        <w:adjustRightInd w:val="0"/>
        <w:snapToGrid w:val="0"/>
        <w:spacing w:line="360" w:lineRule="auto"/>
        <w:rPr>
          <w:sz w:val="24"/>
          <w:szCs w:val="24"/>
        </w:rPr>
      </w:pPr>
    </w:p>
    <w:p w:rsidR="00A04248" w:rsidRDefault="00A04248" w:rsidP="00A04248">
      <w:pPr>
        <w:widowControl/>
        <w:jc w:val="left"/>
        <w:rPr>
          <w:kern w:val="0"/>
          <w:sz w:val="24"/>
          <w:szCs w:val="24"/>
        </w:rPr>
        <w:sectPr w:rsidR="00A04248">
          <w:pgSz w:w="11906" w:h="16838"/>
          <w:pgMar w:top="1440" w:right="1800" w:bottom="1440" w:left="1800" w:header="851" w:footer="992" w:gutter="0"/>
          <w:cols w:space="720"/>
          <w:docGrid w:type="lines" w:linePitch="312"/>
        </w:sectPr>
      </w:pPr>
    </w:p>
    <w:p w:rsidR="00A04248" w:rsidRDefault="00A04248" w:rsidP="00A04248">
      <w:pPr>
        <w:rPr>
          <w:sz w:val="24"/>
          <w:szCs w:val="24"/>
        </w:rPr>
      </w:pPr>
    </w:p>
    <w:p w:rsidR="00A04248" w:rsidRDefault="00A04248" w:rsidP="00A04248">
      <w:pPr>
        <w:jc w:val="center"/>
        <w:rPr>
          <w:sz w:val="24"/>
          <w:szCs w:val="24"/>
        </w:rPr>
      </w:pPr>
      <w:r>
        <w:rPr>
          <w:rFonts w:hint="eastAsia"/>
          <w:sz w:val="24"/>
          <w:szCs w:val="24"/>
        </w:rPr>
        <w:t>残疾人福利性单位声明函</w:t>
      </w:r>
    </w:p>
    <w:p w:rsidR="00A04248" w:rsidRDefault="00A04248" w:rsidP="00A04248">
      <w:pPr>
        <w:spacing w:line="588" w:lineRule="exact"/>
        <w:rPr>
          <w:rFonts w:ascii="仿宋_GB2312" w:eastAsia="仿宋_GB2312"/>
          <w:b/>
          <w:spacing w:val="6"/>
          <w:sz w:val="30"/>
          <w:szCs w:val="30"/>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widowControl/>
        <w:adjustRightInd w:val="0"/>
        <w:snapToGrid w:val="0"/>
        <w:spacing w:line="360" w:lineRule="auto"/>
        <w:ind w:left="142" w:firstLineChars="200" w:firstLine="480"/>
        <w:rPr>
          <w:rFonts w:ascii="宋体" w:hAnsi="宋体" w:cs="宋体" w:hint="eastAsia"/>
          <w:kern w:val="0"/>
          <w:sz w:val="24"/>
          <w:szCs w:val="24"/>
        </w:rPr>
      </w:pP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A04248" w:rsidRDefault="00A04248" w:rsidP="00A042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p>
    <w:p w:rsidR="00A04248" w:rsidRDefault="00A04248" w:rsidP="00A04248">
      <w:pPr>
        <w:jc w:val="left"/>
        <w:rPr>
          <w:rFonts w:ascii="宋体" w:hAnsi="宋体" w:cs="宋体" w:hint="eastAsia"/>
          <w:b/>
          <w:kern w:val="0"/>
          <w:sz w:val="24"/>
          <w:szCs w:val="24"/>
        </w:rPr>
      </w:pPr>
      <w:r>
        <w:rPr>
          <w:rFonts w:ascii="宋体" w:hAnsi="宋体" w:cs="宋体" w:hint="eastAsia"/>
          <w:b/>
          <w:kern w:val="0"/>
          <w:sz w:val="24"/>
          <w:szCs w:val="24"/>
        </w:rPr>
        <w:t>特别提醒：</w:t>
      </w:r>
    </w:p>
    <w:p w:rsidR="00A04248" w:rsidRDefault="00A04248" w:rsidP="00A04248">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A04248" w:rsidRDefault="00A04248" w:rsidP="00A04248">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A04248" w:rsidRDefault="00A04248" w:rsidP="00A04248">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A04248" w:rsidRDefault="00A04248" w:rsidP="00A04248">
      <w:pPr>
        <w:rPr>
          <w:rFonts w:ascii="宋体" w:hAnsi="宋体" w:hint="eastAsia"/>
          <w:sz w:val="24"/>
          <w:szCs w:val="24"/>
        </w:rPr>
      </w:pPr>
    </w:p>
    <w:p w:rsidR="00A04248" w:rsidRDefault="00A04248" w:rsidP="00A04248">
      <w:pPr>
        <w:jc w:val="center"/>
        <w:rPr>
          <w:rFonts w:ascii="宋体" w:hAnsi="宋体" w:hint="eastAsia"/>
          <w:sz w:val="24"/>
          <w:szCs w:val="24"/>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十九、产品质量、技术水平及安装方案</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rPr>
          <w:rFonts w:hint="eastAsia"/>
          <w:sz w:val="24"/>
          <w:szCs w:val="24"/>
        </w:rPr>
      </w:pPr>
      <w:r>
        <w:rPr>
          <w:rFonts w:ascii="宋体" w:hAnsi="宋体" w:hint="eastAsia"/>
          <w:kern w:val="0"/>
          <w:sz w:val="24"/>
          <w:szCs w:val="24"/>
        </w:rPr>
        <w:t>提供此次项目配置物资明细、品牌、价格、规格及样品图（投标人应对照本文件第五部分“技术规格及要求”编制，对于有具体参数要求的指标，投标人必须提供所投货物的具体参数值）</w:t>
      </w:r>
      <w:r>
        <w:rPr>
          <w:rFonts w:ascii="仿宋" w:eastAsia="仿宋" w:hAnsi="仿宋" w:hint="eastAsia"/>
          <w:kern w:val="0"/>
          <w:sz w:val="24"/>
          <w:szCs w:val="24"/>
        </w:rPr>
        <w:t>。</w:t>
      </w:r>
    </w:p>
    <w:p w:rsidR="00A04248" w:rsidRDefault="00A04248" w:rsidP="00A04248"/>
    <w:p w:rsidR="00A04248" w:rsidRDefault="00A04248" w:rsidP="00A04248"/>
    <w:p w:rsidR="00A04248" w:rsidRDefault="00A04248" w:rsidP="00A04248">
      <w:pPr>
        <w:widowControl/>
        <w:jc w:val="left"/>
        <w:rPr>
          <w:kern w:val="0"/>
        </w:rPr>
        <w:sectPr w:rsidR="00A04248">
          <w:pgSz w:w="11906" w:h="16838"/>
          <w:pgMar w:top="1440" w:right="1800" w:bottom="1440" w:left="1800" w:header="851" w:footer="992" w:gutter="0"/>
          <w:cols w:space="720"/>
          <w:docGrid w:type="lines" w:linePitch="312"/>
        </w:sectPr>
      </w:pPr>
    </w:p>
    <w:p w:rsidR="00A04248" w:rsidRDefault="00A04248" w:rsidP="00A04248">
      <w:pPr>
        <w:jc w:val="center"/>
        <w:rPr>
          <w:rFonts w:ascii="宋体" w:eastAsia="宋体" w:hAnsi="宋体"/>
          <w:sz w:val="28"/>
        </w:rPr>
      </w:pPr>
      <w:r>
        <w:rPr>
          <w:rFonts w:ascii="宋体" w:eastAsia="宋体" w:hAnsi="宋体" w:hint="eastAsia"/>
          <w:sz w:val="28"/>
        </w:rPr>
        <w:lastRenderedPageBreak/>
        <w:t>二十、摆样情况</w:t>
      </w:r>
    </w:p>
    <w:p w:rsidR="00A04248" w:rsidRDefault="00A04248" w:rsidP="00A04248">
      <w:pPr>
        <w:jc w:val="center"/>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jc w:val="left"/>
        <w:rPr>
          <w:rFonts w:ascii="宋体" w:eastAsia="宋体" w:hAnsi="宋体" w:hint="eastAsia"/>
          <w:sz w:val="24"/>
        </w:rPr>
      </w:pPr>
    </w:p>
    <w:p w:rsidR="00A04248" w:rsidRDefault="00A04248" w:rsidP="00A04248">
      <w:pPr>
        <w:spacing w:line="360" w:lineRule="auto"/>
        <w:ind w:firstLineChars="200" w:firstLine="480"/>
        <w:rPr>
          <w:rFonts w:ascii="宋体" w:hAnsi="宋体" w:hint="eastAsia"/>
          <w:sz w:val="24"/>
          <w:szCs w:val="24"/>
        </w:rPr>
      </w:pPr>
      <w:r>
        <w:rPr>
          <w:rFonts w:ascii="宋体" w:hAnsi="宋体" w:hint="eastAsia"/>
          <w:sz w:val="24"/>
          <w:szCs w:val="24"/>
        </w:rPr>
        <w:t>摆样样品要求：</w:t>
      </w:r>
      <w:r>
        <w:rPr>
          <w:rFonts w:ascii="宋体" w:hint="eastAsia"/>
          <w:kern w:val="0"/>
          <w:sz w:val="24"/>
        </w:rPr>
        <w:t xml:space="preserve">投标人应提供本项目部分产品进行摆样，包括：1、积木，2、磁力片积木，3、水彩笔套装，4、彩色铅笔，5、油画棒，6、彩纸A4，7、白纸A4，8、水粉铅画纸，9、水粉颜料，10、毛笔字帖，11、平面拼图，12、木质立体拼图，13、玩具椅子，14、国际象棋，15、军棋，16、象棋，17、围棋，18、跳棋，19、篮球，20、足球，21、排球，22、乒乓球拍，23、乒乓球，24、羽毛球拍，25、羽毛球，26、跳绳，27、集体跳绳，28、300mm*300mm刨花板，29、椅子，30、魔方（分阶），31、毽子，32、竖笛，33、切切乐玩具，34、口琴，35、泡沫垫，36、管道积木，37、钓鱼玩具，38、雪花片玩具，39儿童彩泥粘土，40、彩泥气垫盘、41彩沙，42陶艺机，43、桌式冰球桌以上产品各一件，所有样品不得有任何显示投标人名称等信息的标识，否则摆样部分评分为0分。  </w:t>
      </w:r>
      <w:r>
        <w:rPr>
          <w:rFonts w:ascii="宋体" w:hAnsi="宋体" w:hint="eastAsia"/>
          <w:sz w:val="24"/>
          <w:szCs w:val="24"/>
        </w:rPr>
        <w:t>摆样样品要能够充分体现第五部分"技术规格及要求"中的相关技术性能要求，投标人应在安装完成摆样样品后留下联系人名称及联系电话。</w:t>
      </w:r>
    </w:p>
    <w:p w:rsidR="00A04248" w:rsidRDefault="00A04248" w:rsidP="00A04248">
      <w:pPr>
        <w:spacing w:line="360" w:lineRule="auto"/>
        <w:ind w:firstLineChars="200" w:firstLine="480"/>
        <w:rPr>
          <w:rFonts w:ascii="宋体" w:hAnsi="宋体" w:hint="eastAsia"/>
          <w:sz w:val="24"/>
          <w:szCs w:val="24"/>
        </w:rPr>
      </w:pPr>
    </w:p>
    <w:p w:rsidR="00A04248" w:rsidRDefault="00A04248" w:rsidP="00A04248">
      <w:pPr>
        <w:rPr>
          <w:rFonts w:hint="eastAsia"/>
        </w:rPr>
      </w:pPr>
    </w:p>
    <w:p w:rsidR="00A04248" w:rsidRDefault="00A04248" w:rsidP="00A04248"/>
    <w:p w:rsidR="00A04248" w:rsidRDefault="00A04248" w:rsidP="00A04248"/>
    <w:p w:rsidR="00A04248" w:rsidRDefault="00A04248" w:rsidP="00A04248">
      <w:pPr>
        <w:widowControl/>
        <w:jc w:val="left"/>
      </w:pPr>
      <w:r>
        <w:rPr>
          <w:kern w:val="0"/>
        </w:rPr>
        <w:br w:type="page"/>
      </w:r>
    </w:p>
    <w:p w:rsidR="00A04248" w:rsidRDefault="00A04248" w:rsidP="00A04248">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A04248" w:rsidRDefault="00A04248" w:rsidP="00A04248">
      <w:pPr>
        <w:jc w:val="left"/>
        <w:rPr>
          <w:rFonts w:ascii="宋体" w:eastAsia="宋体" w:hAnsi="宋体" w:hint="eastAsia"/>
          <w:b/>
          <w:sz w:val="28"/>
        </w:rPr>
      </w:pPr>
    </w:p>
    <w:p w:rsidR="00A04248" w:rsidRDefault="00A04248" w:rsidP="00A04248">
      <w:pPr>
        <w:jc w:val="left"/>
        <w:rPr>
          <w:rFonts w:ascii="宋体" w:eastAsia="宋体" w:hAnsi="宋体" w:hint="eastAsia"/>
          <w:b/>
          <w:sz w:val="28"/>
        </w:rPr>
      </w:pPr>
      <w:r>
        <w:rPr>
          <w:rFonts w:ascii="宋体" w:eastAsia="宋体" w:hAnsi="宋体" w:hint="eastAsia"/>
          <w:b/>
          <w:sz w:val="28"/>
        </w:rPr>
        <w:t>包号：</w:t>
      </w:r>
      <w:r>
        <w:rPr>
          <w:rFonts w:ascii="宋体" w:eastAsia="宋体" w:hAnsi="宋体" w:hint="eastAsia"/>
          <w:b/>
          <w:sz w:val="28"/>
          <w:u w:val="single"/>
        </w:rPr>
        <w:t>01</w:t>
      </w:r>
      <w:r>
        <w:rPr>
          <w:rFonts w:ascii="宋体" w:eastAsia="宋体" w:hAnsi="宋体" w:hint="eastAsia"/>
          <w:b/>
          <w:sz w:val="28"/>
        </w:rPr>
        <w:t xml:space="preserve">    包名称：</w:t>
      </w:r>
      <w:r>
        <w:rPr>
          <w:rFonts w:ascii="宋体" w:eastAsia="宋体" w:hAnsi="宋体" w:hint="eastAsia"/>
          <w:b/>
          <w:sz w:val="28"/>
          <w:u w:val="single"/>
        </w:rPr>
        <w:t>儿童图书</w:t>
      </w:r>
    </w:p>
    <w:p w:rsidR="00A04248" w:rsidRDefault="00A04248" w:rsidP="00A04248">
      <w:pPr>
        <w:spacing w:line="360" w:lineRule="auto"/>
        <w:jc w:val="left"/>
        <w:rPr>
          <w:rFonts w:ascii="宋体" w:eastAsia="宋体" w:hAnsi="宋体" w:hint="eastAsia"/>
          <w:b/>
          <w:sz w:val="24"/>
        </w:rPr>
      </w:pP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一、资格审查</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5.出版物经营许可证</w:t>
      </w: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二、符合性检查</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2.非进口产品声明函</w:t>
      </w: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Ind w:w="0" w:type="dxa"/>
        <w:tblLook w:val="04A0" w:firstRow="1" w:lastRow="0" w:firstColumn="1" w:lastColumn="0" w:noHBand="0" w:noVBand="1"/>
      </w:tblPr>
      <w:tblGrid>
        <w:gridCol w:w="697"/>
        <w:gridCol w:w="2011"/>
        <w:gridCol w:w="2236"/>
        <w:gridCol w:w="1340"/>
        <w:gridCol w:w="2238"/>
      </w:tblGrid>
      <w:tr w:rsidR="00A04248" w:rsidTr="00A04248">
        <w:tc>
          <w:tcPr>
            <w:tcW w:w="40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对应的投标格式</w:t>
            </w:r>
          </w:p>
        </w:tc>
      </w:tr>
      <w:tr w:rsidR="00A04248" w:rsidTr="00A04248">
        <w:tc>
          <w:tcPr>
            <w:tcW w:w="409"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第一部分 企业有关商务状况</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1.图书现场采购条件</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提供投标人的新书样本间内图书种类情况，种类多样，图书内容丰富，得4分，种类较少，图书内容简单，得2分，其他不得分。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图书现场采购条件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2.同类项目经验</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近3年内同类图书采购项目业绩，每有一个加1分，最高得6分。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同类项目经验 </w:t>
            </w:r>
          </w:p>
        </w:tc>
      </w:tr>
      <w:tr w:rsidR="00A04248" w:rsidTr="00A04248">
        <w:tc>
          <w:tcPr>
            <w:tcW w:w="409"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 xml:space="preserve">第二部分 </w:t>
            </w:r>
            <w:r>
              <w:rPr>
                <w:rFonts w:ascii="宋体" w:eastAsia="宋体" w:hAnsi="宋体" w:hint="eastAsia"/>
                <w:sz w:val="24"/>
              </w:rPr>
              <w:lastRenderedPageBreak/>
              <w:t>产品质量、技术水平及安装方案</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1.书目种类及数量情况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1、按照技术文件所列图书种类及其所</w:t>
            </w:r>
            <w:r>
              <w:rPr>
                <w:rFonts w:ascii="宋体" w:eastAsia="宋体" w:hAnsi="宋体" w:hint="eastAsia"/>
                <w:sz w:val="24"/>
              </w:rPr>
              <w:lastRenderedPageBreak/>
              <w:t>占比例提交不少于1万册的图书书单，满分为12分，少一类扣3分，扣完为止。</w:t>
            </w:r>
          </w:p>
          <w:p w:rsidR="00A04248" w:rsidRDefault="00A04248">
            <w:pPr>
              <w:jc w:val="left"/>
              <w:rPr>
                <w:rFonts w:ascii="宋体" w:eastAsia="宋体" w:hAnsi="宋体"/>
                <w:sz w:val="24"/>
              </w:rPr>
            </w:pPr>
            <w:r>
              <w:rPr>
                <w:rFonts w:ascii="宋体" w:eastAsia="宋体" w:hAnsi="宋体" w:hint="eastAsia"/>
                <w:sz w:val="24"/>
              </w:rPr>
              <w:t>2、根据提供的图书名单对技术文件所列图书种类的匹配程度打分，提供书单与技术需求完全匹配，种类齐全，得9分，提供书单与技术需求部分匹配，得6分，提供书单与技术需求匹配度较差，得3分，其他不得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0～21</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详细书目情况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2.项目管理及实施</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设置项目管理机构，能够结合招标文件要求的配送网点制定运输、仓储、配送实施方案，根据以上情况对投标人进行排序，项目管理措施科学、具体，得6分，较不符合实际，科学合理性较弱，内容编写水平一般，得4分，不切合实际，科学合理性差，内容冗杂、多余1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项目管理及实施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3.图书出版社授权书或合作协议</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提供招标文件技术要求所列出版社授权书或合作协议，提供1个得0.5分，满分为10分。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0～10</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图书出版社授权书或合作协议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4.增值服务</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能够提供有针对性的增值服务的每项可加2分，最高得4分。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增值服务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5.售后服务</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售后服务方案完善，人员、分工明确，工作流程设计</w:t>
            </w:r>
            <w:r>
              <w:rPr>
                <w:rFonts w:ascii="宋体" w:eastAsia="宋体" w:hAnsi="宋体" w:hint="eastAsia"/>
                <w:sz w:val="24"/>
              </w:rPr>
              <w:lastRenderedPageBreak/>
              <w:t>合理，提供项目要求的全程服务，具有针对性和可实施性，得5分，针对性和可实施性一般，得3分，针对性和可实施性较差，不切合实际，得0分。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0～5</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售后服务 </w:t>
            </w:r>
          </w:p>
        </w:tc>
      </w:tr>
      <w:tr w:rsidR="00A04248" w:rsidTr="00A04248">
        <w:tc>
          <w:tcPr>
            <w:tcW w:w="409"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lastRenderedPageBreak/>
              <w:t>第三部分 摆样情况</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1.摆样图书种类、数量满足采购文件要求情况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种类、数量全部满足得8分，每有一处不满足扣2分（如“种类”有两处不满足，则扣4分，以此类推），扣完为止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0～8</w:t>
            </w:r>
          </w:p>
        </w:tc>
        <w:tc>
          <w:tcPr>
            <w:tcW w:w="1313"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摆样情况</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2.摆样图书质量等情况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根据摆样图书情况打分，摆样图书质量高、贴合采购文件需求，得6分，摆样图书质量一般、较贴合采购文件需求，得4分，摆样图书质量差、不贴合采购文件需求，得1分，其他不得分。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r>
      <w:tr w:rsidR="00A04248" w:rsidTr="00A04248">
        <w:tc>
          <w:tcPr>
            <w:tcW w:w="409" w:type="pc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第四部分 报价分</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1.折扣</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（1）满足招标文件要求且投标折扣最低的投标报价为评标基准折扣，其投标人的报价分为最高分30分；</w:t>
            </w:r>
          </w:p>
          <w:p w:rsidR="00A04248" w:rsidRDefault="00A04248">
            <w:pPr>
              <w:jc w:val="left"/>
              <w:rPr>
                <w:rFonts w:ascii="宋体" w:eastAsia="宋体" w:hAnsi="宋体" w:hint="eastAsia"/>
                <w:sz w:val="24"/>
              </w:rPr>
            </w:pPr>
            <w:r>
              <w:rPr>
                <w:rFonts w:ascii="宋体" w:eastAsia="宋体" w:hAnsi="宋体" w:hint="eastAsia"/>
                <w:sz w:val="24"/>
              </w:rPr>
              <w:t>（2）其他投标人的报价分按以下公式计算：</w:t>
            </w:r>
          </w:p>
          <w:p w:rsidR="00A04248" w:rsidRDefault="00A04248">
            <w:pPr>
              <w:jc w:val="left"/>
              <w:rPr>
                <w:rFonts w:ascii="宋体" w:eastAsia="宋体" w:hAnsi="宋体" w:hint="eastAsia"/>
                <w:sz w:val="24"/>
              </w:rPr>
            </w:pPr>
            <w:r>
              <w:rPr>
                <w:rFonts w:ascii="宋体" w:eastAsia="宋体" w:hAnsi="宋体" w:hint="eastAsia"/>
                <w:sz w:val="24"/>
              </w:rPr>
              <w:t>报价得分=(评标基准折扣/投标折扣)×价格权值×100；</w:t>
            </w:r>
          </w:p>
          <w:p w:rsidR="00A04248" w:rsidRDefault="00A04248">
            <w:pPr>
              <w:jc w:val="left"/>
              <w:rPr>
                <w:rFonts w:ascii="宋体" w:eastAsia="宋体" w:hAnsi="宋体" w:hint="eastAsia"/>
                <w:sz w:val="24"/>
              </w:rPr>
            </w:pPr>
            <w:r>
              <w:rPr>
                <w:rFonts w:ascii="宋体" w:eastAsia="宋体" w:hAnsi="宋体" w:hint="eastAsia"/>
                <w:sz w:val="24"/>
              </w:rPr>
              <w:t>（3）小型、微型企业价格优惠</w:t>
            </w:r>
          </w:p>
          <w:p w:rsidR="00A04248" w:rsidRDefault="00A04248">
            <w:pPr>
              <w:jc w:val="left"/>
              <w:rPr>
                <w:rFonts w:ascii="宋体" w:eastAsia="宋体" w:hAnsi="宋体" w:hint="eastAsia"/>
                <w:sz w:val="24"/>
              </w:rPr>
            </w:pPr>
            <w:r>
              <w:rPr>
                <w:rFonts w:ascii="宋体" w:eastAsia="宋体" w:hAnsi="宋体" w:hint="eastAsia"/>
                <w:sz w:val="24"/>
              </w:rPr>
              <w:t>作为非专门面向小型、微型企业的采购项目，小型、微</w:t>
            </w:r>
            <w:r>
              <w:rPr>
                <w:rFonts w:ascii="宋体" w:eastAsia="宋体" w:hAnsi="宋体" w:hint="eastAsia"/>
                <w:sz w:val="24"/>
              </w:rPr>
              <w:lastRenderedPageBreak/>
              <w:t>型企业参与投标的，对其产品折扣给予6%的扣除，用扣除后的折扣参与评审。</w:t>
            </w:r>
          </w:p>
          <w:p w:rsidR="00A04248" w:rsidRDefault="00A04248">
            <w:pPr>
              <w:jc w:val="left"/>
              <w:rPr>
                <w:rFonts w:ascii="宋体" w:eastAsia="宋体" w:hAnsi="宋体"/>
                <w:sz w:val="24"/>
              </w:rPr>
            </w:pPr>
            <w:r>
              <w:rPr>
                <w:rFonts w:ascii="宋体" w:eastAsia="宋体" w:hAnsi="宋体" w:hint="eastAsia"/>
                <w:sz w:val="24"/>
              </w:rPr>
              <w:t>2、监狱企业视同小型、微型企业。</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A04248" w:rsidRDefault="00A04248">
            <w:pPr>
              <w:rPr>
                <w:rFonts w:ascii="宋体" w:eastAsia="宋体" w:hAnsi="宋体"/>
                <w:sz w:val="24"/>
              </w:rPr>
            </w:pPr>
          </w:p>
        </w:tc>
      </w:tr>
    </w:tbl>
    <w:p w:rsidR="00A04248" w:rsidRDefault="00A04248" w:rsidP="00A04248">
      <w:pPr>
        <w:rPr>
          <w:rFonts w:ascii="宋体" w:eastAsia="宋体" w:hAnsi="宋体" w:hint="eastAsia"/>
          <w:sz w:val="24"/>
        </w:rPr>
      </w:pPr>
    </w:p>
    <w:p w:rsidR="00A04248" w:rsidRDefault="00A04248" w:rsidP="00A04248">
      <w:pPr>
        <w:widowControl/>
        <w:jc w:val="left"/>
        <w:rPr>
          <w:rFonts w:ascii="宋体" w:eastAsia="宋体" w:hAnsi="宋体"/>
          <w:kern w:val="0"/>
          <w:sz w:val="24"/>
        </w:rPr>
        <w:sectPr w:rsidR="00A04248">
          <w:pgSz w:w="11906" w:h="16838"/>
          <w:pgMar w:top="1440" w:right="1800" w:bottom="1440" w:left="1800" w:header="851" w:footer="992" w:gutter="0"/>
          <w:cols w:space="720"/>
          <w:docGrid w:type="lines" w:linePitch="312"/>
        </w:sectPr>
      </w:pPr>
    </w:p>
    <w:p w:rsidR="00A04248" w:rsidRDefault="00A04248" w:rsidP="00A04248">
      <w:pPr>
        <w:rPr>
          <w:rFonts w:ascii="宋体" w:eastAsia="宋体" w:hAnsi="宋体" w:hint="eastAsia"/>
          <w:sz w:val="24"/>
        </w:rPr>
      </w:pPr>
    </w:p>
    <w:p w:rsidR="00A04248" w:rsidRDefault="00A04248" w:rsidP="00A04248">
      <w:pPr>
        <w:jc w:val="left"/>
        <w:rPr>
          <w:rFonts w:ascii="宋体" w:eastAsia="宋体" w:hAnsi="宋体" w:hint="eastAsia"/>
          <w:sz w:val="28"/>
        </w:rPr>
      </w:pPr>
      <w:r>
        <w:rPr>
          <w:rFonts w:ascii="宋体" w:eastAsia="宋体" w:hAnsi="宋体" w:hint="eastAsia"/>
          <w:sz w:val="28"/>
        </w:rPr>
        <w:t>包号：</w:t>
      </w:r>
      <w:r>
        <w:rPr>
          <w:rFonts w:ascii="宋体" w:eastAsia="宋体" w:hAnsi="宋体" w:hint="eastAsia"/>
          <w:sz w:val="28"/>
          <w:u w:val="single"/>
        </w:rPr>
        <w:t>02</w:t>
      </w:r>
      <w:r>
        <w:rPr>
          <w:rFonts w:ascii="宋体" w:eastAsia="宋体" w:hAnsi="宋体" w:hint="eastAsia"/>
          <w:sz w:val="28"/>
        </w:rPr>
        <w:t xml:space="preserve">    包名称：</w:t>
      </w:r>
      <w:r>
        <w:rPr>
          <w:rFonts w:ascii="宋体" w:eastAsia="宋体" w:hAnsi="宋体" w:hint="eastAsia"/>
          <w:sz w:val="28"/>
          <w:u w:val="single"/>
        </w:rPr>
        <w:t>其他物资及项目培训评估</w:t>
      </w: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一、资格审查</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二、符合性检查</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A04248" w:rsidRDefault="00A04248" w:rsidP="00A04248">
      <w:pPr>
        <w:spacing w:line="360" w:lineRule="auto"/>
        <w:jc w:val="left"/>
        <w:rPr>
          <w:rFonts w:ascii="宋体" w:eastAsia="宋体" w:hAnsi="宋体" w:hint="eastAsia"/>
          <w:sz w:val="24"/>
        </w:rPr>
      </w:pPr>
      <w:r>
        <w:rPr>
          <w:rFonts w:ascii="宋体" w:eastAsia="宋体" w:hAnsi="宋体" w:hint="eastAsia"/>
          <w:sz w:val="24"/>
        </w:rPr>
        <w:t xml:space="preserve">    4.节能强制产品</w:t>
      </w:r>
    </w:p>
    <w:p w:rsidR="00A04248" w:rsidRDefault="00A04248" w:rsidP="00A04248">
      <w:pPr>
        <w:spacing w:line="360" w:lineRule="auto"/>
        <w:jc w:val="left"/>
        <w:rPr>
          <w:rFonts w:ascii="宋体" w:eastAsia="宋体" w:hAnsi="宋体" w:hint="eastAsia"/>
          <w:b/>
          <w:sz w:val="24"/>
        </w:rPr>
      </w:pPr>
      <w:r>
        <w:rPr>
          <w:rFonts w:ascii="宋体" w:eastAsia="宋体" w:hAnsi="宋体" w:hint="eastAsia"/>
          <w:b/>
          <w:sz w:val="24"/>
        </w:rPr>
        <w:t>三、评分标准</w:t>
      </w:r>
    </w:p>
    <w:p w:rsidR="00A04248" w:rsidRDefault="00A04248" w:rsidP="00A04248">
      <w:pPr>
        <w:spacing w:line="360" w:lineRule="auto"/>
        <w:jc w:val="left"/>
        <w:rPr>
          <w:rFonts w:ascii="宋体" w:eastAsia="宋体" w:hAnsi="宋体" w:hint="eastAsia"/>
          <w:sz w:val="24"/>
        </w:rPr>
      </w:pPr>
    </w:p>
    <w:tbl>
      <w:tblPr>
        <w:tblStyle w:val="aa"/>
        <w:tblW w:w="5000" w:type="pct"/>
        <w:tblInd w:w="0" w:type="dxa"/>
        <w:tblLook w:val="04A0" w:firstRow="1" w:lastRow="0" w:firstColumn="1" w:lastColumn="0" w:noHBand="0" w:noVBand="1"/>
      </w:tblPr>
      <w:tblGrid>
        <w:gridCol w:w="697"/>
        <w:gridCol w:w="2011"/>
        <w:gridCol w:w="2236"/>
        <w:gridCol w:w="1340"/>
        <w:gridCol w:w="2238"/>
      </w:tblGrid>
      <w:tr w:rsidR="00A04248" w:rsidTr="00A04248">
        <w:tc>
          <w:tcPr>
            <w:tcW w:w="40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序号</w:t>
            </w:r>
          </w:p>
        </w:tc>
        <w:tc>
          <w:tcPr>
            <w:tcW w:w="1180"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项目</w:t>
            </w:r>
          </w:p>
        </w:tc>
        <w:tc>
          <w:tcPr>
            <w:tcW w:w="13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评审因素</w:t>
            </w:r>
          </w:p>
        </w:tc>
        <w:tc>
          <w:tcPr>
            <w:tcW w:w="7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分值</w:t>
            </w:r>
          </w:p>
        </w:tc>
        <w:tc>
          <w:tcPr>
            <w:tcW w:w="13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04248" w:rsidRDefault="00A04248">
            <w:pPr>
              <w:jc w:val="center"/>
              <w:rPr>
                <w:rFonts w:ascii="黑体" w:eastAsia="黑体" w:hAnsi="黑体"/>
                <w:sz w:val="24"/>
              </w:rPr>
            </w:pPr>
            <w:r>
              <w:rPr>
                <w:rFonts w:ascii="黑体" w:eastAsia="黑体" w:hAnsi="黑体" w:hint="eastAsia"/>
                <w:sz w:val="24"/>
              </w:rPr>
              <w:t>对应的投标格式</w:t>
            </w:r>
          </w:p>
        </w:tc>
      </w:tr>
      <w:tr w:rsidR="00A04248" w:rsidTr="00A04248">
        <w:tc>
          <w:tcPr>
            <w:tcW w:w="408"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第一部分 企业有关商务状况</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1.ISO9001质量认证证书</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ISO9001质量认证证书复印件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2.ISO14001环境认证证书</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有1分，无0分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ISO14001环境认证证书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3.所投产品的节能性</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本项目采购产品属于节能产品政府优先采购品目清单范围的，投标人提供国家确定的认证机构出具的、处于有效期之内的节能产品认证证书，以及该产品在中国政府采购网或全国认证认可信息公共服务</w:t>
            </w:r>
            <w:r>
              <w:rPr>
                <w:rFonts w:ascii="宋体" w:eastAsia="宋体" w:hAnsi="宋体" w:hint="eastAsia"/>
                <w:sz w:val="24"/>
              </w:rPr>
              <w:lastRenderedPageBreak/>
              <w:t>平台上查询到的相应截图。每有一款产品满足要求得0.5分，满分1分。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0～1</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所投产品的节能性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4.所投产品的环保性</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本项目采购产品属于环境标志政府采购品目清单范围的，投标人提供国家确定的认证机构出具的、处于有效期之内的环境标志产品认证证书，以及该产品在中国政府采购网或全国认证认可信息公共服务平台上查询到的相应截图。每有一款产品满足要求得0.5分，满分1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0～1</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所投产品的环保性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5.项目经验</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2016年至今，投标人独立承担过类似儿童物资项目的配置服务实施案例，1个得2分，最高得6分，没有得0分。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近三年同类儿童物资项目实施案例 </w:t>
            </w:r>
          </w:p>
        </w:tc>
      </w:tr>
      <w:tr w:rsidR="00A04248" w:rsidTr="00A04248">
        <w:tc>
          <w:tcPr>
            <w:tcW w:w="408"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第二部分 售后服务及承诺</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1.服务承诺情况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满足招标文件服务要求情况，根据指标重要性和偏离程度打分，每一项负偏离扣2分，满分6分，最低0分。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服务承诺情况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2.保修期</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免费保修期高于招标文件要求的，每增加一年得2分，满分4分。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0～4</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保修期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3.培训方案</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全部满足技术需求中的“培训要求”，得6分，一项不满足扣1分，扣完为止。</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0～6</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培训方案 </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4.评估方案</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全部满足技术需求中的“评估要求”，得5分，一项不满足扣1分，扣完为</w:t>
            </w:r>
            <w:r>
              <w:rPr>
                <w:rFonts w:ascii="宋体" w:eastAsia="宋体" w:hAnsi="宋体" w:hint="eastAsia"/>
                <w:sz w:val="24"/>
              </w:rPr>
              <w:lastRenderedPageBreak/>
              <w:t>止。</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0～5</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 xml:space="preserve">评估方案 </w:t>
            </w:r>
          </w:p>
        </w:tc>
      </w:tr>
      <w:tr w:rsidR="00A04248" w:rsidTr="00A04248">
        <w:tc>
          <w:tcPr>
            <w:tcW w:w="408" w:type="pc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lastRenderedPageBreak/>
              <w:t>第三部分 产品质量、技术水平及安装方案</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1.技术性能指标满足招标文件技术要求程度</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所投产品的技术指标偏离情况，根据指标重要性和偏离程度打分，每一项负偏离扣3分；满分9分，最低0分。</w:t>
            </w:r>
          </w:p>
          <w:p w:rsidR="00A04248" w:rsidRDefault="00A04248">
            <w:pPr>
              <w:jc w:val="left"/>
              <w:rPr>
                <w:rFonts w:ascii="宋体" w:eastAsia="宋体" w:hAnsi="宋体"/>
                <w:sz w:val="24"/>
              </w:rPr>
            </w:pPr>
            <w:r>
              <w:rPr>
                <w:rFonts w:ascii="宋体" w:eastAsia="宋体" w:hAnsi="宋体" w:hint="eastAsia"/>
                <w:sz w:val="24"/>
              </w:rPr>
              <w:t>根据所投电子琴、电脑、投影仪产品的选型、质量等情况进行打分，每有一项指标优于技术文件要求，得1分，满分6分。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0～15</w:t>
            </w:r>
          </w:p>
        </w:tc>
        <w:tc>
          <w:tcPr>
            <w:tcW w:w="1313"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产品质量、技术水平及安装方案</w:t>
            </w:r>
          </w:p>
        </w:tc>
      </w:tr>
      <w:tr w:rsidR="00A04248" w:rsidTr="00A04248">
        <w:tc>
          <w:tcPr>
            <w:tcW w:w="408"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第四部分 摆样情况</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1.摆样产品品种、数量、规格满足采购文件要求情况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产品品种、数量、规格三个方面，全部满足得8分，每有一处不满足扣2分（如“品种”有两处不满足，则扣4分，以此类推），扣完为止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0～8</w:t>
            </w:r>
          </w:p>
        </w:tc>
        <w:tc>
          <w:tcPr>
            <w:tcW w:w="1313" w:type="pct"/>
            <w:vMerge w:val="restar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摆样情况</w:t>
            </w: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2.材质部分：选材、配件、环保满足采购文件要求情况</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选材、配件、环保三个方面，全部满足得8分，每有一处不满足扣2分（如“选材”有两处不满足，则扣4分，以此类推），扣完为止</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r>
      <w:tr w:rsidR="00A04248" w:rsidTr="00A04248">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3.工艺部分</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按照产品工艺情况进行打分，做工精细、工艺优秀、结实耐用得8分，做工一般、工艺优良、较结实耐用得5分，做工粗糙、工艺较差得2分，其他不得分。</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4248" w:rsidRDefault="00A04248">
            <w:pPr>
              <w:widowControl/>
              <w:jc w:val="left"/>
              <w:rPr>
                <w:rFonts w:ascii="宋体" w:eastAsia="宋体" w:hAnsi="宋体"/>
                <w:sz w:val="24"/>
              </w:rPr>
            </w:pPr>
          </w:p>
        </w:tc>
      </w:tr>
      <w:tr w:rsidR="00A04248" w:rsidTr="00A04248">
        <w:tc>
          <w:tcPr>
            <w:tcW w:w="408" w:type="pct"/>
            <w:tcBorders>
              <w:top w:val="single" w:sz="4" w:space="0" w:color="auto"/>
              <w:left w:val="single" w:sz="4" w:space="0" w:color="auto"/>
              <w:bottom w:val="single" w:sz="4" w:space="0" w:color="auto"/>
              <w:right w:val="single" w:sz="4" w:space="0" w:color="auto"/>
            </w:tcBorders>
            <w:hideMark/>
          </w:tcPr>
          <w:p w:rsidR="00A04248" w:rsidRDefault="00A04248">
            <w:pPr>
              <w:jc w:val="center"/>
              <w:rPr>
                <w:rFonts w:ascii="宋体" w:eastAsia="宋体" w:hAnsi="宋体"/>
                <w:sz w:val="24"/>
              </w:rPr>
            </w:pPr>
            <w:r>
              <w:rPr>
                <w:rFonts w:ascii="宋体" w:eastAsia="宋体" w:hAnsi="宋体" w:hint="eastAsia"/>
                <w:sz w:val="24"/>
              </w:rPr>
              <w:t>第五部分 报价分</w:t>
            </w:r>
          </w:p>
        </w:tc>
        <w:tc>
          <w:tcPr>
            <w:tcW w:w="1180"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1.价格</w:t>
            </w:r>
          </w:p>
        </w:tc>
        <w:tc>
          <w:tcPr>
            <w:tcW w:w="1312"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w:t>
            </w:r>
            <w:r>
              <w:rPr>
                <w:rFonts w:ascii="宋体" w:eastAsia="宋体" w:hAnsi="宋体" w:hint="eastAsia"/>
                <w:sz w:val="24"/>
              </w:rPr>
              <w:lastRenderedPageBreak/>
              <w:t>分30分；</w:t>
            </w:r>
          </w:p>
          <w:p w:rsidR="00A04248" w:rsidRDefault="00A04248">
            <w:pPr>
              <w:jc w:val="left"/>
              <w:rPr>
                <w:rFonts w:ascii="宋体" w:eastAsia="宋体" w:hAnsi="宋体" w:hint="eastAsia"/>
                <w:sz w:val="24"/>
              </w:rPr>
            </w:pPr>
            <w:r>
              <w:rPr>
                <w:rFonts w:ascii="宋体" w:eastAsia="宋体" w:hAnsi="宋体" w:hint="eastAsia"/>
                <w:sz w:val="24"/>
              </w:rPr>
              <w:t>（2）其他投标人的报价分按以下公式计算：</w:t>
            </w:r>
          </w:p>
          <w:p w:rsidR="00A04248" w:rsidRDefault="00A04248">
            <w:pPr>
              <w:jc w:val="left"/>
              <w:rPr>
                <w:rFonts w:ascii="宋体" w:eastAsia="宋体" w:hAnsi="宋体" w:hint="eastAsia"/>
                <w:sz w:val="24"/>
              </w:rPr>
            </w:pPr>
            <w:r>
              <w:rPr>
                <w:rFonts w:ascii="宋体" w:eastAsia="宋体" w:hAnsi="宋体" w:hint="eastAsia"/>
                <w:sz w:val="24"/>
              </w:rPr>
              <w:t>报价得分=(评标基准价／投标报价)×价格权值×100；</w:t>
            </w:r>
          </w:p>
          <w:p w:rsidR="00A04248" w:rsidRDefault="00A04248">
            <w:pPr>
              <w:jc w:val="left"/>
              <w:rPr>
                <w:rFonts w:ascii="宋体" w:eastAsia="宋体" w:hAnsi="宋体" w:hint="eastAsia"/>
                <w:sz w:val="24"/>
              </w:rPr>
            </w:pPr>
            <w:r>
              <w:rPr>
                <w:rFonts w:ascii="宋体" w:eastAsia="宋体" w:hAnsi="宋体" w:hint="eastAsia"/>
                <w:sz w:val="24"/>
              </w:rPr>
              <w:t>（3）小型、微型企业价格折扣率</w:t>
            </w:r>
          </w:p>
          <w:p w:rsidR="00A04248" w:rsidRDefault="00A04248">
            <w:pPr>
              <w:jc w:val="left"/>
              <w:rPr>
                <w:rFonts w:ascii="宋体" w:eastAsia="宋体" w:hAnsi="宋体"/>
                <w:sz w:val="24"/>
              </w:rPr>
            </w:pPr>
            <w:r>
              <w:rPr>
                <w:rFonts w:ascii="宋体" w:eastAsia="宋体" w:hAnsi="宋体" w:hint="eastAsia"/>
                <w:sz w:val="24"/>
              </w:rPr>
              <w:t>作为非专门面向小型、微型企业的采购项目，其中小型、微型企业参与投标的，对其产品价格给予6%（幅度为6%-10%） 的扣除，用扣除后的价格参与评审。</w:t>
            </w:r>
          </w:p>
        </w:tc>
        <w:tc>
          <w:tcPr>
            <w:tcW w:w="786" w:type="pct"/>
            <w:tcBorders>
              <w:top w:val="single" w:sz="4" w:space="0" w:color="auto"/>
              <w:left w:val="single" w:sz="4" w:space="0" w:color="auto"/>
              <w:bottom w:val="single" w:sz="4" w:space="0" w:color="auto"/>
              <w:right w:val="single" w:sz="4" w:space="0" w:color="auto"/>
            </w:tcBorders>
            <w:hideMark/>
          </w:tcPr>
          <w:p w:rsidR="00A04248" w:rsidRDefault="00A04248">
            <w:pPr>
              <w:jc w:val="left"/>
              <w:rPr>
                <w:rFonts w:ascii="宋体" w:eastAsia="宋体" w:hAnsi="宋体"/>
                <w:sz w:val="24"/>
              </w:rPr>
            </w:pPr>
            <w:r>
              <w:rPr>
                <w:rFonts w:ascii="宋体" w:eastAsia="宋体" w:hAnsi="宋体" w:hint="eastAsia"/>
                <w:sz w:val="24"/>
              </w:rPr>
              <w:lastRenderedPageBreak/>
              <w:t>0～30</w:t>
            </w:r>
          </w:p>
        </w:tc>
        <w:tc>
          <w:tcPr>
            <w:tcW w:w="1313" w:type="pct"/>
            <w:tcBorders>
              <w:top w:val="single" w:sz="4" w:space="0" w:color="auto"/>
              <w:left w:val="single" w:sz="4" w:space="0" w:color="auto"/>
              <w:bottom w:val="single" w:sz="4" w:space="0" w:color="auto"/>
              <w:right w:val="single" w:sz="4" w:space="0" w:color="auto"/>
            </w:tcBorders>
          </w:tcPr>
          <w:p w:rsidR="00A04248" w:rsidRDefault="00A04248">
            <w:pPr>
              <w:rPr>
                <w:rFonts w:ascii="宋体" w:eastAsia="宋体" w:hAnsi="宋体"/>
                <w:sz w:val="24"/>
              </w:rPr>
            </w:pPr>
          </w:p>
        </w:tc>
      </w:tr>
    </w:tbl>
    <w:p w:rsidR="00A04248" w:rsidRDefault="00A04248" w:rsidP="00A04248">
      <w:pPr>
        <w:rPr>
          <w:rFonts w:ascii="宋体" w:eastAsia="宋体" w:hAnsi="宋体" w:hint="eastAsia"/>
          <w:sz w:val="24"/>
        </w:rPr>
      </w:pP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宋体" w:eastAsia="宋体" w:hAnsi="宋体"/>
          <w:b/>
          <w:sz w:val="28"/>
        </w:rPr>
      </w:pPr>
      <w:r>
        <w:rPr>
          <w:rFonts w:ascii="宋体" w:eastAsia="宋体" w:hAnsi="宋体" w:hint="eastAsia"/>
          <w:b/>
          <w:sz w:val="28"/>
        </w:rPr>
        <w:lastRenderedPageBreak/>
        <w:t>第五部分 技术规格及要求</w:t>
      </w:r>
    </w:p>
    <w:p w:rsidR="00A04248" w:rsidRDefault="00A04248" w:rsidP="00A04248">
      <w:pPr>
        <w:jc w:val="left"/>
        <w:rPr>
          <w:rFonts w:ascii="宋体" w:eastAsia="宋体" w:hAnsi="宋体" w:hint="eastAsia"/>
          <w:sz w:val="24"/>
        </w:rPr>
      </w:pPr>
      <w:r>
        <w:rPr>
          <w:rFonts w:ascii="宋体" w:eastAsia="宋体" w:hAnsi="宋体" w:hint="eastAsia"/>
          <w:sz w:val="24"/>
        </w:rPr>
        <w:t>详见附件：</w:t>
      </w:r>
    </w:p>
    <w:p w:rsidR="00A04248" w:rsidRDefault="00A04248" w:rsidP="00A04248">
      <w:pPr>
        <w:rPr>
          <w:rFonts w:ascii="宋体" w:eastAsia="宋体" w:hAnsi="宋体" w:hint="eastAsia"/>
          <w:sz w:val="24"/>
        </w:rPr>
      </w:pPr>
      <w:r>
        <w:rPr>
          <w:rFonts w:ascii="宋体" w:eastAsia="宋体" w:hAnsi="宋体" w:hint="eastAsia"/>
          <w:sz w:val="24"/>
        </w:rPr>
        <w:t xml:space="preserve">    技术文件.zip</w:t>
      </w:r>
    </w:p>
    <w:p w:rsidR="00A04248" w:rsidRDefault="00A04248" w:rsidP="00A04248">
      <w:pPr>
        <w:rPr>
          <w:rFonts w:ascii="宋体" w:eastAsia="宋体" w:hAnsi="宋体" w:hint="eastAsia"/>
          <w:sz w:val="24"/>
        </w:rPr>
      </w:pP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 w:rsidR="00A04248" w:rsidRDefault="00A04248" w:rsidP="00A04248">
      <w:pPr>
        <w:jc w:val="center"/>
        <w:rPr>
          <w:rFonts w:ascii="宋体" w:eastAsia="宋体" w:hAnsi="宋体"/>
          <w:sz w:val="72"/>
        </w:rPr>
      </w:pPr>
      <w:r>
        <w:rPr>
          <w:rFonts w:ascii="宋体" w:eastAsia="宋体" w:hAnsi="宋体" w:hint="eastAsia"/>
          <w:b/>
          <w:sz w:val="72"/>
        </w:rPr>
        <w:t>第二章 通用部分</w:t>
      </w: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A04248" w:rsidRDefault="00A04248" w:rsidP="00A04248">
      <w:pPr>
        <w:rPr>
          <w:rFonts w:ascii="黑体" w:eastAsia="黑体" w:hAnsi="黑体" w:hint="eastAsia"/>
          <w:b/>
          <w:sz w:val="28"/>
          <w:szCs w:val="24"/>
        </w:rPr>
      </w:pPr>
    </w:p>
    <w:p w:rsidR="00A04248" w:rsidRDefault="00A04248" w:rsidP="00A04248">
      <w:pPr>
        <w:rPr>
          <w:rFonts w:ascii="黑体" w:eastAsia="黑体" w:hAnsi="黑体" w:hint="eastAsia"/>
          <w:sz w:val="28"/>
          <w:szCs w:val="24"/>
        </w:rPr>
      </w:pPr>
    </w:p>
    <w:p w:rsidR="00A04248" w:rsidRDefault="00A04248" w:rsidP="00A04248">
      <w:pPr>
        <w:rPr>
          <w:rFonts w:hint="eastAsia"/>
          <w:sz w:val="24"/>
          <w:szCs w:val="24"/>
        </w:rPr>
      </w:pPr>
    </w:p>
    <w:p w:rsidR="00A04248" w:rsidRDefault="00A04248" w:rsidP="00A04248">
      <w:pPr>
        <w:pStyle w:val="a9"/>
        <w:numPr>
          <w:ilvl w:val="0"/>
          <w:numId w:val="0"/>
        </w:numPr>
        <w:tabs>
          <w:tab w:val="clear" w:pos="4832"/>
          <w:tab w:val="num" w:pos="6816"/>
        </w:tabs>
        <w:ind w:left="-11"/>
        <w:rPr>
          <w:sz w:val="24"/>
          <w:szCs w:val="24"/>
        </w:rPr>
      </w:pPr>
      <w:r>
        <w:rPr>
          <w:rFonts w:hint="eastAsia"/>
          <w:sz w:val="24"/>
          <w:szCs w:val="24"/>
        </w:rPr>
        <w:t>一、总则</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A04248" w:rsidRDefault="00A04248" w:rsidP="00A04248">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A04248" w:rsidRDefault="00A04248" w:rsidP="00A04248">
      <w:pPr>
        <w:pStyle w:val="a8"/>
        <w:spacing w:line="360" w:lineRule="auto"/>
        <w:ind w:left="420" w:firstLineChars="0" w:firstLine="0"/>
        <w:rPr>
          <w:rFonts w:hint="eastAsia"/>
        </w:rPr>
      </w:pPr>
      <w:r>
        <w:rPr>
          <w:rFonts w:hint="eastAsia"/>
        </w:rPr>
        <w:t>投标人应承担所有与本次投标有关的费用，不论投标的结果如何，招标方</w:t>
      </w:r>
      <w:r>
        <w:rPr>
          <w:rFonts w:hint="eastAsia"/>
        </w:rPr>
        <w:lastRenderedPageBreak/>
        <w:t>在任何情况下均无义务和责任承担这些费用。</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二、招标文件说明</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A04248" w:rsidRDefault="00A04248" w:rsidP="00A04248">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A04248" w:rsidRDefault="00A04248" w:rsidP="00A04248">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A04248" w:rsidRDefault="00A04248" w:rsidP="00A04248">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A04248" w:rsidRDefault="00A04248" w:rsidP="00A04248">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A04248" w:rsidRDefault="00A04248" w:rsidP="00A04248">
      <w:pPr>
        <w:snapToGrid w:val="0"/>
        <w:spacing w:line="360" w:lineRule="auto"/>
        <w:ind w:left="720"/>
        <w:rPr>
          <w:sz w:val="24"/>
          <w:szCs w:val="24"/>
        </w:rPr>
      </w:pPr>
      <w:r>
        <w:rPr>
          <w:rFonts w:hint="eastAsia"/>
          <w:sz w:val="24"/>
          <w:szCs w:val="24"/>
        </w:rPr>
        <w:lastRenderedPageBreak/>
        <w:t>内存：</w:t>
      </w:r>
      <w:r>
        <w:rPr>
          <w:sz w:val="24"/>
          <w:szCs w:val="24"/>
        </w:rPr>
        <w:t>1G B</w:t>
      </w:r>
      <w:r>
        <w:rPr>
          <w:rFonts w:hint="eastAsia"/>
          <w:sz w:val="24"/>
          <w:szCs w:val="24"/>
        </w:rPr>
        <w:t>或以上</w:t>
      </w:r>
    </w:p>
    <w:p w:rsidR="00A04248" w:rsidRDefault="00A04248" w:rsidP="00A04248">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A04248" w:rsidRDefault="00A04248" w:rsidP="00A04248">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A04248" w:rsidRDefault="00A04248" w:rsidP="00A04248">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A04248" w:rsidRDefault="00A04248" w:rsidP="00A04248">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A04248" w:rsidRDefault="00A04248" w:rsidP="00A04248">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A04248" w:rsidRDefault="00A04248" w:rsidP="00A04248">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A04248" w:rsidRDefault="00A04248" w:rsidP="00A04248">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A04248" w:rsidRDefault="00A04248" w:rsidP="00A04248">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A04248" w:rsidRDefault="00A04248" w:rsidP="00A04248">
      <w:pPr>
        <w:pStyle w:val="20"/>
        <w:spacing w:line="360" w:lineRule="auto"/>
        <w:rPr>
          <w:rFonts w:hint="eastAsia"/>
        </w:rPr>
      </w:pPr>
      <w:r>
        <w:rPr>
          <w:rFonts w:hint="eastAsia"/>
        </w:rPr>
        <w:t>计量单位应当使用中华人民共和国法定计量单位，招标文件的技术要求中另有规定的除外。</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A04248" w:rsidRDefault="00A04248" w:rsidP="00A04248">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A04248" w:rsidRDefault="00A04248" w:rsidP="00A04248">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A04248" w:rsidRDefault="00A04248" w:rsidP="00A04248">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A04248" w:rsidRDefault="00A04248" w:rsidP="00A04248">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w:t>
      </w:r>
      <w:r>
        <w:rPr>
          <w:rFonts w:ascii="宋体" w:hAnsi="宋体" w:hint="eastAsia"/>
          <w:sz w:val="24"/>
          <w:szCs w:val="24"/>
        </w:rPr>
        <w:lastRenderedPageBreak/>
        <w:t>投标有效期。这种要求与答复均应以书面形式进行。在此种情况下，投标人不得修改投标文件的其它内容。投标人不同意延长投标有效期的，将被按照无效投标处理。</w:t>
      </w:r>
    </w:p>
    <w:p w:rsidR="00A04248" w:rsidRDefault="00A04248" w:rsidP="00A04248">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A04248" w:rsidRDefault="00A04248" w:rsidP="00A04248">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A04248" w:rsidRDefault="00A04248" w:rsidP="00A04248">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A04248" w:rsidRDefault="00A04248" w:rsidP="00A04248">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A04248" w:rsidRDefault="00A04248" w:rsidP="00A04248">
      <w:pPr>
        <w:tabs>
          <w:tab w:val="num" w:pos="742"/>
        </w:tabs>
        <w:snapToGrid w:val="0"/>
        <w:spacing w:line="360" w:lineRule="auto"/>
        <w:ind w:left="600"/>
        <w:rPr>
          <w:rFonts w:ascii="Times New Roman" w:hAnsi="Times New Roman" w:hint="eastAsia"/>
          <w:sz w:val="24"/>
          <w:szCs w:val="24"/>
        </w:rPr>
      </w:pPr>
      <w:r>
        <w:rPr>
          <w:rFonts w:hint="eastAsia"/>
          <w:sz w:val="24"/>
          <w:szCs w:val="24"/>
        </w:rPr>
        <w:lastRenderedPageBreak/>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通知所有领取招标文件的投标人和在中国政府采购网发布变更公告。</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A04248" w:rsidRDefault="00A04248" w:rsidP="00A04248">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w:t>
      </w:r>
      <w:r>
        <w:rPr>
          <w:rFonts w:ascii="宋体" w:hint="eastAsia"/>
          <w:kern w:val="0"/>
          <w:sz w:val="24"/>
          <w:szCs w:val="24"/>
        </w:rPr>
        <w:lastRenderedPageBreak/>
        <w:t>已加密电子投标文件解密失败，可现场由采购中心工作人员将光盘中的投标文件（.xbid格式电子文件）导入系统，继续开标。此解密失败应急措施仅适用于非供应商原因造成的解密失败情况。若供应商在开标现场不能提交密封于信封中的光盘，或光盘中刻录的数据有误，则解密失败时，视为供应商撤回投标文件。</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A04248" w:rsidRDefault="00A04248" w:rsidP="00A04248">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w:t>
      </w:r>
      <w:r>
        <w:rPr>
          <w:rFonts w:ascii="宋体" w:hAnsi="宋体" w:hint="eastAsia"/>
          <w:sz w:val="24"/>
          <w:szCs w:val="24"/>
        </w:rPr>
        <w:lastRenderedPageBreak/>
        <w:t xml:space="preserve">中国”网站（www.creditchina.gov.cn）、中国政府采购网（www.ccgp.gov.cn）信息发生的任何变更均不再作为评审依据，供应商自行提供的与网站信息不一致的其他证明材料亦不作为评审依据。 </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A04248" w:rsidRDefault="00A04248" w:rsidP="00A04248">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A04248" w:rsidRDefault="00A04248" w:rsidP="00A04248">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A04248" w:rsidRDefault="00A04248" w:rsidP="00A04248">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A04248" w:rsidRDefault="00A04248" w:rsidP="00A04248">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 xml:space="preserve">投标文件报价出现前后不一致的，除招标文件另有规定外，评标委员会有  </w:t>
      </w:r>
      <w:r>
        <w:rPr>
          <w:rFonts w:ascii="宋体" w:hAnsi="宋体" w:hint="eastAsia"/>
          <w:sz w:val="24"/>
          <w:szCs w:val="24"/>
        </w:rPr>
        <w:lastRenderedPageBreak/>
        <w:t>权按照下列规定修正：</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（1）投标文件中开标一览表（报价表）内容与投标文件中相应内容不一致的，以开标一览表（报价表）为准；</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A04248" w:rsidRDefault="00A04248" w:rsidP="00A04248">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A04248" w:rsidRDefault="00A04248" w:rsidP="00A042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A04248" w:rsidRDefault="00A04248" w:rsidP="00A04248">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A04248" w:rsidRDefault="00A04248" w:rsidP="00A04248">
      <w:pPr>
        <w:numPr>
          <w:ilvl w:val="2"/>
          <w:numId w:val="12"/>
        </w:numPr>
        <w:snapToGrid w:val="0"/>
        <w:spacing w:line="360" w:lineRule="auto"/>
        <w:rPr>
          <w:rFonts w:ascii="宋体" w:hAnsi="宋体" w:hint="eastAsia"/>
          <w:sz w:val="24"/>
          <w:szCs w:val="24"/>
        </w:rPr>
      </w:pPr>
      <w:r>
        <w:rPr>
          <w:rFonts w:ascii="宋体" w:hAnsi="宋体" w:hint="eastAsia"/>
          <w:sz w:val="24"/>
          <w:szCs w:val="24"/>
        </w:rPr>
        <w:lastRenderedPageBreak/>
        <w:t>评标结果汇总完成后，除下列情形外，任何人不得修改评标结果：</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（2）分项评分超出评分标准范围的；</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A04248" w:rsidRDefault="00A04248" w:rsidP="00A04248">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A04248" w:rsidRDefault="00A04248" w:rsidP="00A04248">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A04248" w:rsidRDefault="00A04248" w:rsidP="00A04248">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中标通知书</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采购人确定中标人后，采购中心将向中标人发出中标通知书，并将中标结果依法公告。</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A04248" w:rsidRDefault="00A04248" w:rsidP="00A04248">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A04248" w:rsidRDefault="00A04248" w:rsidP="00A04248">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A04248" w:rsidRDefault="00A04248" w:rsidP="00A04248">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A04248" w:rsidRDefault="00A04248" w:rsidP="00A04248">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w:t>
      </w:r>
      <w:r>
        <w:rPr>
          <w:rFonts w:ascii="宋体" w:hAnsi="宋体" w:hint="eastAsia"/>
          <w:sz w:val="24"/>
          <w:szCs w:val="24"/>
        </w:rPr>
        <w:lastRenderedPageBreak/>
        <w:t>同一采购程序环节有多个质疑事项的，供应商须一次性提出。</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提出质疑的供应商应当是参与本项目采购活动的供应商。</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（四）事实依据；</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A04248" w:rsidRDefault="00A04248" w:rsidP="00A04248">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A04248" w:rsidRDefault="00A04248" w:rsidP="00A04248">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A04248" w:rsidRDefault="00A04248" w:rsidP="00A04248">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A04248" w:rsidRDefault="00A04248" w:rsidP="00A042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A04248" w:rsidRDefault="00A04248" w:rsidP="00A04248">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A04248" w:rsidRDefault="00A04248" w:rsidP="00A04248">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A04248" w:rsidRDefault="00A04248" w:rsidP="00A04248">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A04248" w:rsidRDefault="00A04248" w:rsidP="00A04248">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A04248" w:rsidRDefault="00A04248" w:rsidP="00A04248">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A04248" w:rsidRDefault="00A04248" w:rsidP="00A04248">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A04248" w:rsidRDefault="00A04248" w:rsidP="00A04248">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A04248" w:rsidRDefault="00A04248" w:rsidP="00A04248">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6" w:history="1">
        <w:r>
          <w:rPr>
            <w:rStyle w:val="a4"/>
            <w:rFonts w:ascii="Times New Roman"/>
          </w:rPr>
          <w:t>http://www.guaranty.com.cn</w:t>
        </w:r>
      </w:hyperlink>
      <w:r>
        <w:rPr>
          <w:rFonts w:ascii="Times New Roman" w:hint="eastAsia"/>
        </w:rPr>
        <w:t>。</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A04248" w:rsidRDefault="00A04248" w:rsidP="00A04248">
      <w:pPr>
        <w:pStyle w:val="30"/>
        <w:spacing w:line="360" w:lineRule="auto"/>
        <w:ind w:leftChars="270" w:left="567" w:firstLine="480"/>
        <w:rPr>
          <w:rFonts w:hint="eastAsia"/>
        </w:rPr>
      </w:pPr>
      <w:r>
        <w:rPr>
          <w:rFonts w:hint="eastAsia"/>
        </w:rPr>
        <w:t>申请办理数字证书的方式详见：</w:t>
      </w:r>
      <w:hyperlink r:id="rId7" w:history="1">
        <w:r>
          <w:rPr>
            <w:rStyle w:val="a4"/>
            <w:rFonts w:hint="eastAsia"/>
          </w:rPr>
          <w:t>http://help.bjca.org.cn/support/client/zzcg-ccgp/index.htm</w:t>
        </w:r>
      </w:hyperlink>
      <w:r>
        <w:rPr>
          <w:rFonts w:hint="eastAsia"/>
        </w:rPr>
        <w:t>。</w:t>
      </w:r>
    </w:p>
    <w:p w:rsidR="00A04248" w:rsidRDefault="00A04248" w:rsidP="00A04248">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A04248" w:rsidRDefault="00A04248" w:rsidP="00A04248">
      <w:pPr>
        <w:widowControl/>
        <w:jc w:val="left"/>
        <w:rPr>
          <w:rFonts w:ascii="仿宋_GB2312" w:eastAsia="仿宋_GB2312" w:hint="eastAsia"/>
          <w:sz w:val="32"/>
          <w:szCs w:val="32"/>
        </w:rPr>
      </w:pPr>
      <w:r>
        <w:rPr>
          <w:rFonts w:ascii="宋体" w:hAnsi="宋体" w:hint="eastAsia"/>
          <w:kern w:val="0"/>
          <w:sz w:val="24"/>
          <w:szCs w:val="24"/>
        </w:rPr>
        <w:t xml:space="preserve">     本部分未涉及的事项请参见招标文件其他部分。</w:t>
      </w:r>
    </w:p>
    <w:p w:rsidR="00A04248" w:rsidRDefault="00A04248" w:rsidP="00A04248">
      <w:pPr>
        <w:rPr>
          <w:rFonts w:hint="eastAsia"/>
        </w:rPr>
      </w:pPr>
    </w:p>
    <w:p w:rsidR="00A04248" w:rsidRDefault="00A04248" w:rsidP="00A04248">
      <w:pPr>
        <w:widowControl/>
        <w:jc w:val="left"/>
      </w:pPr>
      <w:r>
        <w:rPr>
          <w:kern w:val="0"/>
        </w:rPr>
        <w:br w:type="page"/>
      </w:r>
    </w:p>
    <w:p w:rsidR="00A04248" w:rsidRDefault="00A04248" w:rsidP="00A04248">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A04248" w:rsidRDefault="00A04248" w:rsidP="00A04248">
      <w:pPr>
        <w:rPr>
          <w:rFonts w:ascii="黑体" w:eastAsia="黑体" w:hAnsi="黑体" w:hint="eastAsia"/>
          <w:b/>
          <w:bCs/>
          <w:kern w:val="0"/>
          <w:sz w:val="28"/>
          <w:szCs w:val="24"/>
        </w:rPr>
      </w:pPr>
    </w:p>
    <w:p w:rsidR="00A04248" w:rsidRDefault="00A04248" w:rsidP="00A04248">
      <w:pPr>
        <w:spacing w:before="260" w:after="260"/>
        <w:jc w:val="center"/>
        <w:outlineLvl w:val="1"/>
        <w:rPr>
          <w:rFonts w:ascii="宋体" w:hAnsi="宋体" w:hint="eastAsia"/>
          <w:b/>
          <w:bCs/>
          <w:kern w:val="0"/>
          <w:sz w:val="24"/>
          <w:szCs w:val="24"/>
        </w:rPr>
      </w:pPr>
    </w:p>
    <w:p w:rsidR="00A04248" w:rsidRDefault="00A04248" w:rsidP="00A04248">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A04248" w:rsidRDefault="00A04248" w:rsidP="00A04248">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A04248" w:rsidRDefault="00A04248" w:rsidP="00A04248">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A04248" w:rsidRDefault="00A04248" w:rsidP="00A04248">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A04248" w:rsidRDefault="00A04248" w:rsidP="00A04248">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A04248" w:rsidRDefault="00A04248" w:rsidP="00A04248">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A04248" w:rsidRDefault="00A04248" w:rsidP="00A04248">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A04248" w:rsidRDefault="00A04248" w:rsidP="00A04248">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A04248" w:rsidRDefault="00A04248" w:rsidP="00A04248">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A04248" w:rsidRDefault="00A04248" w:rsidP="00A04248">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A04248" w:rsidRDefault="00A04248" w:rsidP="00A04248">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A04248" w:rsidRDefault="00A04248" w:rsidP="00A04248">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A04248" w:rsidRDefault="00A04248" w:rsidP="00A04248">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A04248" w:rsidRDefault="00A04248" w:rsidP="00A04248">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A04248" w:rsidRDefault="00A04248" w:rsidP="00A04248">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A04248" w:rsidRDefault="00A04248" w:rsidP="00A04248">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A04248" w:rsidRDefault="00A04248" w:rsidP="00A04248">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A04248" w:rsidRDefault="00A04248" w:rsidP="00A04248">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A04248" w:rsidRDefault="00A04248" w:rsidP="00A04248">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A04248" w:rsidRDefault="00A04248" w:rsidP="00A04248">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A04248" w:rsidRDefault="00A04248" w:rsidP="00A04248">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A04248" w:rsidRDefault="00A04248" w:rsidP="00A04248">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A04248" w:rsidRDefault="00A04248" w:rsidP="00A04248">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A04248" w:rsidRDefault="00A04248" w:rsidP="00A04248">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A04248" w:rsidRDefault="00A04248" w:rsidP="00A04248">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A04248" w:rsidRDefault="00A04248" w:rsidP="00A04248">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A04248" w:rsidRDefault="00A04248" w:rsidP="00A04248">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A04248" w:rsidRDefault="00A04248" w:rsidP="00A04248">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A04248" w:rsidRDefault="00A04248" w:rsidP="00A04248">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A04248" w:rsidRDefault="00A04248" w:rsidP="00A04248">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A04248" w:rsidRDefault="00A04248" w:rsidP="00A04248">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A04248" w:rsidRDefault="00A04248" w:rsidP="00A04248">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A04248" w:rsidRDefault="00A04248" w:rsidP="00A04248">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A04248" w:rsidRDefault="00A04248" w:rsidP="00A04248">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A04248" w:rsidRDefault="00A04248" w:rsidP="00A04248">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A04248" w:rsidRDefault="00A04248" w:rsidP="00A04248">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A04248" w:rsidRDefault="00A04248" w:rsidP="00A04248">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A04248" w:rsidRDefault="00A04248" w:rsidP="00A04248">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A04248" w:rsidRDefault="00A04248" w:rsidP="00A04248">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A04248" w:rsidRDefault="00A04248" w:rsidP="00A04248">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A04248" w:rsidRDefault="00A04248" w:rsidP="00A04248">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A04248" w:rsidRDefault="00A04248" w:rsidP="00A04248">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A04248" w:rsidRDefault="00A04248" w:rsidP="00A04248">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A04248" w:rsidRDefault="00A04248" w:rsidP="00A04248">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A04248" w:rsidRDefault="00A04248" w:rsidP="00A04248">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A04248" w:rsidRDefault="00A04248" w:rsidP="00A04248">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A04248" w:rsidRDefault="00A04248" w:rsidP="00A04248">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A04248" w:rsidRDefault="00A04248" w:rsidP="00A04248">
      <w:pPr>
        <w:snapToGrid w:val="0"/>
        <w:spacing w:line="360" w:lineRule="auto"/>
        <w:rPr>
          <w:rFonts w:ascii="宋体" w:hAnsi="宋体" w:hint="eastAsia"/>
          <w:sz w:val="24"/>
          <w:szCs w:val="24"/>
        </w:rPr>
      </w:pPr>
    </w:p>
    <w:p w:rsidR="00A04248" w:rsidRDefault="00A04248" w:rsidP="00A04248">
      <w:pPr>
        <w:snapToGrid w:val="0"/>
        <w:spacing w:line="360" w:lineRule="auto"/>
        <w:rPr>
          <w:rFonts w:ascii="宋体" w:hAnsi="宋体" w:hint="eastAsia"/>
          <w:sz w:val="24"/>
          <w:szCs w:val="24"/>
        </w:rPr>
      </w:pPr>
    </w:p>
    <w:p w:rsidR="00A04248" w:rsidRDefault="00A04248" w:rsidP="00A04248">
      <w:pPr>
        <w:snapToGrid w:val="0"/>
        <w:spacing w:line="360" w:lineRule="auto"/>
        <w:rPr>
          <w:rFonts w:ascii="宋体" w:hAnsi="宋体" w:hint="eastAsia"/>
          <w:sz w:val="24"/>
          <w:szCs w:val="24"/>
        </w:rPr>
      </w:pPr>
    </w:p>
    <w:p w:rsidR="00A04248" w:rsidRDefault="00A04248" w:rsidP="00A04248">
      <w:pPr>
        <w:snapToGrid w:val="0"/>
        <w:spacing w:line="360" w:lineRule="auto"/>
        <w:rPr>
          <w:rFonts w:ascii="宋体" w:hAnsi="宋体" w:hint="eastAsia"/>
          <w:sz w:val="24"/>
          <w:szCs w:val="24"/>
        </w:rPr>
      </w:pPr>
    </w:p>
    <w:p w:rsidR="00A04248" w:rsidRDefault="00A04248" w:rsidP="00A04248">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A04248" w:rsidRDefault="00A04248" w:rsidP="00A04248">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A04248" w:rsidRDefault="00A04248" w:rsidP="00A04248">
      <w:pPr>
        <w:snapToGrid w:val="0"/>
        <w:spacing w:line="360" w:lineRule="auto"/>
        <w:rPr>
          <w:rFonts w:ascii="宋体" w:hAnsi="宋体" w:hint="eastAsia"/>
          <w:sz w:val="24"/>
          <w:szCs w:val="24"/>
        </w:rPr>
      </w:pPr>
    </w:p>
    <w:p w:rsidR="00A04248" w:rsidRDefault="00A04248" w:rsidP="00A04248">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A04248" w:rsidRDefault="00A04248" w:rsidP="00A04248">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A04248" w:rsidRDefault="00A04248" w:rsidP="00A04248">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A04248" w:rsidRDefault="00A04248" w:rsidP="00A04248">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A04248" w:rsidRDefault="00A04248" w:rsidP="00A04248">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A04248" w:rsidRDefault="00A04248" w:rsidP="00A04248">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A04248" w:rsidRDefault="00A04248" w:rsidP="00A04248">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A04248" w:rsidRDefault="00A04248" w:rsidP="00A04248">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A04248" w:rsidRDefault="00A04248" w:rsidP="00A04248">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A04248" w:rsidRDefault="00A04248" w:rsidP="00A04248">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A04248" w:rsidRDefault="00A04248" w:rsidP="00A04248">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A04248" w:rsidRDefault="00A04248" w:rsidP="00A04248">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A04248" w:rsidRDefault="00A04248" w:rsidP="00A04248">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A04248" w:rsidRDefault="00A04248" w:rsidP="00A04248">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A04248" w:rsidRDefault="00A04248" w:rsidP="00A04248">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390053" w:rsidRPr="00A04248" w:rsidRDefault="00A04248" w:rsidP="00A04248">
      <w:pPr>
        <w:snapToGrid w:val="0"/>
        <w:spacing w:line="360" w:lineRule="auto"/>
        <w:ind w:leftChars="171" w:left="359"/>
        <w:rPr>
          <w:rFonts w:ascii="宋体" w:hAnsi="宋体"/>
          <w:b/>
          <w:bCs/>
          <w:sz w:val="24"/>
          <w:szCs w:val="24"/>
        </w:rPr>
      </w:pPr>
      <w:r>
        <w:rPr>
          <w:rFonts w:ascii="宋体" w:hAnsi="宋体" w:hint="eastAsia"/>
          <w:sz w:val="24"/>
          <w:szCs w:val="24"/>
        </w:rPr>
        <w:t>公           章</w:t>
      </w:r>
      <w:bookmarkStart w:id="2" w:name="_GoBack"/>
      <w:bookmarkEnd w:id="2"/>
    </w:p>
    <w:sectPr w:rsidR="00390053" w:rsidRPr="00A042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2972"/>
        </w:tabs>
        <w:ind w:left="297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EB0"/>
    <w:rsid w:val="00390053"/>
    <w:rsid w:val="00A04248"/>
    <w:rsid w:val="00C7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4248"/>
    <w:pPr>
      <w:widowControl w:val="0"/>
      <w:jc w:val="both"/>
    </w:pPr>
  </w:style>
  <w:style w:type="paragraph" w:styleId="1">
    <w:name w:val="heading 1"/>
    <w:basedOn w:val="a0"/>
    <w:next w:val="a0"/>
    <w:link w:val="1Char"/>
    <w:qFormat/>
    <w:rsid w:val="00A04248"/>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A04248"/>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A04248"/>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A04248"/>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04248"/>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04248"/>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04248"/>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04248"/>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04248"/>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04248"/>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A04248"/>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A04248"/>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A04248"/>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04248"/>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04248"/>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04248"/>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04248"/>
    <w:rPr>
      <w:rFonts w:ascii="Arial" w:eastAsia="黑体" w:hAnsi="Arial" w:cs="Times New Roman"/>
      <w:kern w:val="0"/>
      <w:sz w:val="24"/>
      <w:szCs w:val="24"/>
      <w:lang w:val="x-none" w:eastAsia="x-none"/>
    </w:rPr>
  </w:style>
  <w:style w:type="character" w:customStyle="1" w:styleId="9Char">
    <w:name w:val="标题 9 Char"/>
    <w:basedOn w:val="a1"/>
    <w:link w:val="9"/>
    <w:semiHidden/>
    <w:rsid w:val="00A04248"/>
    <w:rPr>
      <w:rFonts w:ascii="Arial" w:eastAsia="黑体" w:hAnsi="Arial" w:cs="Times New Roman"/>
      <w:kern w:val="0"/>
      <w:szCs w:val="21"/>
      <w:lang w:val="x-none" w:eastAsia="x-none"/>
    </w:rPr>
  </w:style>
  <w:style w:type="character" w:styleId="a4">
    <w:name w:val="Hyperlink"/>
    <w:uiPriority w:val="99"/>
    <w:semiHidden/>
    <w:unhideWhenUsed/>
    <w:rsid w:val="00A04248"/>
    <w:rPr>
      <w:color w:val="0000FF"/>
      <w:u w:val="single"/>
    </w:rPr>
  </w:style>
  <w:style w:type="character" w:styleId="a5">
    <w:name w:val="FollowedHyperlink"/>
    <w:basedOn w:val="a1"/>
    <w:uiPriority w:val="99"/>
    <w:semiHidden/>
    <w:unhideWhenUsed/>
    <w:rsid w:val="00A04248"/>
    <w:rPr>
      <w:color w:val="800080" w:themeColor="followedHyperlink"/>
      <w:u w:val="single"/>
    </w:rPr>
  </w:style>
  <w:style w:type="character" w:customStyle="1" w:styleId="3Char1">
    <w:name w:val="标题 3 Char1"/>
    <w:aliases w:val="h3 Char1,H3 Char1,sect1.2.3 Char1"/>
    <w:basedOn w:val="a1"/>
    <w:semiHidden/>
    <w:rsid w:val="00A04248"/>
    <w:rPr>
      <w:rFonts w:asciiTheme="minorHAnsi" w:eastAsiaTheme="minorEastAsia" w:hAnsiTheme="minorHAnsi"/>
      <w:b/>
      <w:bCs/>
      <w:kern w:val="2"/>
      <w:sz w:val="32"/>
      <w:szCs w:val="32"/>
    </w:rPr>
  </w:style>
  <w:style w:type="paragraph" w:styleId="a6">
    <w:name w:val="header"/>
    <w:basedOn w:val="a0"/>
    <w:link w:val="Char"/>
    <w:uiPriority w:val="99"/>
    <w:semiHidden/>
    <w:unhideWhenUsed/>
    <w:rsid w:val="00A042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A04248"/>
    <w:rPr>
      <w:sz w:val="18"/>
      <w:szCs w:val="18"/>
    </w:rPr>
  </w:style>
  <w:style w:type="paragraph" w:styleId="a7">
    <w:name w:val="footer"/>
    <w:basedOn w:val="a0"/>
    <w:link w:val="Char0"/>
    <w:uiPriority w:val="99"/>
    <w:semiHidden/>
    <w:unhideWhenUsed/>
    <w:rsid w:val="00A04248"/>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A04248"/>
    <w:rPr>
      <w:sz w:val="18"/>
      <w:szCs w:val="18"/>
    </w:rPr>
  </w:style>
  <w:style w:type="paragraph" w:styleId="a8">
    <w:name w:val="Body Text Indent"/>
    <w:basedOn w:val="a0"/>
    <w:link w:val="Char1"/>
    <w:semiHidden/>
    <w:unhideWhenUsed/>
    <w:rsid w:val="00A04248"/>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A04248"/>
    <w:rPr>
      <w:rFonts w:ascii="宋体" w:eastAsia="宋体" w:hAnsi="宋体" w:cs="Times New Roman"/>
      <w:sz w:val="24"/>
      <w:szCs w:val="24"/>
      <w:lang w:val="x-none" w:eastAsia="x-none"/>
    </w:rPr>
  </w:style>
  <w:style w:type="paragraph" w:styleId="20">
    <w:name w:val="Body Text Indent 2"/>
    <w:basedOn w:val="a0"/>
    <w:link w:val="2Char0"/>
    <w:semiHidden/>
    <w:unhideWhenUsed/>
    <w:rsid w:val="00A04248"/>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04248"/>
    <w:rPr>
      <w:rFonts w:ascii="宋体" w:eastAsia="宋体" w:hAnsi="宋体" w:cs="Times New Roman"/>
      <w:sz w:val="24"/>
      <w:szCs w:val="24"/>
      <w:lang w:val="x-none" w:eastAsia="x-none"/>
    </w:rPr>
  </w:style>
  <w:style w:type="paragraph" w:styleId="30">
    <w:name w:val="Body Text Indent 3"/>
    <w:basedOn w:val="a0"/>
    <w:link w:val="3Char0"/>
    <w:semiHidden/>
    <w:unhideWhenUsed/>
    <w:rsid w:val="00A04248"/>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A04248"/>
    <w:rPr>
      <w:rFonts w:ascii="宋体" w:eastAsia="宋体" w:hAnsi="宋体" w:cs="Times New Roman"/>
      <w:sz w:val="24"/>
      <w:szCs w:val="24"/>
      <w:lang w:val="x-none" w:eastAsia="x-none"/>
    </w:rPr>
  </w:style>
  <w:style w:type="paragraph" w:customStyle="1" w:styleId="a">
    <w:name w:val="招标文件目录"/>
    <w:basedOn w:val="2"/>
    <w:qFormat/>
    <w:rsid w:val="00A04248"/>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04248"/>
  </w:style>
  <w:style w:type="table" w:styleId="aa">
    <w:name w:val="Table Grid"/>
    <w:basedOn w:val="a2"/>
    <w:uiPriority w:val="59"/>
    <w:rsid w:val="00A0424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4248"/>
    <w:pPr>
      <w:widowControl w:val="0"/>
      <w:jc w:val="both"/>
    </w:pPr>
  </w:style>
  <w:style w:type="paragraph" w:styleId="1">
    <w:name w:val="heading 1"/>
    <w:basedOn w:val="a0"/>
    <w:next w:val="a0"/>
    <w:link w:val="1Char"/>
    <w:qFormat/>
    <w:rsid w:val="00A04248"/>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A04248"/>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A04248"/>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A04248"/>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04248"/>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04248"/>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04248"/>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04248"/>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04248"/>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04248"/>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A04248"/>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A04248"/>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A04248"/>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04248"/>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04248"/>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04248"/>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04248"/>
    <w:rPr>
      <w:rFonts w:ascii="Arial" w:eastAsia="黑体" w:hAnsi="Arial" w:cs="Times New Roman"/>
      <w:kern w:val="0"/>
      <w:sz w:val="24"/>
      <w:szCs w:val="24"/>
      <w:lang w:val="x-none" w:eastAsia="x-none"/>
    </w:rPr>
  </w:style>
  <w:style w:type="character" w:customStyle="1" w:styleId="9Char">
    <w:name w:val="标题 9 Char"/>
    <w:basedOn w:val="a1"/>
    <w:link w:val="9"/>
    <w:semiHidden/>
    <w:rsid w:val="00A04248"/>
    <w:rPr>
      <w:rFonts w:ascii="Arial" w:eastAsia="黑体" w:hAnsi="Arial" w:cs="Times New Roman"/>
      <w:kern w:val="0"/>
      <w:szCs w:val="21"/>
      <w:lang w:val="x-none" w:eastAsia="x-none"/>
    </w:rPr>
  </w:style>
  <w:style w:type="character" w:styleId="a4">
    <w:name w:val="Hyperlink"/>
    <w:uiPriority w:val="99"/>
    <w:semiHidden/>
    <w:unhideWhenUsed/>
    <w:rsid w:val="00A04248"/>
    <w:rPr>
      <w:color w:val="0000FF"/>
      <w:u w:val="single"/>
    </w:rPr>
  </w:style>
  <w:style w:type="character" w:styleId="a5">
    <w:name w:val="FollowedHyperlink"/>
    <w:basedOn w:val="a1"/>
    <w:uiPriority w:val="99"/>
    <w:semiHidden/>
    <w:unhideWhenUsed/>
    <w:rsid w:val="00A04248"/>
    <w:rPr>
      <w:color w:val="800080" w:themeColor="followedHyperlink"/>
      <w:u w:val="single"/>
    </w:rPr>
  </w:style>
  <w:style w:type="character" w:customStyle="1" w:styleId="3Char1">
    <w:name w:val="标题 3 Char1"/>
    <w:aliases w:val="h3 Char1,H3 Char1,sect1.2.3 Char1"/>
    <w:basedOn w:val="a1"/>
    <w:semiHidden/>
    <w:rsid w:val="00A04248"/>
    <w:rPr>
      <w:rFonts w:asciiTheme="minorHAnsi" w:eastAsiaTheme="minorEastAsia" w:hAnsiTheme="minorHAnsi"/>
      <w:b/>
      <w:bCs/>
      <w:kern w:val="2"/>
      <w:sz w:val="32"/>
      <w:szCs w:val="32"/>
    </w:rPr>
  </w:style>
  <w:style w:type="paragraph" w:styleId="a6">
    <w:name w:val="header"/>
    <w:basedOn w:val="a0"/>
    <w:link w:val="Char"/>
    <w:uiPriority w:val="99"/>
    <w:semiHidden/>
    <w:unhideWhenUsed/>
    <w:rsid w:val="00A042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semiHidden/>
    <w:rsid w:val="00A04248"/>
    <w:rPr>
      <w:sz w:val="18"/>
      <w:szCs w:val="18"/>
    </w:rPr>
  </w:style>
  <w:style w:type="paragraph" w:styleId="a7">
    <w:name w:val="footer"/>
    <w:basedOn w:val="a0"/>
    <w:link w:val="Char0"/>
    <w:uiPriority w:val="99"/>
    <w:semiHidden/>
    <w:unhideWhenUsed/>
    <w:rsid w:val="00A04248"/>
    <w:pPr>
      <w:tabs>
        <w:tab w:val="center" w:pos="4153"/>
        <w:tab w:val="right" w:pos="8306"/>
      </w:tabs>
      <w:snapToGrid w:val="0"/>
      <w:jc w:val="left"/>
    </w:pPr>
    <w:rPr>
      <w:sz w:val="18"/>
      <w:szCs w:val="18"/>
    </w:rPr>
  </w:style>
  <w:style w:type="character" w:customStyle="1" w:styleId="Char0">
    <w:name w:val="页脚 Char"/>
    <w:basedOn w:val="a1"/>
    <w:link w:val="a7"/>
    <w:uiPriority w:val="99"/>
    <w:semiHidden/>
    <w:rsid w:val="00A04248"/>
    <w:rPr>
      <w:sz w:val="18"/>
      <w:szCs w:val="18"/>
    </w:rPr>
  </w:style>
  <w:style w:type="paragraph" w:styleId="a8">
    <w:name w:val="Body Text Indent"/>
    <w:basedOn w:val="a0"/>
    <w:link w:val="Char1"/>
    <w:semiHidden/>
    <w:unhideWhenUsed/>
    <w:rsid w:val="00A04248"/>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A04248"/>
    <w:rPr>
      <w:rFonts w:ascii="宋体" w:eastAsia="宋体" w:hAnsi="宋体" w:cs="Times New Roman"/>
      <w:sz w:val="24"/>
      <w:szCs w:val="24"/>
      <w:lang w:val="x-none" w:eastAsia="x-none"/>
    </w:rPr>
  </w:style>
  <w:style w:type="paragraph" w:styleId="20">
    <w:name w:val="Body Text Indent 2"/>
    <w:basedOn w:val="a0"/>
    <w:link w:val="2Char0"/>
    <w:semiHidden/>
    <w:unhideWhenUsed/>
    <w:rsid w:val="00A04248"/>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04248"/>
    <w:rPr>
      <w:rFonts w:ascii="宋体" w:eastAsia="宋体" w:hAnsi="宋体" w:cs="Times New Roman"/>
      <w:sz w:val="24"/>
      <w:szCs w:val="24"/>
      <w:lang w:val="x-none" w:eastAsia="x-none"/>
    </w:rPr>
  </w:style>
  <w:style w:type="paragraph" w:styleId="30">
    <w:name w:val="Body Text Indent 3"/>
    <w:basedOn w:val="a0"/>
    <w:link w:val="3Char0"/>
    <w:semiHidden/>
    <w:unhideWhenUsed/>
    <w:rsid w:val="00A04248"/>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A04248"/>
    <w:rPr>
      <w:rFonts w:ascii="宋体" w:eastAsia="宋体" w:hAnsi="宋体" w:cs="Times New Roman"/>
      <w:sz w:val="24"/>
      <w:szCs w:val="24"/>
      <w:lang w:val="x-none" w:eastAsia="x-none"/>
    </w:rPr>
  </w:style>
  <w:style w:type="paragraph" w:customStyle="1" w:styleId="a">
    <w:name w:val="招标文件目录"/>
    <w:basedOn w:val="2"/>
    <w:qFormat/>
    <w:rsid w:val="00A04248"/>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04248"/>
  </w:style>
  <w:style w:type="table" w:styleId="aa">
    <w:name w:val="Table Grid"/>
    <w:basedOn w:val="a2"/>
    <w:uiPriority w:val="59"/>
    <w:rsid w:val="00A0424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91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anty.com.c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5213</Words>
  <Characters>29719</Characters>
  <Application>Microsoft Office Word</Application>
  <DocSecurity>0</DocSecurity>
  <Lines>247</Lines>
  <Paragraphs>69</Paragraphs>
  <ScaleCrop>false</ScaleCrop>
  <Company/>
  <LinksUpToDate>false</LinksUpToDate>
  <CharactersWithSpaces>34863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3</cp:revision>
  <dcterms:created xsi:type="dcterms:W3CDTF">2019-08-22T01:53:00Z</dcterms:created>
  <dcterms:modified xsi:type="dcterms:W3CDTF">2019-08-22T01:53:00Z</dcterms:modified>
</cp:coreProperties>
</file>