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Pr>
        <w:jc w:val="center"/>
        <w:rPr>
          <w:rFonts w:ascii="方正小标宋简体" w:eastAsia="方正小标宋简体"/>
          <w:sz w:val="84"/>
        </w:rPr>
      </w:pPr>
      <w:r>
        <w:rPr>
          <w:rFonts w:ascii="方正小标宋简体" w:eastAsia="方正小标宋简体" w:hint="eastAsia"/>
          <w:sz w:val="84"/>
        </w:rPr>
        <w:t>招标文件</w:t>
      </w:r>
    </w:p>
    <w:p w:rsidR="008A659D" w:rsidRDefault="008A659D" w:rsidP="008A659D">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ZC-AZB19136</w:t>
      </w:r>
    </w:p>
    <w:p w:rsidR="008A659D" w:rsidRDefault="008A659D" w:rsidP="008A659D">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国家档案局区域性国家重点档案保护中心（新疆维吾尔自治区档案馆）档案保护设备采购项目</w:t>
      </w: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int="eastAsia"/>
          <w:sz w:val="32"/>
        </w:rPr>
      </w:pPr>
    </w:p>
    <w:p w:rsidR="008A659D" w:rsidRDefault="008A659D" w:rsidP="008A659D">
      <w:pPr>
        <w:jc w:val="center"/>
        <w:rPr>
          <w:rFonts w:ascii="楷体" w:eastAsia="楷体" w:hAnsi="楷体" w:hint="eastAsia"/>
          <w:sz w:val="28"/>
        </w:rPr>
      </w:pPr>
      <w:r>
        <w:rPr>
          <w:rFonts w:ascii="楷体" w:eastAsia="楷体" w:hAnsi="楷体" w:hint="eastAsia"/>
          <w:sz w:val="28"/>
        </w:rPr>
        <w:t>中共中央直属机关采购中心</w:t>
      </w:r>
    </w:p>
    <w:p w:rsidR="008A659D" w:rsidRDefault="008A659D" w:rsidP="008A659D">
      <w:pPr>
        <w:jc w:val="center"/>
        <w:rPr>
          <w:rFonts w:ascii="楷体" w:eastAsia="楷体" w:hAnsi="楷体" w:hint="eastAsia"/>
          <w:sz w:val="28"/>
        </w:rPr>
      </w:pPr>
      <w:r>
        <w:rPr>
          <w:rFonts w:ascii="楷体" w:eastAsia="楷体" w:hAnsi="楷体" w:hint="eastAsia"/>
          <w:sz w:val="28"/>
        </w:rPr>
        <w:t>2019 年 7 月</w:t>
      </w:r>
    </w:p>
    <w:p w:rsidR="008A659D" w:rsidRDefault="008A659D" w:rsidP="008A659D">
      <w:pPr>
        <w:widowControl/>
        <w:jc w:val="left"/>
        <w:rPr>
          <w:rFonts w:ascii="楷体" w:eastAsia="楷体" w:hAnsi="楷体"/>
          <w:kern w:val="0"/>
          <w:sz w:val="28"/>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楷体" w:eastAsia="楷体" w:hAnsi="楷体" w:hint="eastAsia"/>
          <w:sz w:val="28"/>
        </w:rPr>
      </w:pPr>
    </w:p>
    <w:p w:rsidR="008A659D" w:rsidRDefault="008A659D" w:rsidP="008A659D">
      <w:pPr>
        <w:spacing w:line="360" w:lineRule="auto"/>
        <w:jc w:val="center"/>
        <w:rPr>
          <w:rFonts w:ascii="宋体" w:eastAsia="宋体" w:hAnsi="宋体" w:hint="eastAsia"/>
          <w:b/>
          <w:sz w:val="44"/>
        </w:rPr>
      </w:pPr>
      <w:r>
        <w:rPr>
          <w:rFonts w:ascii="宋体" w:eastAsia="宋体" w:hAnsi="宋体" w:hint="eastAsia"/>
          <w:b/>
          <w:sz w:val="44"/>
        </w:rPr>
        <w:t>目  录</w:t>
      </w:r>
    </w:p>
    <w:p w:rsidR="008A659D" w:rsidRDefault="008A659D" w:rsidP="008A659D">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31</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35</w:t>
      </w:r>
    </w:p>
    <w:p w:rsidR="008A659D" w:rsidRDefault="008A659D" w:rsidP="008A659D">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36</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37</w:t>
      </w:r>
    </w:p>
    <w:p w:rsidR="008A659D" w:rsidRDefault="008A659D" w:rsidP="008A659D">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53</w:t>
      </w:r>
    </w:p>
    <w:p w:rsidR="008A659D" w:rsidRDefault="008A659D" w:rsidP="008A659D">
      <w:pPr>
        <w:widowControl/>
        <w:spacing w:line="360" w:lineRule="auto"/>
        <w:jc w:val="left"/>
        <w:rPr>
          <w:rFonts w:ascii="宋体" w:eastAsia="宋体" w:hAnsi="宋体"/>
          <w:kern w:val="0"/>
          <w:sz w:val="24"/>
        </w:rPr>
        <w:sectPr w:rsidR="008A659D">
          <w:pgSz w:w="11906" w:h="16838"/>
          <w:pgMar w:top="1440" w:right="1800" w:bottom="1440" w:left="1800" w:header="851" w:footer="992" w:gutter="0"/>
          <w:cols w:space="720"/>
          <w:docGrid w:type="lines" w:linePitch="312"/>
        </w:sectPr>
      </w:pPr>
    </w:p>
    <w:p w:rsidR="008A659D" w:rsidRDefault="008A659D" w:rsidP="008A659D">
      <w:pPr>
        <w:tabs>
          <w:tab w:val="right" w:leader="dot" w:pos="8320"/>
        </w:tabs>
        <w:spacing w:line="360" w:lineRule="auto"/>
        <w:rPr>
          <w:rFonts w:ascii="宋体" w:eastAsia="宋体" w:hAnsi="宋体" w:hint="eastAsia"/>
          <w:sz w:val="24"/>
        </w:rPr>
      </w:pPr>
    </w:p>
    <w:p w:rsidR="008A659D" w:rsidRDefault="008A659D" w:rsidP="008A659D">
      <w:pPr>
        <w:rPr>
          <w:rFonts w:hint="eastAsia"/>
        </w:rPr>
      </w:pPr>
    </w:p>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Pr>
        <w:jc w:val="center"/>
        <w:rPr>
          <w:rFonts w:ascii="宋体" w:eastAsia="宋体" w:hAnsi="宋体"/>
          <w:sz w:val="72"/>
        </w:rPr>
      </w:pPr>
      <w:r>
        <w:rPr>
          <w:rFonts w:ascii="宋体" w:eastAsia="宋体" w:hAnsi="宋体" w:hint="eastAsia"/>
          <w:b/>
          <w:sz w:val="72"/>
        </w:rPr>
        <w:t>第一章 专用部分</w:t>
      </w: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8A659D" w:rsidRDefault="008A659D" w:rsidP="008A659D">
      <w:pPr>
        <w:rPr>
          <w:rFonts w:ascii="黑体" w:eastAsia="黑体" w:hAnsi="宋体" w:hint="eastAsia"/>
          <w:b/>
          <w:sz w:val="28"/>
          <w:szCs w:val="24"/>
        </w:rPr>
      </w:pPr>
    </w:p>
    <w:p w:rsidR="008A659D" w:rsidRDefault="008A659D" w:rsidP="008A659D">
      <w:pPr>
        <w:adjustRightInd w:val="0"/>
        <w:snapToGrid w:val="0"/>
        <w:spacing w:line="360" w:lineRule="auto"/>
        <w:ind w:firstLineChars="200" w:firstLine="480"/>
        <w:jc w:val="left"/>
        <w:textAlignment w:val="baseline"/>
        <w:rPr>
          <w:rFonts w:ascii="宋体" w:hAnsi="宋体" w:hint="eastAsia"/>
          <w:sz w:val="24"/>
          <w:szCs w:val="24"/>
        </w:rPr>
      </w:pPr>
    </w:p>
    <w:p w:rsidR="008A659D" w:rsidRDefault="008A659D" w:rsidP="008A659D">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中共中央直属机关采购中心受国家档案局委托，就国家档案局区域性国家重点档案保护中心（新疆维吾尔自治区档案馆）档案保护设备采购项目 (项目编号：ZC-AZB19136)进行国内公开招标。现邀请合格的投标人提交符合招标文件要求的投标文件。</w:t>
      </w:r>
    </w:p>
    <w:p w:rsidR="008A659D" w:rsidRDefault="008A659D" w:rsidP="008A659D">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8A659D" w:rsidRDefault="008A659D" w:rsidP="008A659D">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国家档案局区域性国家重点档案保护中心（新疆维吾尔自治区档案馆）档案保护设备采购，包括平板扫描仪2台、高速文档扫描仪1台、A2幅面不拆卷书刊扫描仪1台等。采购标的、数量以及技术要求等详见招标文件技术要求部分。本项目核心产品为：缩微胶片打印机（数字存档机）和缩微拍摄机，所投所有核心产品品牌都相同的，按一家投标人计算。 采购标的、数量以及技术要求等详见招标文件技术要求部分。</w:t>
      </w:r>
    </w:p>
    <w:p w:rsidR="008A659D" w:rsidRDefault="008A659D" w:rsidP="008A659D">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采购预算：本项目采购预算为1012.77万元，最高限价为1012.77万元，超过预算和最高限价的投标将作为无效投标处理。</w:t>
      </w:r>
      <w:r>
        <w:rPr>
          <w:rFonts w:ascii="宋体" w:hAnsi="Times New Roman" w:hint="eastAsia"/>
          <w:color w:val="FF0000"/>
          <w:sz w:val="24"/>
          <w:szCs w:val="24"/>
        </w:rPr>
        <w:t xml:space="preserve"> </w:t>
      </w:r>
    </w:p>
    <w:p w:rsidR="008A659D" w:rsidRDefault="008A659D" w:rsidP="008A659D">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本项目不分包。</w:t>
      </w:r>
    </w:p>
    <w:p w:rsidR="008A659D" w:rsidRDefault="008A659D" w:rsidP="008A659D">
      <w:pPr>
        <w:snapToGrid w:val="0"/>
        <w:spacing w:line="360" w:lineRule="auto"/>
        <w:ind w:left="1120"/>
        <w:rPr>
          <w:rFonts w:ascii="宋体" w:hAnsi="Times New Roman" w:hint="eastAsia"/>
          <w:sz w:val="24"/>
          <w:szCs w:val="24"/>
        </w:rPr>
      </w:pPr>
      <w:r>
        <w:rPr>
          <w:rFonts w:ascii="宋体" w:hAnsi="Times New Roman" w:hint="eastAsia"/>
          <w:sz w:val="24"/>
          <w:szCs w:val="24"/>
        </w:rPr>
        <w:t>本项目为非专门面向中小企业采购项目。</w:t>
      </w:r>
    </w:p>
    <w:p w:rsidR="008A659D" w:rsidRDefault="008A659D" w:rsidP="008A659D">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8A659D" w:rsidRDefault="008A659D" w:rsidP="008A659D">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本项目所采购产品不包括属于国家节能强制采购的产品。</w:t>
      </w:r>
    </w:p>
    <w:p w:rsidR="008A659D" w:rsidRDefault="008A659D" w:rsidP="008A659D">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8A659D" w:rsidRDefault="008A659D" w:rsidP="008A659D">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8A659D" w:rsidRDefault="008A659D" w:rsidP="008A659D">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8A659D" w:rsidRDefault="008A659D" w:rsidP="008A659D">
      <w:pPr>
        <w:adjustRightInd w:val="0"/>
        <w:snapToGrid w:val="0"/>
        <w:spacing w:line="360" w:lineRule="auto"/>
        <w:ind w:firstLineChars="200" w:firstLine="480"/>
        <w:jc w:val="left"/>
        <w:textAlignment w:val="baseline"/>
        <w:rPr>
          <w:rFonts w:ascii="宋体" w:hAnsi="宋体" w:hint="eastAsia"/>
          <w:sz w:val="24"/>
          <w:szCs w:val="24"/>
        </w:rPr>
      </w:pPr>
    </w:p>
    <w:p w:rsidR="008A659D" w:rsidRDefault="008A659D" w:rsidP="008A659D">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lastRenderedPageBreak/>
        <w:t xml:space="preserve">　　1、本项目不接受联合体投标。投标人中标后不得将中标项目分包或转让给其他主体实施。</w:t>
      </w:r>
    </w:p>
    <w:p w:rsidR="008A659D" w:rsidRDefault="008A659D" w:rsidP="008A659D">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2、本项目不接受联合体投标。</w:t>
      </w:r>
    </w:p>
    <w:p w:rsidR="008A659D" w:rsidRDefault="008A659D" w:rsidP="008A659D">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3、受托为本项目整体采购项目或其中分项目的前期工作提供设计、编制规范、进行管理等服务的供应商，及其附属机构（单位），不得参加本项目的投标。</w:t>
      </w:r>
    </w:p>
    <w:p w:rsidR="008A659D" w:rsidRDefault="008A659D" w:rsidP="008A659D">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8A659D" w:rsidRDefault="008A659D" w:rsidP="008A659D">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2019年7月26日至2019年8月13日，登录“中国政府采购网中直采购频道”（zzcg.ccgp.gov.cn）免费下载招标文件。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8A659D" w:rsidRDefault="008A659D" w:rsidP="008A659D">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8A659D" w:rsidRDefault="008A659D" w:rsidP="008A659D">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时间：2019年8月15日至2019年8月19日（北京时间）</w:t>
      </w:r>
    </w:p>
    <w:p w:rsidR="008A659D" w:rsidRDefault="008A659D" w:rsidP="008A659D">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8A659D" w:rsidRDefault="008A659D" w:rsidP="008A659D">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投标截止时间：2019年8月19日9时00分（北京时间），截至此时间未完成递交的投标文件予以退回，此后递交的投标文件不予接收。</w:t>
      </w:r>
    </w:p>
    <w:p w:rsidR="008A659D" w:rsidRDefault="008A659D" w:rsidP="008A659D">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8A659D" w:rsidRDefault="008A659D" w:rsidP="008A659D">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8A659D" w:rsidRDefault="008A659D" w:rsidP="008A659D">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开标时间：2019年8月19日9时00分（北京时间）</w:t>
      </w:r>
    </w:p>
    <w:p w:rsidR="008A659D" w:rsidRDefault="008A659D" w:rsidP="008A659D">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开标地点：中新大厦（北京市西城区新风街1号院甲6号楼）开标室</w:t>
      </w:r>
    </w:p>
    <w:p w:rsidR="008A659D" w:rsidRDefault="008A659D" w:rsidP="008A659D">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8A659D" w:rsidRDefault="008A659D" w:rsidP="008A659D">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8A659D" w:rsidRDefault="008A659D" w:rsidP="008A659D">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w:t>
      </w:r>
      <w:r>
        <w:rPr>
          <w:rFonts w:ascii="宋体" w:hAnsi="宋体" w:hint="eastAsia"/>
          <w:sz w:val="24"/>
          <w:szCs w:val="24"/>
        </w:rPr>
        <w:lastRenderedPageBreak/>
        <w:t>网中直采购频道” （http://zzcg.ccgp.gov.cn）的“资料下载”栏目中，免费下载“全流程电子化投标客户端（版本号：5.1.8.46）”，并使用该客户端制作电子投标文件，制作完成后，导出扩展名为“.file”的电子投标文件。</w:t>
      </w:r>
    </w:p>
    <w:p w:rsidR="008A659D" w:rsidRDefault="008A659D" w:rsidP="008A659D">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8A659D" w:rsidRDefault="008A659D" w:rsidP="008A659D">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8A659D" w:rsidRDefault="008A659D" w:rsidP="008A659D">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8A659D" w:rsidRDefault="008A659D" w:rsidP="008A659D">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8A659D" w:rsidRDefault="008A659D" w:rsidP="008A659D">
      <w:pPr>
        <w:snapToGrid w:val="0"/>
        <w:spacing w:line="360" w:lineRule="auto"/>
        <w:ind w:leftChars="269" w:left="565"/>
        <w:rPr>
          <w:rFonts w:ascii="宋体" w:hAnsi="宋体" w:hint="eastAsia"/>
          <w:b/>
          <w:sz w:val="24"/>
          <w:szCs w:val="24"/>
        </w:rPr>
      </w:pPr>
      <w:r>
        <w:rPr>
          <w:rFonts w:ascii="宋体" w:hAnsi="宋体" w:hint="eastAsia"/>
          <w:b/>
          <w:sz w:val="24"/>
          <w:szCs w:val="24"/>
        </w:rPr>
        <w:t>采购人：国家档案局</w:t>
      </w:r>
    </w:p>
    <w:p w:rsidR="008A659D" w:rsidRDefault="008A659D" w:rsidP="008A659D">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联系人：厉聪</w:t>
      </w:r>
    </w:p>
    <w:p w:rsidR="008A659D" w:rsidRDefault="008A659D" w:rsidP="008A659D">
      <w:pPr>
        <w:snapToGrid w:val="0"/>
        <w:spacing w:line="360" w:lineRule="auto"/>
        <w:ind w:leftChars="269" w:left="565"/>
        <w:rPr>
          <w:rFonts w:ascii="宋体" w:hint="eastAsia"/>
          <w:sz w:val="24"/>
          <w:szCs w:val="24"/>
        </w:rPr>
      </w:pPr>
      <w:r>
        <w:rPr>
          <w:rFonts w:ascii="宋体" w:hAnsi="宋体" w:hint="eastAsia"/>
          <w:sz w:val="24"/>
          <w:szCs w:val="24"/>
        </w:rPr>
        <w:t>联系方式：010-55605267</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地址：北京市西城区阜成门外大街29号</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采购人受理质疑联系部门：国家档案局行政财务司</w:t>
      </w:r>
    </w:p>
    <w:p w:rsidR="008A659D" w:rsidRDefault="008A659D" w:rsidP="008A659D">
      <w:pPr>
        <w:snapToGrid w:val="0"/>
        <w:spacing w:line="360" w:lineRule="auto"/>
        <w:ind w:leftChars="269" w:left="565"/>
        <w:rPr>
          <w:rFonts w:ascii="宋体" w:hint="eastAsia"/>
          <w:sz w:val="24"/>
          <w:szCs w:val="24"/>
        </w:rPr>
      </w:pPr>
      <w:r>
        <w:rPr>
          <w:rFonts w:ascii="宋体" w:hAnsi="宋体" w:hint="eastAsia"/>
          <w:sz w:val="24"/>
          <w:szCs w:val="24"/>
        </w:rPr>
        <w:t>联系电话：010-55605267</w:t>
      </w:r>
    </w:p>
    <w:p w:rsidR="008A659D" w:rsidRDefault="008A659D" w:rsidP="008A659D">
      <w:pPr>
        <w:snapToGrid w:val="0"/>
        <w:spacing w:line="360" w:lineRule="auto"/>
        <w:ind w:leftChars="269" w:left="565"/>
        <w:rPr>
          <w:rFonts w:ascii="宋体" w:hint="eastAsia"/>
          <w:sz w:val="24"/>
          <w:szCs w:val="24"/>
        </w:rPr>
      </w:pPr>
      <w:r>
        <w:rPr>
          <w:rFonts w:ascii="宋体" w:hint="eastAsia"/>
          <w:sz w:val="24"/>
          <w:szCs w:val="24"/>
        </w:rPr>
        <w:t>地址：北京市西城区阜成门外大街29号</w:t>
      </w:r>
    </w:p>
    <w:p w:rsidR="008A659D" w:rsidRDefault="008A659D" w:rsidP="008A659D">
      <w:pPr>
        <w:snapToGrid w:val="0"/>
        <w:spacing w:line="360" w:lineRule="auto"/>
        <w:ind w:leftChars="269" w:left="565"/>
        <w:rPr>
          <w:rFonts w:ascii="宋体" w:hint="eastAsia"/>
          <w:sz w:val="24"/>
          <w:szCs w:val="24"/>
        </w:rPr>
      </w:pPr>
    </w:p>
    <w:p w:rsidR="008A659D" w:rsidRDefault="008A659D" w:rsidP="008A659D">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8A659D" w:rsidRDefault="008A659D" w:rsidP="008A659D">
      <w:pPr>
        <w:snapToGrid w:val="0"/>
        <w:spacing w:line="360" w:lineRule="auto"/>
        <w:ind w:leftChars="269" w:left="565"/>
        <w:rPr>
          <w:rFonts w:ascii="宋体" w:hint="eastAsia"/>
          <w:sz w:val="24"/>
          <w:szCs w:val="24"/>
        </w:rPr>
      </w:pPr>
      <w:r>
        <w:rPr>
          <w:rFonts w:ascii="宋体" w:hAnsi="宋体" w:hint="eastAsia"/>
          <w:sz w:val="24"/>
          <w:szCs w:val="24"/>
        </w:rPr>
        <w:lastRenderedPageBreak/>
        <w:t>联系电话：010-82273271</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8A659D" w:rsidRDefault="008A659D" w:rsidP="008A659D">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8A659D" w:rsidRDefault="008A659D" w:rsidP="008A659D">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8A659D" w:rsidRDefault="008A659D" w:rsidP="008A659D">
      <w:pPr>
        <w:snapToGrid w:val="0"/>
        <w:spacing w:line="360" w:lineRule="auto"/>
        <w:ind w:leftChars="269" w:left="565"/>
        <w:rPr>
          <w:rFonts w:ascii="宋体" w:hint="eastAsia"/>
          <w:sz w:val="24"/>
          <w:szCs w:val="24"/>
        </w:rPr>
      </w:pP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Pr>
        <w:jc w:val="center"/>
        <w:rPr>
          <w:rFonts w:ascii="黑体" w:eastAsia="黑体" w:hAnsi="黑体"/>
          <w:b/>
          <w:sz w:val="28"/>
        </w:rPr>
      </w:pPr>
      <w:r>
        <w:rPr>
          <w:rFonts w:ascii="黑体" w:eastAsia="黑体" w:hAnsi="黑体" w:hint="eastAsia"/>
          <w:b/>
          <w:sz w:val="28"/>
        </w:rPr>
        <w:lastRenderedPageBreak/>
        <w:t>第二部分 招标基本信息</w:t>
      </w:r>
    </w:p>
    <w:p w:rsidR="008A659D" w:rsidRDefault="008A659D" w:rsidP="008A659D">
      <w:pPr>
        <w:rPr>
          <w:rFonts w:ascii="黑体" w:eastAsia="黑体" w:hAnsi="黑体" w:hint="eastAsia"/>
          <w:b/>
          <w:sz w:val="28"/>
        </w:rPr>
      </w:pPr>
    </w:p>
    <w:p w:rsidR="008A659D" w:rsidRDefault="008A659D" w:rsidP="008A659D">
      <w:pPr>
        <w:snapToGrid w:val="0"/>
        <w:spacing w:line="360" w:lineRule="auto"/>
        <w:ind w:left="710"/>
        <w:jc w:val="left"/>
        <w:rPr>
          <w:rFonts w:ascii="宋体" w:hAnsi="宋体" w:hint="eastAsia"/>
          <w:sz w:val="24"/>
        </w:rPr>
      </w:pPr>
    </w:p>
    <w:p w:rsidR="008A659D" w:rsidRDefault="008A659D" w:rsidP="008A659D">
      <w:pPr>
        <w:snapToGrid w:val="0"/>
        <w:spacing w:line="360" w:lineRule="auto"/>
        <w:ind w:left="710"/>
        <w:jc w:val="left"/>
        <w:rPr>
          <w:rFonts w:ascii="宋体" w:hint="eastAsia"/>
          <w:sz w:val="24"/>
        </w:rPr>
      </w:pPr>
      <w:r>
        <w:rPr>
          <w:rFonts w:ascii="宋体" w:hAnsi="宋体" w:hint="eastAsia"/>
          <w:sz w:val="24"/>
        </w:rPr>
        <w:t>一、项目编号：ZC-AZB19136</w:t>
      </w:r>
    </w:p>
    <w:p w:rsidR="008A659D" w:rsidRDefault="008A659D" w:rsidP="008A659D">
      <w:pPr>
        <w:snapToGrid w:val="0"/>
        <w:spacing w:line="360" w:lineRule="auto"/>
        <w:ind w:left="710"/>
        <w:jc w:val="left"/>
        <w:rPr>
          <w:rFonts w:ascii="宋体" w:hint="eastAsia"/>
          <w:sz w:val="24"/>
        </w:rPr>
      </w:pPr>
      <w:r>
        <w:rPr>
          <w:rFonts w:ascii="宋体" w:hAnsi="宋体" w:hint="eastAsia"/>
          <w:sz w:val="24"/>
        </w:rPr>
        <w:t>二、项目名称：国家档案局区域性国家重点档案保护中心（新疆维吾尔自治区档案馆）档案保护设备采购项目</w:t>
      </w:r>
    </w:p>
    <w:p w:rsidR="008A659D" w:rsidRDefault="008A659D" w:rsidP="008A659D">
      <w:pPr>
        <w:snapToGrid w:val="0"/>
        <w:spacing w:line="360" w:lineRule="auto"/>
        <w:ind w:left="710"/>
        <w:jc w:val="left"/>
        <w:rPr>
          <w:rFonts w:ascii="宋体" w:hint="eastAsia"/>
          <w:sz w:val="24"/>
        </w:rPr>
      </w:pPr>
      <w:r>
        <w:rPr>
          <w:rFonts w:ascii="宋体" w:hAnsi="宋体" w:hint="eastAsia"/>
          <w:sz w:val="24"/>
        </w:rPr>
        <w:t>三、采购人：国家档案局</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四、报价要求：本项目采购预算为1012.77万元，最高限价为1012.77万元，超过预算和最高限价的投标将作为无效投标处理。</w:t>
      </w:r>
    </w:p>
    <w:p w:rsidR="008A659D" w:rsidRDefault="008A659D" w:rsidP="008A659D">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六、交货要求：交货时间及交货地点：签订合同后40日内，采购人指定地点：新疆维吾尔自治区档案馆内。</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8A659D" w:rsidRDefault="008A659D" w:rsidP="008A659D">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8A659D" w:rsidRDefault="008A659D" w:rsidP="008A659D">
      <w:pPr>
        <w:snapToGrid w:val="0"/>
        <w:spacing w:line="360" w:lineRule="auto"/>
        <w:ind w:left="720"/>
        <w:jc w:val="left"/>
        <w:rPr>
          <w:rFonts w:ascii="宋体" w:hint="eastAsia"/>
          <w:sz w:val="24"/>
        </w:rPr>
      </w:pPr>
      <w:r>
        <w:rPr>
          <w:rFonts w:ascii="宋体" w:hint="eastAsia"/>
          <w:sz w:val="24"/>
        </w:rPr>
        <w:t>（1）合同签订后15个工作日内，甲方向乙方支付合同金额的70%。</w:t>
      </w:r>
    </w:p>
    <w:p w:rsidR="008A659D" w:rsidRDefault="008A659D" w:rsidP="008A659D">
      <w:pPr>
        <w:snapToGrid w:val="0"/>
        <w:spacing w:line="360" w:lineRule="auto"/>
        <w:ind w:left="720"/>
        <w:jc w:val="left"/>
        <w:rPr>
          <w:rFonts w:ascii="宋体" w:hint="eastAsia"/>
          <w:sz w:val="24"/>
        </w:rPr>
      </w:pPr>
      <w:r>
        <w:rPr>
          <w:rFonts w:ascii="宋体" w:hint="eastAsia"/>
          <w:sz w:val="24"/>
        </w:rPr>
        <w:t>（2）硬件设备和服务项目到货，甲方向乙方支付合同金额的20%。</w:t>
      </w:r>
    </w:p>
    <w:p w:rsidR="008A659D" w:rsidRDefault="008A659D" w:rsidP="008A659D">
      <w:pPr>
        <w:snapToGrid w:val="0"/>
        <w:spacing w:line="360" w:lineRule="auto"/>
        <w:ind w:left="720"/>
        <w:jc w:val="left"/>
        <w:rPr>
          <w:rFonts w:ascii="宋体" w:hint="eastAsia"/>
          <w:sz w:val="24"/>
        </w:rPr>
      </w:pPr>
      <w:r>
        <w:rPr>
          <w:rFonts w:ascii="宋体" w:hint="eastAsia"/>
          <w:sz w:val="24"/>
        </w:rPr>
        <w:t>（3）硬件设备安装、调试合格试运行后15个工作日内，甲方向乙方支付合同金额的10%。</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十一、评标委员会组成：</w:t>
      </w:r>
    </w:p>
    <w:p w:rsidR="008A659D" w:rsidRDefault="008A659D" w:rsidP="008A659D">
      <w:pPr>
        <w:snapToGrid w:val="0"/>
        <w:spacing w:line="360" w:lineRule="auto"/>
        <w:ind w:left="1130"/>
        <w:jc w:val="left"/>
        <w:rPr>
          <w:rFonts w:ascii="宋体" w:hint="eastAsia"/>
          <w:sz w:val="24"/>
        </w:rPr>
      </w:pPr>
      <w:r>
        <w:rPr>
          <w:rFonts w:ascii="宋体" w:hAnsi="宋体" w:hint="eastAsia"/>
          <w:sz w:val="24"/>
          <w:szCs w:val="24"/>
        </w:rPr>
        <w:t>评标委员会成员共7名，其中有关技术、经济等方面的专家5名，采购人代表2名。</w:t>
      </w:r>
    </w:p>
    <w:p w:rsidR="008A659D" w:rsidRDefault="008A659D" w:rsidP="008A659D">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Pr>
        <w:jc w:val="center"/>
        <w:rPr>
          <w:rFonts w:ascii="宋体" w:eastAsia="宋体" w:hAnsi="宋体"/>
          <w:sz w:val="28"/>
        </w:rPr>
      </w:pPr>
    </w:p>
    <w:p w:rsidR="008A659D" w:rsidRDefault="008A659D" w:rsidP="008A659D">
      <w:pPr>
        <w:jc w:val="center"/>
        <w:rPr>
          <w:rFonts w:ascii="宋体" w:eastAsia="宋体" w:hAnsi="宋体" w:hint="eastAsia"/>
          <w:b/>
          <w:sz w:val="28"/>
        </w:rPr>
      </w:pPr>
      <w:r>
        <w:rPr>
          <w:rFonts w:ascii="宋体" w:eastAsia="宋体" w:hAnsi="宋体" w:hint="eastAsia"/>
          <w:b/>
          <w:sz w:val="28"/>
        </w:rPr>
        <w:t>第三部分 投标内容及格式要求</w:t>
      </w:r>
    </w:p>
    <w:p w:rsidR="008A659D" w:rsidRDefault="008A659D" w:rsidP="008A659D">
      <w:pPr>
        <w:jc w:val="center"/>
        <w:rPr>
          <w:rFonts w:ascii="宋体" w:eastAsia="宋体" w:hAnsi="宋体" w:hint="eastAsia"/>
          <w:sz w:val="28"/>
        </w:rPr>
      </w:pPr>
      <w:r>
        <w:rPr>
          <w:rFonts w:ascii="宋体" w:eastAsia="宋体" w:hAnsi="宋体" w:hint="eastAsia"/>
          <w:sz w:val="28"/>
        </w:rPr>
        <w:t>一、投标声明函</w:t>
      </w:r>
    </w:p>
    <w:p w:rsidR="008A659D" w:rsidRDefault="008A659D" w:rsidP="008A659D">
      <w:pPr>
        <w:rPr>
          <w:rFonts w:ascii="宋体" w:eastAsia="宋体" w:hAnsi="宋体" w:hint="eastAsia"/>
          <w:sz w:val="28"/>
        </w:rPr>
      </w:pPr>
    </w:p>
    <w:p w:rsidR="008A659D" w:rsidRDefault="008A659D" w:rsidP="008A659D">
      <w:pPr>
        <w:jc w:val="left"/>
        <w:rPr>
          <w:rFonts w:ascii="宋体" w:eastAsia="宋体" w:hAnsi="宋体" w:hint="eastAsia"/>
          <w:sz w:val="24"/>
        </w:rPr>
      </w:pPr>
    </w:p>
    <w:p w:rsidR="008A659D" w:rsidRDefault="008A659D" w:rsidP="008A659D">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8A659D" w:rsidRDefault="008A659D" w:rsidP="008A659D">
      <w:pPr>
        <w:adjustRightInd w:val="0"/>
        <w:snapToGrid w:val="0"/>
        <w:spacing w:line="360" w:lineRule="auto"/>
        <w:rPr>
          <w:rFonts w:ascii="宋体" w:hAnsi="宋体" w:hint="eastAsia"/>
          <w:b/>
          <w:bCs/>
          <w:sz w:val="24"/>
          <w:szCs w:val="24"/>
        </w:rPr>
      </w:pPr>
    </w:p>
    <w:p w:rsidR="008A659D" w:rsidRDefault="008A659D" w:rsidP="008A659D">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8A659D" w:rsidRDefault="008A659D" w:rsidP="008A659D">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8A659D" w:rsidRDefault="008A659D" w:rsidP="008A659D">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8A659D" w:rsidRDefault="008A659D" w:rsidP="008A659D">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8A659D" w:rsidRDefault="008A659D" w:rsidP="008A659D">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8A659D" w:rsidRDefault="008A659D" w:rsidP="008A659D">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8A659D" w:rsidRDefault="008A659D" w:rsidP="008A659D">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8A659D" w:rsidRDefault="008A659D" w:rsidP="008A659D">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8A659D" w:rsidRDefault="008A659D" w:rsidP="008A659D">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8A659D" w:rsidRDefault="008A659D" w:rsidP="008A659D">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8A659D" w:rsidRDefault="008A659D" w:rsidP="008A659D">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8A659D" w:rsidRDefault="008A659D" w:rsidP="008A659D">
      <w:pPr>
        <w:adjustRightInd w:val="0"/>
        <w:snapToGrid w:val="0"/>
        <w:spacing w:line="360" w:lineRule="auto"/>
        <w:ind w:firstLine="435"/>
        <w:rPr>
          <w:sz w:val="24"/>
          <w:szCs w:val="24"/>
        </w:rPr>
      </w:pPr>
    </w:p>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pgNumType w:start="1"/>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二、营业执照</w:t>
      </w:r>
    </w:p>
    <w:p w:rsidR="008A659D" w:rsidRDefault="008A659D" w:rsidP="008A659D">
      <w:pPr>
        <w:jc w:val="left"/>
        <w:rPr>
          <w:rFonts w:ascii="宋体" w:eastAsia="宋体" w:hAnsi="宋体" w:hint="eastAsia"/>
          <w:sz w:val="24"/>
        </w:rPr>
      </w:pPr>
    </w:p>
    <w:p w:rsidR="008A659D" w:rsidRDefault="008A659D" w:rsidP="008A659D">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8A659D" w:rsidRDefault="008A659D" w:rsidP="008A659D"/>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三、财务状况报告</w:t>
      </w:r>
    </w:p>
    <w:p w:rsidR="008A659D" w:rsidRDefault="008A659D" w:rsidP="008A659D">
      <w:pPr>
        <w:jc w:val="left"/>
        <w:rPr>
          <w:rFonts w:ascii="宋体" w:eastAsia="宋体" w:hAnsi="宋体" w:hint="eastAsia"/>
          <w:sz w:val="24"/>
        </w:rPr>
      </w:pPr>
    </w:p>
    <w:p w:rsidR="008A659D" w:rsidRDefault="008A659D" w:rsidP="008A659D">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8A659D" w:rsidRDefault="008A659D" w:rsidP="008A659D">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8A659D" w:rsidRDefault="008A659D" w:rsidP="008A659D">
      <w:pPr>
        <w:jc w:val="left"/>
        <w:rPr>
          <w:rFonts w:ascii="宋体" w:eastAsia="宋体" w:hAnsi="宋体" w:hint="eastAsia"/>
          <w:sz w:val="24"/>
        </w:rPr>
      </w:pPr>
    </w:p>
    <w:p w:rsidR="008A659D" w:rsidRDefault="008A659D" w:rsidP="008A659D">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五、开标一览表</w:t>
      </w:r>
    </w:p>
    <w:p w:rsidR="008A659D" w:rsidRDefault="008A659D" w:rsidP="008A659D">
      <w:pPr>
        <w:jc w:val="left"/>
        <w:rPr>
          <w:rFonts w:ascii="宋体" w:eastAsia="宋体" w:hAnsi="宋体" w:hint="eastAsia"/>
          <w:sz w:val="24"/>
        </w:rPr>
      </w:pPr>
    </w:p>
    <w:p w:rsidR="008A659D" w:rsidRDefault="008A659D" w:rsidP="008A659D">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8A659D" w:rsidRDefault="008A659D" w:rsidP="008A659D">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8A659D" w:rsidRDefault="008A659D" w:rsidP="008A659D">
      <w:pPr>
        <w:rPr>
          <w:rFonts w:ascii="宋体" w:eastAsia="宋体" w:hAnsi="宋体" w:hint="eastAsia"/>
          <w:sz w:val="24"/>
        </w:rPr>
      </w:pPr>
    </w:p>
    <w:p w:rsidR="008A659D" w:rsidRDefault="008A659D" w:rsidP="008A659D">
      <w:pPr>
        <w:rPr>
          <w:rFonts w:ascii="宋体" w:eastAsia="宋体" w:hAnsi="宋体" w:hint="eastAsia"/>
          <w:sz w:val="24"/>
        </w:rPr>
      </w:pPr>
    </w:p>
    <w:p w:rsidR="008A659D" w:rsidRDefault="008A659D" w:rsidP="008A659D">
      <w:pPr>
        <w:rPr>
          <w:rFonts w:ascii="宋体" w:eastAsia="宋体" w:hAnsi="宋体" w:hint="eastAsia"/>
          <w:sz w:val="24"/>
        </w:rPr>
      </w:pPr>
      <w:r>
        <w:rPr>
          <w:rFonts w:ascii="宋体" w:eastAsia="宋体" w:hAnsi="宋体" w:hint="eastAsia"/>
          <w:sz w:val="24"/>
        </w:rPr>
        <w:t>注：</w:t>
      </w:r>
    </w:p>
    <w:p w:rsidR="008A659D" w:rsidRDefault="008A659D" w:rsidP="008A659D">
      <w:pPr>
        <w:rPr>
          <w:rFonts w:ascii="宋体" w:eastAsia="宋体" w:hAnsi="宋体" w:hint="eastAsia"/>
          <w:sz w:val="24"/>
        </w:rPr>
      </w:pPr>
      <w:r>
        <w:rPr>
          <w:rFonts w:ascii="宋体" w:eastAsia="宋体" w:hAnsi="宋体" w:hint="eastAsia"/>
          <w:sz w:val="24"/>
        </w:rPr>
        <w:t xml:space="preserve">   1、所报价格须用人民币元表示。 </w:t>
      </w:r>
    </w:p>
    <w:p w:rsidR="008A659D" w:rsidRDefault="008A659D" w:rsidP="008A659D">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8A659D" w:rsidRDefault="008A659D" w:rsidP="008A659D">
      <w:pPr>
        <w:rPr>
          <w:rFonts w:ascii="宋体" w:eastAsia="宋体" w:hAnsi="宋体" w:hint="eastAsia"/>
          <w:sz w:val="24"/>
        </w:rPr>
      </w:pPr>
    </w:p>
    <w:p w:rsidR="008A659D" w:rsidRDefault="008A659D" w:rsidP="008A659D">
      <w:pPr>
        <w:rPr>
          <w:rFonts w:hint="eastAsia"/>
        </w:rPr>
      </w:pPr>
    </w:p>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六、分项报价表</w:t>
      </w:r>
    </w:p>
    <w:p w:rsidR="008A659D" w:rsidRDefault="008A659D" w:rsidP="008A659D">
      <w:pPr>
        <w:jc w:val="left"/>
        <w:rPr>
          <w:rFonts w:ascii="宋体" w:eastAsia="宋体" w:hAnsi="宋体" w:hint="eastAsia"/>
          <w:sz w:val="24"/>
        </w:rPr>
      </w:pPr>
    </w:p>
    <w:p w:rsidR="008A659D" w:rsidRDefault="008A659D" w:rsidP="008A659D">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8A659D" w:rsidTr="008A659D">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8A659D" w:rsidRDefault="008A659D">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8A659D" w:rsidRDefault="008A659D">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8A659D" w:rsidRDefault="008A659D">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8A659D" w:rsidRDefault="008A659D">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8A659D" w:rsidRDefault="008A659D">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8A659D" w:rsidRDefault="008A659D">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8A659D" w:rsidRDefault="008A659D">
            <w:pPr>
              <w:spacing w:line="360" w:lineRule="auto"/>
              <w:jc w:val="center"/>
              <w:rPr>
                <w:rFonts w:ascii="宋体" w:hAnsi="宋体"/>
                <w:bCs/>
                <w:sz w:val="24"/>
                <w:szCs w:val="24"/>
              </w:rPr>
            </w:pPr>
            <w:r>
              <w:rPr>
                <w:rFonts w:ascii="宋体" w:hAnsi="宋体" w:hint="eastAsia"/>
                <w:bCs/>
                <w:sz w:val="24"/>
                <w:szCs w:val="24"/>
              </w:rPr>
              <w:t>小计</w:t>
            </w:r>
          </w:p>
        </w:tc>
      </w:tr>
      <w:tr w:rsidR="008A659D" w:rsidTr="008A659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A</w:t>
            </w:r>
          </w:p>
        </w:tc>
      </w:tr>
      <w:tr w:rsidR="008A659D" w:rsidTr="008A659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B</w:t>
            </w:r>
          </w:p>
        </w:tc>
      </w:tr>
      <w:tr w:rsidR="008A659D" w:rsidTr="008A659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C</w:t>
            </w:r>
          </w:p>
        </w:tc>
      </w:tr>
      <w:tr w:rsidR="008A659D" w:rsidTr="008A659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D</w:t>
            </w:r>
          </w:p>
        </w:tc>
      </w:tr>
      <w:tr w:rsidR="008A659D" w:rsidTr="008A659D">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A659D" w:rsidRDefault="008A659D">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A659D" w:rsidRDefault="008A659D">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w:t>
            </w:r>
          </w:p>
        </w:tc>
      </w:tr>
      <w:tr w:rsidR="008A659D" w:rsidTr="008A659D">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8A659D" w:rsidRDefault="008A659D">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8A659D" w:rsidRDefault="008A659D">
            <w:pPr>
              <w:spacing w:line="360" w:lineRule="auto"/>
              <w:jc w:val="center"/>
              <w:rPr>
                <w:rFonts w:ascii="宋体" w:hAnsi="宋体"/>
                <w:bCs/>
                <w:sz w:val="24"/>
                <w:szCs w:val="24"/>
              </w:rPr>
            </w:pPr>
            <w:r>
              <w:rPr>
                <w:rFonts w:ascii="宋体" w:hAnsi="宋体" w:hint="eastAsia"/>
                <w:bCs/>
                <w:sz w:val="24"/>
                <w:szCs w:val="24"/>
              </w:rPr>
              <w:t>A+B+C+D+…</w:t>
            </w:r>
          </w:p>
        </w:tc>
      </w:tr>
    </w:tbl>
    <w:p w:rsidR="008A659D" w:rsidRDefault="008A659D" w:rsidP="008A659D">
      <w:pPr>
        <w:rPr>
          <w:rFonts w:hint="eastAsia"/>
        </w:rPr>
      </w:pPr>
    </w:p>
    <w:p w:rsidR="008A659D" w:rsidRDefault="008A659D" w:rsidP="008A659D"/>
    <w:p w:rsidR="008A659D" w:rsidRDefault="008A659D" w:rsidP="008A659D">
      <w:pPr>
        <w:spacing w:line="360" w:lineRule="auto"/>
        <w:rPr>
          <w:rFonts w:ascii="宋体" w:hAnsi="宋体"/>
          <w:sz w:val="24"/>
          <w:szCs w:val="24"/>
        </w:rPr>
      </w:pPr>
      <w:r>
        <w:rPr>
          <w:rFonts w:ascii="宋体" w:hAnsi="宋体" w:hint="eastAsia"/>
          <w:sz w:val="24"/>
          <w:szCs w:val="24"/>
        </w:rPr>
        <w:t>注：</w:t>
      </w:r>
    </w:p>
    <w:p w:rsidR="008A659D" w:rsidRDefault="008A659D" w:rsidP="008A659D">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8A659D" w:rsidRDefault="008A659D" w:rsidP="008A659D">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8A659D" w:rsidRDefault="008A659D" w:rsidP="008A659D">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七、非进口产品</w:t>
      </w:r>
    </w:p>
    <w:p w:rsidR="008A659D" w:rsidRDefault="008A659D" w:rsidP="008A659D">
      <w:pPr>
        <w:jc w:val="left"/>
        <w:rPr>
          <w:rFonts w:ascii="宋体" w:eastAsia="宋体" w:hAnsi="宋体" w:hint="eastAsia"/>
          <w:sz w:val="24"/>
        </w:rPr>
      </w:pPr>
    </w:p>
    <w:p w:rsidR="008A659D" w:rsidRDefault="008A659D" w:rsidP="008A659D">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8A659D" w:rsidRDefault="008A659D" w:rsidP="008A659D">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8A659D" w:rsidRDefault="008A659D" w:rsidP="008A659D">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8A659D" w:rsidRDefault="008A659D" w:rsidP="008A659D">
      <w:pPr>
        <w:adjustRightInd w:val="0"/>
        <w:snapToGrid w:val="0"/>
        <w:spacing w:line="360" w:lineRule="auto"/>
        <w:jc w:val="left"/>
        <w:outlineLvl w:val="2"/>
        <w:rPr>
          <w:rFonts w:ascii="宋体" w:hAnsi="宋体" w:cs="宋体" w:hint="eastAsia"/>
          <w:kern w:val="0"/>
          <w:sz w:val="24"/>
          <w:szCs w:val="24"/>
        </w:rPr>
      </w:pPr>
    </w:p>
    <w:p w:rsidR="008A659D" w:rsidRDefault="008A659D" w:rsidP="008A659D">
      <w:pPr>
        <w:rPr>
          <w:rFonts w:hint="eastAsia"/>
        </w:rPr>
      </w:pP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八、应用案例</w:t>
      </w:r>
    </w:p>
    <w:p w:rsidR="008A659D" w:rsidRDefault="008A659D" w:rsidP="008A659D">
      <w:pPr>
        <w:jc w:val="left"/>
        <w:rPr>
          <w:rFonts w:ascii="宋体" w:eastAsia="宋体" w:hAnsi="宋体" w:hint="eastAsia"/>
          <w:sz w:val="24"/>
        </w:rPr>
      </w:pPr>
    </w:p>
    <w:p w:rsidR="008A659D" w:rsidRDefault="008A659D" w:rsidP="008A659D">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2016年至今，投标人独立承担过的同类项目实施案例（须提供合同首页、合同金额和签字所在页原件扫描件）。</w:t>
      </w:r>
    </w:p>
    <w:p w:rsidR="008A659D" w:rsidRDefault="008A659D" w:rsidP="008A659D">
      <w:pPr>
        <w:rPr>
          <w:rFonts w:hint="eastAsia"/>
        </w:rPr>
      </w:pPr>
    </w:p>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九、所投产品的节能性</w:t>
      </w:r>
    </w:p>
    <w:p w:rsidR="008A659D" w:rsidRDefault="008A659D" w:rsidP="008A659D">
      <w:pPr>
        <w:jc w:val="left"/>
        <w:rPr>
          <w:rFonts w:ascii="宋体" w:eastAsia="宋体" w:hAnsi="宋体" w:hint="eastAsia"/>
          <w:sz w:val="24"/>
        </w:rPr>
      </w:pPr>
    </w:p>
    <w:p w:rsidR="008A659D" w:rsidRDefault="008A659D" w:rsidP="008A659D">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以及该产品在中国政府采购网或全国认证认可信息公共服务平台上查询到的相应截图。</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十、所投产品的环保性</w:t>
      </w:r>
    </w:p>
    <w:p w:rsidR="008A659D" w:rsidRDefault="008A659D" w:rsidP="008A659D">
      <w:pPr>
        <w:jc w:val="left"/>
        <w:rPr>
          <w:rFonts w:ascii="宋体" w:eastAsia="宋体" w:hAnsi="宋体" w:hint="eastAsia"/>
          <w:sz w:val="24"/>
        </w:rPr>
      </w:pPr>
    </w:p>
    <w:p w:rsidR="008A659D" w:rsidRDefault="008A659D" w:rsidP="008A659D">
      <w:pPr>
        <w:spacing w:line="360" w:lineRule="auto"/>
        <w:rPr>
          <w:rFonts w:hint="eastAsia"/>
          <w:sz w:val="24"/>
          <w:szCs w:val="24"/>
        </w:rPr>
      </w:pPr>
      <w:r>
        <w:rPr>
          <w:rFonts w:hint="eastAsia"/>
          <w:sz w:val="24"/>
          <w:szCs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十一、ISO9001质量管理体系认证</w:t>
      </w:r>
    </w:p>
    <w:p w:rsidR="008A659D" w:rsidRDefault="008A659D" w:rsidP="008A659D">
      <w:pPr>
        <w:jc w:val="left"/>
        <w:rPr>
          <w:rFonts w:ascii="宋体" w:eastAsia="宋体" w:hAnsi="宋体" w:hint="eastAsia"/>
          <w:sz w:val="24"/>
        </w:rPr>
      </w:pPr>
    </w:p>
    <w:p w:rsidR="008A659D" w:rsidRDefault="008A659D" w:rsidP="008A659D">
      <w:pPr>
        <w:rPr>
          <w:rFonts w:hint="eastAsia"/>
          <w:sz w:val="24"/>
          <w:szCs w:val="24"/>
        </w:rPr>
      </w:pPr>
      <w:r>
        <w:rPr>
          <w:sz w:val="24"/>
          <w:szCs w:val="24"/>
        </w:rPr>
        <w:t>ISO9001</w:t>
      </w:r>
      <w:r>
        <w:rPr>
          <w:rFonts w:hint="eastAsia"/>
          <w:sz w:val="24"/>
          <w:szCs w:val="24"/>
        </w:rPr>
        <w:t>质量管理体系认证证书</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十二、项目经理资质</w:t>
      </w:r>
    </w:p>
    <w:p w:rsidR="008A659D" w:rsidRDefault="008A659D" w:rsidP="008A659D">
      <w:pPr>
        <w:jc w:val="left"/>
        <w:rPr>
          <w:rFonts w:ascii="宋体" w:eastAsia="宋体" w:hAnsi="宋体" w:hint="eastAsia"/>
          <w:sz w:val="24"/>
        </w:rPr>
      </w:pPr>
    </w:p>
    <w:p w:rsidR="008A659D" w:rsidRDefault="008A659D" w:rsidP="008A659D">
      <w:pPr>
        <w:spacing w:line="360" w:lineRule="auto"/>
        <w:rPr>
          <w:rFonts w:hint="eastAsia"/>
        </w:rPr>
      </w:pPr>
      <w:r>
        <w:rPr>
          <w:rFonts w:hint="eastAsia"/>
          <w:sz w:val="24"/>
          <w:szCs w:val="24"/>
        </w:rPr>
        <w:t>项目经理从业经历</w:t>
      </w:r>
      <w:r>
        <w:rPr>
          <w:sz w:val="24"/>
          <w:szCs w:val="24"/>
        </w:rPr>
        <w:t>3</w:t>
      </w:r>
      <w:r>
        <w:rPr>
          <w:rFonts w:hint="eastAsia"/>
          <w:sz w:val="24"/>
          <w:szCs w:val="24"/>
        </w:rPr>
        <w:t>年以上并具有同类项目经验的相关证明，并提供信息系统项目管理师证书（须提供近半年以来任意一个月的社会保险缴纳证明）。</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十三、项目组成员配备情况</w:t>
      </w:r>
    </w:p>
    <w:p w:rsidR="008A659D" w:rsidRDefault="008A659D" w:rsidP="008A659D">
      <w:pPr>
        <w:jc w:val="left"/>
        <w:rPr>
          <w:rFonts w:ascii="宋体" w:eastAsia="宋体" w:hAnsi="宋体" w:hint="eastAsia"/>
          <w:sz w:val="24"/>
        </w:rPr>
      </w:pPr>
    </w:p>
    <w:p w:rsidR="008A659D" w:rsidRDefault="008A659D" w:rsidP="008A659D">
      <w:pPr>
        <w:adjustRightInd w:val="0"/>
        <w:snapToGrid w:val="0"/>
        <w:spacing w:line="360" w:lineRule="auto"/>
        <w:rPr>
          <w:rFonts w:ascii="宋体" w:hAnsi="宋体" w:hint="eastAsia"/>
          <w:kern w:val="0"/>
          <w:sz w:val="24"/>
          <w:szCs w:val="24"/>
        </w:rPr>
      </w:pPr>
      <w:r>
        <w:rPr>
          <w:rFonts w:ascii="宋体" w:hAnsi="宋体" w:hint="eastAsia"/>
          <w:kern w:val="0"/>
          <w:sz w:val="24"/>
          <w:szCs w:val="24"/>
          <w:lang w:val="zh-TW" w:eastAsia="zh-TW"/>
        </w:rPr>
        <w:t>项目实施的组织结构保障</w:t>
      </w:r>
    </w:p>
    <w:p w:rsidR="008A659D" w:rsidRDefault="008A659D" w:rsidP="008A659D">
      <w:pPr>
        <w:adjustRightInd w:val="0"/>
        <w:snapToGrid w:val="0"/>
        <w:spacing w:line="360" w:lineRule="auto"/>
        <w:rPr>
          <w:rFonts w:ascii="宋体" w:hAnsi="宋体" w:hint="eastAsia"/>
          <w:kern w:val="0"/>
          <w:sz w:val="24"/>
          <w:szCs w:val="24"/>
          <w:lang w:val="zh-TW" w:eastAsia="zh-TW"/>
        </w:rPr>
      </w:pPr>
      <w:r>
        <w:rPr>
          <w:rFonts w:ascii="MS Mincho" w:eastAsia="MS Mincho" w:hAnsi="MS Mincho" w:cs="MS Mincho" w:hint="eastAsia"/>
          <w:kern w:val="0"/>
          <w:sz w:val="24"/>
          <w:szCs w:val="24"/>
        </w:rPr>
        <w:t>➢</w:t>
      </w: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r>
        <w:rPr>
          <w:rFonts w:ascii="宋体" w:hAnsi="宋体" w:hint="eastAsia"/>
          <w:kern w:val="0"/>
          <w:sz w:val="24"/>
          <w:szCs w:val="24"/>
          <w:lang w:val="zh-TW" w:eastAsia="zh-TW"/>
        </w:rPr>
        <w:t>。</w:t>
      </w:r>
    </w:p>
    <w:p w:rsidR="008A659D" w:rsidRDefault="008A659D" w:rsidP="008A659D">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eastAsia="zh-TW"/>
        </w:rPr>
        <w:t>列明负责本项目的项目实施小组名单及职责。</w:t>
      </w:r>
    </w:p>
    <w:p w:rsidR="008A659D" w:rsidRDefault="008A659D" w:rsidP="008A659D">
      <w:pPr>
        <w:adjustRightInd w:val="0"/>
        <w:snapToGrid w:val="0"/>
        <w:spacing w:line="360" w:lineRule="auto"/>
        <w:rPr>
          <w:rFonts w:ascii="宋体" w:hAnsi="宋体" w:hint="eastAsia"/>
          <w:sz w:val="24"/>
          <w:szCs w:val="24"/>
        </w:rPr>
      </w:pPr>
    </w:p>
    <w:p w:rsidR="008A659D" w:rsidRDefault="008A659D" w:rsidP="008A659D">
      <w:pPr>
        <w:rPr>
          <w:rFonts w:hint="eastAsia"/>
        </w:rPr>
      </w:pPr>
    </w:p>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十四、中小企业声明函</w:t>
      </w:r>
    </w:p>
    <w:p w:rsidR="008A659D" w:rsidRDefault="008A659D" w:rsidP="008A659D">
      <w:pPr>
        <w:jc w:val="left"/>
        <w:rPr>
          <w:rFonts w:ascii="宋体" w:eastAsia="宋体" w:hAnsi="宋体" w:hint="eastAsia"/>
          <w:sz w:val="24"/>
        </w:rPr>
      </w:pPr>
    </w:p>
    <w:p w:rsidR="008A659D" w:rsidRDefault="008A659D" w:rsidP="008A659D">
      <w:pPr>
        <w:jc w:val="center"/>
        <w:rPr>
          <w:rFonts w:ascii="宋体" w:hAnsi="宋体" w:hint="eastAsia"/>
          <w:sz w:val="24"/>
          <w:szCs w:val="24"/>
        </w:rPr>
      </w:pPr>
      <w:r>
        <w:rPr>
          <w:rFonts w:ascii="宋体" w:hAnsi="宋体" w:hint="eastAsia"/>
          <w:sz w:val="24"/>
          <w:szCs w:val="24"/>
        </w:rPr>
        <w:t>中小企业声明函</w:t>
      </w:r>
    </w:p>
    <w:p w:rsidR="008A659D" w:rsidRDefault="008A659D" w:rsidP="008A659D">
      <w:pPr>
        <w:jc w:val="left"/>
        <w:rPr>
          <w:rFonts w:ascii="宋体" w:hAnsi="宋体" w:hint="eastAsia"/>
          <w:sz w:val="24"/>
          <w:szCs w:val="24"/>
        </w:rPr>
      </w:pPr>
    </w:p>
    <w:p w:rsidR="008A659D" w:rsidRDefault="008A659D" w:rsidP="008A659D">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8A659D" w:rsidRDefault="008A659D" w:rsidP="008A659D">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8A659D" w:rsidRDefault="008A659D" w:rsidP="008A659D">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8A659D" w:rsidRDefault="008A659D" w:rsidP="008A659D">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8A659D" w:rsidRDefault="008A659D" w:rsidP="008A659D">
      <w:pPr>
        <w:widowControl/>
        <w:spacing w:beforeLines="50" w:before="156" w:afterLines="50" w:after="156"/>
        <w:contextualSpacing/>
        <w:outlineLvl w:val="2"/>
        <w:rPr>
          <w:rFonts w:ascii="宋体" w:hAnsi="宋体" w:hint="eastAsia"/>
          <w:sz w:val="24"/>
          <w:szCs w:val="24"/>
        </w:rPr>
      </w:pPr>
    </w:p>
    <w:p w:rsidR="008A659D" w:rsidRDefault="008A659D" w:rsidP="008A659D">
      <w:pPr>
        <w:widowControl/>
        <w:adjustRightInd w:val="0"/>
        <w:snapToGrid w:val="0"/>
        <w:spacing w:line="360" w:lineRule="auto"/>
        <w:ind w:left="142" w:firstLineChars="200" w:firstLine="480"/>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8A659D" w:rsidRDefault="008A659D" w:rsidP="008A659D">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8A659D" w:rsidRDefault="008A659D" w:rsidP="008A659D">
      <w:pPr>
        <w:jc w:val="center"/>
        <w:rPr>
          <w:rFonts w:ascii="宋体" w:hAnsi="宋体" w:cs="宋体" w:hint="eastAsia"/>
          <w:kern w:val="0"/>
          <w:sz w:val="24"/>
          <w:szCs w:val="24"/>
        </w:rPr>
      </w:pPr>
    </w:p>
    <w:p w:rsidR="008A659D" w:rsidRDefault="008A659D" w:rsidP="008A659D">
      <w:pPr>
        <w:jc w:val="left"/>
        <w:rPr>
          <w:rFonts w:ascii="宋体" w:hAnsi="宋体" w:cs="宋体" w:hint="eastAsia"/>
          <w:b/>
          <w:kern w:val="0"/>
          <w:sz w:val="24"/>
          <w:szCs w:val="24"/>
        </w:rPr>
      </w:pPr>
    </w:p>
    <w:p w:rsidR="008A659D" w:rsidRDefault="008A659D" w:rsidP="008A659D">
      <w:pPr>
        <w:jc w:val="left"/>
        <w:rPr>
          <w:rFonts w:ascii="宋体" w:hAnsi="宋体" w:cs="宋体" w:hint="eastAsia"/>
          <w:b/>
          <w:kern w:val="0"/>
          <w:sz w:val="24"/>
          <w:szCs w:val="24"/>
        </w:rPr>
      </w:pPr>
    </w:p>
    <w:p w:rsidR="008A659D" w:rsidRDefault="008A659D" w:rsidP="008A659D">
      <w:pPr>
        <w:jc w:val="left"/>
        <w:rPr>
          <w:rFonts w:ascii="宋体" w:hAnsi="宋体" w:cs="宋体" w:hint="eastAsia"/>
          <w:b/>
          <w:kern w:val="0"/>
          <w:sz w:val="24"/>
          <w:szCs w:val="24"/>
        </w:rPr>
      </w:pPr>
      <w:r>
        <w:rPr>
          <w:rFonts w:ascii="宋体" w:hAnsi="宋体" w:cs="宋体" w:hint="eastAsia"/>
          <w:b/>
          <w:kern w:val="0"/>
          <w:sz w:val="24"/>
          <w:szCs w:val="24"/>
        </w:rPr>
        <w:t>特别提醒：</w:t>
      </w:r>
    </w:p>
    <w:p w:rsidR="008A659D" w:rsidRDefault="008A659D" w:rsidP="008A659D">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8A659D" w:rsidRDefault="008A659D" w:rsidP="008A659D">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p>
    <w:p w:rsidR="008A659D" w:rsidRDefault="008A659D" w:rsidP="008A659D">
      <w:pPr>
        <w:widowControl/>
        <w:spacing w:beforeLines="50" w:before="156" w:afterLines="50" w:after="156"/>
        <w:ind w:firstLine="420"/>
        <w:contextualSpacing/>
        <w:jc w:val="center"/>
        <w:outlineLvl w:val="2"/>
        <w:rPr>
          <w:rFonts w:ascii="宋体" w:hAnsi="宋体" w:hint="eastAsia"/>
          <w:sz w:val="24"/>
          <w:szCs w:val="24"/>
        </w:rPr>
      </w:pPr>
    </w:p>
    <w:p w:rsidR="008A659D" w:rsidRDefault="008A659D" w:rsidP="008A659D">
      <w:pPr>
        <w:widowControl/>
        <w:spacing w:beforeLines="50" w:before="156" w:afterLines="50" w:after="156"/>
        <w:ind w:firstLine="420"/>
        <w:contextualSpacing/>
        <w:jc w:val="center"/>
        <w:outlineLvl w:val="2"/>
        <w:rPr>
          <w:rFonts w:ascii="宋体" w:hAnsi="宋体" w:hint="eastAsia"/>
          <w:sz w:val="24"/>
          <w:szCs w:val="24"/>
        </w:rPr>
      </w:pPr>
    </w:p>
    <w:p w:rsidR="008A659D" w:rsidRDefault="008A659D" w:rsidP="008A659D">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8A659D" w:rsidRDefault="008A659D" w:rsidP="008A659D">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8A659D" w:rsidRDefault="008A659D" w:rsidP="008A659D">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8A659D" w:rsidRDefault="008A659D" w:rsidP="008A659D">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8A659D" w:rsidRDefault="008A659D" w:rsidP="008A659D">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8A659D" w:rsidRDefault="008A659D" w:rsidP="008A659D">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8A659D" w:rsidRDefault="008A659D" w:rsidP="008A659D">
      <w:pPr>
        <w:widowControl/>
        <w:adjustRightInd w:val="0"/>
        <w:snapToGrid w:val="0"/>
        <w:spacing w:line="360" w:lineRule="auto"/>
        <w:ind w:leftChars="67" w:left="141"/>
        <w:rPr>
          <w:rFonts w:ascii="宋体" w:hAnsi="宋体" w:cs="宋体" w:hint="eastAsia"/>
          <w:kern w:val="0"/>
          <w:sz w:val="24"/>
          <w:szCs w:val="24"/>
        </w:rPr>
      </w:pPr>
    </w:p>
    <w:p w:rsidR="008A659D" w:rsidRDefault="008A659D" w:rsidP="008A659D">
      <w:pPr>
        <w:adjustRightInd w:val="0"/>
        <w:snapToGrid w:val="0"/>
        <w:spacing w:line="360" w:lineRule="auto"/>
        <w:rPr>
          <w:rFonts w:hint="eastAsia"/>
          <w:sz w:val="24"/>
          <w:szCs w:val="24"/>
        </w:rPr>
      </w:pPr>
    </w:p>
    <w:p w:rsidR="008A659D" w:rsidRDefault="008A659D" w:rsidP="008A659D">
      <w:pPr>
        <w:adjustRightInd w:val="0"/>
        <w:snapToGrid w:val="0"/>
        <w:spacing w:line="360" w:lineRule="auto"/>
        <w:rPr>
          <w:sz w:val="24"/>
          <w:szCs w:val="24"/>
        </w:rPr>
      </w:pPr>
    </w:p>
    <w:p w:rsidR="008A659D" w:rsidRDefault="008A659D" w:rsidP="008A659D">
      <w:pPr>
        <w:widowControl/>
        <w:jc w:val="left"/>
        <w:rPr>
          <w:kern w:val="0"/>
          <w:sz w:val="24"/>
          <w:szCs w:val="24"/>
        </w:rPr>
        <w:sectPr w:rsidR="008A659D">
          <w:pgSz w:w="11906" w:h="16838"/>
          <w:pgMar w:top="1440" w:right="1800" w:bottom="1440" w:left="1800" w:header="851" w:footer="992" w:gutter="0"/>
          <w:cols w:space="720"/>
          <w:docGrid w:type="lines" w:linePitch="312"/>
        </w:sectPr>
      </w:pPr>
    </w:p>
    <w:p w:rsidR="008A659D" w:rsidRDefault="008A659D" w:rsidP="008A659D">
      <w:pPr>
        <w:rPr>
          <w:sz w:val="24"/>
          <w:szCs w:val="24"/>
        </w:rPr>
      </w:pPr>
    </w:p>
    <w:p w:rsidR="008A659D" w:rsidRDefault="008A659D" w:rsidP="008A659D">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8A659D" w:rsidRDefault="008A659D" w:rsidP="008A659D">
      <w:pPr>
        <w:spacing w:line="588" w:lineRule="exact"/>
        <w:rPr>
          <w:rFonts w:ascii="仿宋_GB2312" w:eastAsia="仿宋_GB2312"/>
          <w:b/>
          <w:spacing w:val="6"/>
          <w:sz w:val="30"/>
          <w:szCs w:val="30"/>
        </w:rPr>
      </w:pPr>
    </w:p>
    <w:p w:rsidR="008A659D" w:rsidRDefault="008A659D" w:rsidP="008A659D">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A659D" w:rsidRDefault="008A659D" w:rsidP="008A659D">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8A659D" w:rsidRDefault="008A659D" w:rsidP="008A659D">
      <w:pPr>
        <w:widowControl/>
        <w:adjustRightInd w:val="0"/>
        <w:snapToGrid w:val="0"/>
        <w:spacing w:line="360" w:lineRule="auto"/>
        <w:ind w:left="142" w:firstLineChars="200" w:firstLine="480"/>
        <w:rPr>
          <w:rFonts w:ascii="宋体" w:hAnsi="宋体" w:cs="宋体" w:hint="eastAsia"/>
          <w:kern w:val="0"/>
          <w:sz w:val="24"/>
          <w:szCs w:val="24"/>
        </w:rPr>
      </w:pPr>
    </w:p>
    <w:p w:rsidR="008A659D" w:rsidRDefault="008A659D" w:rsidP="008A659D">
      <w:pPr>
        <w:widowControl/>
        <w:adjustRightInd w:val="0"/>
        <w:snapToGrid w:val="0"/>
        <w:spacing w:line="360" w:lineRule="auto"/>
        <w:ind w:left="142" w:firstLineChars="200" w:firstLine="480"/>
        <w:rPr>
          <w:rFonts w:ascii="宋体" w:hAnsi="宋体" w:cs="宋体" w:hint="eastAsia"/>
          <w:kern w:val="0"/>
          <w:sz w:val="24"/>
          <w:szCs w:val="24"/>
        </w:rPr>
      </w:pPr>
    </w:p>
    <w:p w:rsidR="008A659D" w:rsidRDefault="008A659D" w:rsidP="008A659D">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8A659D" w:rsidRDefault="008A659D" w:rsidP="008A659D">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8A659D" w:rsidRDefault="008A659D" w:rsidP="008A659D">
      <w:pPr>
        <w:jc w:val="left"/>
        <w:rPr>
          <w:rFonts w:ascii="宋体" w:hAnsi="宋体" w:cs="宋体" w:hint="eastAsia"/>
          <w:b/>
          <w:kern w:val="0"/>
          <w:sz w:val="24"/>
          <w:szCs w:val="24"/>
        </w:rPr>
      </w:pPr>
    </w:p>
    <w:p w:rsidR="008A659D" w:rsidRDefault="008A659D" w:rsidP="008A659D">
      <w:pPr>
        <w:jc w:val="left"/>
        <w:rPr>
          <w:rFonts w:ascii="宋体" w:hAnsi="宋体" w:cs="宋体" w:hint="eastAsia"/>
          <w:b/>
          <w:kern w:val="0"/>
          <w:sz w:val="24"/>
          <w:szCs w:val="24"/>
        </w:rPr>
      </w:pPr>
    </w:p>
    <w:p w:rsidR="008A659D" w:rsidRDefault="008A659D" w:rsidP="008A659D">
      <w:pPr>
        <w:jc w:val="left"/>
        <w:rPr>
          <w:rFonts w:ascii="宋体" w:hAnsi="宋体" w:cs="宋体" w:hint="eastAsia"/>
          <w:b/>
          <w:kern w:val="0"/>
          <w:sz w:val="24"/>
          <w:szCs w:val="24"/>
        </w:rPr>
      </w:pPr>
      <w:r>
        <w:rPr>
          <w:rFonts w:ascii="宋体" w:hAnsi="宋体" w:cs="宋体" w:hint="eastAsia"/>
          <w:b/>
          <w:kern w:val="0"/>
          <w:sz w:val="24"/>
          <w:szCs w:val="24"/>
        </w:rPr>
        <w:t>特别提醒：</w:t>
      </w:r>
    </w:p>
    <w:p w:rsidR="008A659D" w:rsidRDefault="008A659D" w:rsidP="008A659D">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8A659D" w:rsidRDefault="008A659D" w:rsidP="008A659D">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8A659D" w:rsidRDefault="008A659D" w:rsidP="008A659D">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8A659D" w:rsidRDefault="008A659D" w:rsidP="008A659D">
      <w:pPr>
        <w:rPr>
          <w:rFonts w:ascii="宋体" w:hAnsi="宋体" w:hint="eastAsia"/>
          <w:sz w:val="24"/>
          <w:szCs w:val="24"/>
        </w:rPr>
      </w:pPr>
    </w:p>
    <w:p w:rsidR="008A659D" w:rsidRDefault="008A659D" w:rsidP="008A659D">
      <w:pPr>
        <w:jc w:val="center"/>
        <w:rPr>
          <w:rFonts w:ascii="宋体" w:hAnsi="宋体" w:hint="eastAsia"/>
          <w:sz w:val="24"/>
          <w:szCs w:val="24"/>
        </w:rPr>
      </w:pPr>
    </w:p>
    <w:p w:rsidR="008A659D" w:rsidRDefault="008A659D" w:rsidP="008A659D">
      <w:pPr>
        <w:rPr>
          <w:rFonts w:hint="eastAsia"/>
        </w:rPr>
      </w:pP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十五、技术指标满足情况</w:t>
      </w:r>
    </w:p>
    <w:p w:rsidR="008A659D" w:rsidRDefault="008A659D" w:rsidP="008A659D">
      <w:pPr>
        <w:jc w:val="left"/>
        <w:rPr>
          <w:rFonts w:ascii="宋体" w:eastAsia="宋体" w:hAnsi="宋体" w:hint="eastAsia"/>
          <w:sz w:val="24"/>
        </w:rPr>
      </w:pPr>
    </w:p>
    <w:p w:rsidR="008A659D" w:rsidRDefault="008A659D" w:rsidP="008A659D">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8A659D" w:rsidTr="008A659D">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8A659D" w:rsidRDefault="008A659D">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8A659D" w:rsidRDefault="008A659D">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8A659D" w:rsidRDefault="008A659D">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8A659D" w:rsidRDefault="008A659D">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8A659D" w:rsidRDefault="008A659D">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8A659D" w:rsidTr="008A659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r>
      <w:tr w:rsidR="008A659D" w:rsidTr="008A659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r>
      <w:tr w:rsidR="008A659D" w:rsidTr="008A659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r>
      <w:tr w:rsidR="008A659D" w:rsidTr="008A659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r>
      <w:tr w:rsidR="008A659D" w:rsidTr="008A659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r>
      <w:tr w:rsidR="008A659D" w:rsidTr="008A659D">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A659D" w:rsidRDefault="008A659D">
            <w:pPr>
              <w:adjustRightInd w:val="0"/>
              <w:snapToGrid w:val="0"/>
              <w:spacing w:beforeLines="50" w:before="156" w:afterLines="50" w:after="156" w:line="360" w:lineRule="auto"/>
              <w:ind w:left="426"/>
              <w:jc w:val="left"/>
              <w:rPr>
                <w:rFonts w:ascii="宋体" w:hAnsi="宋体"/>
                <w:sz w:val="24"/>
                <w:szCs w:val="24"/>
              </w:rPr>
            </w:pPr>
          </w:p>
        </w:tc>
      </w:tr>
    </w:tbl>
    <w:p w:rsidR="008A659D" w:rsidRDefault="008A659D" w:rsidP="008A659D">
      <w:pPr>
        <w:rPr>
          <w:rFonts w:hint="eastAsia"/>
        </w:rPr>
      </w:pP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十六、施工组织计划</w:t>
      </w:r>
    </w:p>
    <w:p w:rsidR="008A659D" w:rsidRDefault="008A659D" w:rsidP="008A659D">
      <w:pPr>
        <w:jc w:val="left"/>
        <w:rPr>
          <w:rFonts w:ascii="宋体" w:eastAsia="宋体" w:hAnsi="宋体" w:hint="eastAsia"/>
          <w:sz w:val="24"/>
        </w:rPr>
      </w:pPr>
    </w:p>
    <w:p w:rsidR="008A659D" w:rsidRDefault="008A659D" w:rsidP="008A659D">
      <w:pPr>
        <w:spacing w:line="360" w:lineRule="auto"/>
        <w:rPr>
          <w:rFonts w:hint="eastAsia"/>
        </w:rPr>
      </w:pPr>
      <w:r>
        <w:rPr>
          <w:rFonts w:ascii="宋体" w:hAnsi="宋体" w:hint="eastAsia"/>
          <w:kern w:val="0"/>
          <w:sz w:val="24"/>
        </w:rPr>
        <w:t>提供详细的施工组织计划。</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十七、进度计划安排</w:t>
      </w:r>
    </w:p>
    <w:p w:rsidR="008A659D" w:rsidRDefault="008A659D" w:rsidP="008A659D">
      <w:pPr>
        <w:jc w:val="left"/>
        <w:rPr>
          <w:rFonts w:ascii="宋体" w:eastAsia="宋体" w:hAnsi="宋体" w:hint="eastAsia"/>
          <w:sz w:val="24"/>
        </w:rPr>
      </w:pPr>
    </w:p>
    <w:p w:rsidR="008A659D" w:rsidRDefault="008A659D" w:rsidP="008A659D">
      <w:pPr>
        <w:rPr>
          <w:rFonts w:hint="eastAsia"/>
        </w:rPr>
      </w:pPr>
      <w:r>
        <w:rPr>
          <w:rFonts w:ascii="宋体" w:hAnsi="宋体" w:hint="eastAsia"/>
          <w:kern w:val="0"/>
          <w:sz w:val="24"/>
        </w:rPr>
        <w:t>提供详细的进度计划安排。</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十八、质量控制</w:t>
      </w:r>
    </w:p>
    <w:p w:rsidR="008A659D" w:rsidRDefault="008A659D" w:rsidP="008A659D">
      <w:pPr>
        <w:jc w:val="left"/>
        <w:rPr>
          <w:rFonts w:ascii="宋体" w:eastAsia="宋体" w:hAnsi="宋体" w:hint="eastAsia"/>
          <w:sz w:val="24"/>
        </w:rPr>
      </w:pPr>
    </w:p>
    <w:p w:rsidR="008A659D" w:rsidRDefault="008A659D" w:rsidP="008A659D">
      <w:pPr>
        <w:rPr>
          <w:rFonts w:hint="eastAsia"/>
          <w:sz w:val="24"/>
          <w:szCs w:val="24"/>
        </w:rPr>
      </w:pPr>
      <w:r>
        <w:rPr>
          <w:rFonts w:hint="eastAsia"/>
          <w:sz w:val="24"/>
          <w:szCs w:val="24"/>
        </w:rPr>
        <w:t>编制质量控制措施。</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十九、安全管理及维护方案</w:t>
      </w:r>
    </w:p>
    <w:p w:rsidR="008A659D" w:rsidRDefault="008A659D" w:rsidP="008A659D">
      <w:pPr>
        <w:jc w:val="left"/>
        <w:rPr>
          <w:rFonts w:ascii="宋体" w:eastAsia="宋体" w:hAnsi="宋体" w:hint="eastAsia"/>
          <w:sz w:val="24"/>
        </w:rPr>
      </w:pPr>
    </w:p>
    <w:p w:rsidR="008A659D" w:rsidRDefault="008A659D" w:rsidP="008A659D">
      <w:pPr>
        <w:rPr>
          <w:rFonts w:hint="eastAsia"/>
        </w:rPr>
      </w:pPr>
      <w:r>
        <w:rPr>
          <w:rFonts w:hint="eastAsia"/>
          <w:sz w:val="24"/>
          <w:szCs w:val="24"/>
        </w:rPr>
        <w:t>编制安全管理及维护方案。</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二十、服务方案</w:t>
      </w:r>
    </w:p>
    <w:p w:rsidR="008A659D" w:rsidRDefault="008A659D" w:rsidP="008A659D">
      <w:pPr>
        <w:jc w:val="left"/>
        <w:rPr>
          <w:rFonts w:ascii="宋体" w:eastAsia="宋体" w:hAnsi="宋体" w:hint="eastAsia"/>
          <w:sz w:val="24"/>
        </w:rPr>
      </w:pPr>
    </w:p>
    <w:p w:rsidR="008A659D" w:rsidRDefault="008A659D" w:rsidP="008A659D">
      <w:pPr>
        <w:rPr>
          <w:rFonts w:hint="eastAsia"/>
          <w:sz w:val="24"/>
          <w:szCs w:val="24"/>
        </w:rPr>
      </w:pPr>
      <w:r>
        <w:rPr>
          <w:rFonts w:hint="eastAsia"/>
          <w:sz w:val="24"/>
          <w:szCs w:val="24"/>
        </w:rPr>
        <w:t>根据技术文件中的质保期与运维服务要求，编制售后服务与实施响应方案。</w:t>
      </w:r>
    </w:p>
    <w:p w:rsidR="008A659D" w:rsidRDefault="008A659D" w:rsidP="008A659D"/>
    <w:p w:rsidR="008A659D" w:rsidRDefault="008A659D" w:rsidP="008A659D"/>
    <w:p w:rsidR="008A659D" w:rsidRDefault="008A659D" w:rsidP="008A659D">
      <w:pPr>
        <w:widowControl/>
        <w:jc w:val="left"/>
        <w:rPr>
          <w:kern w:val="0"/>
        </w:rPr>
        <w:sectPr w:rsidR="008A659D">
          <w:pgSz w:w="11906" w:h="16838"/>
          <w:pgMar w:top="1440" w:right="1800" w:bottom="1440" w:left="1800" w:header="851" w:footer="992" w:gutter="0"/>
          <w:cols w:space="720"/>
          <w:docGrid w:type="lines" w:linePitch="312"/>
        </w:sectPr>
      </w:pPr>
    </w:p>
    <w:p w:rsidR="008A659D" w:rsidRDefault="008A659D" w:rsidP="008A659D">
      <w:pPr>
        <w:jc w:val="center"/>
        <w:rPr>
          <w:rFonts w:ascii="宋体" w:eastAsia="宋体" w:hAnsi="宋体"/>
          <w:sz w:val="28"/>
        </w:rPr>
      </w:pPr>
      <w:r>
        <w:rPr>
          <w:rFonts w:ascii="宋体" w:eastAsia="宋体" w:hAnsi="宋体" w:hint="eastAsia"/>
          <w:sz w:val="28"/>
        </w:rPr>
        <w:lastRenderedPageBreak/>
        <w:t>二十一、原厂售后服务承诺函</w:t>
      </w:r>
    </w:p>
    <w:p w:rsidR="008A659D" w:rsidRDefault="008A659D" w:rsidP="008A659D">
      <w:pPr>
        <w:jc w:val="left"/>
        <w:rPr>
          <w:rFonts w:ascii="宋体" w:eastAsia="宋体" w:hAnsi="宋体" w:hint="eastAsia"/>
          <w:sz w:val="24"/>
        </w:rPr>
      </w:pPr>
    </w:p>
    <w:p w:rsidR="008A659D" w:rsidRDefault="008A659D" w:rsidP="008A659D">
      <w:pPr>
        <w:spacing w:line="360" w:lineRule="auto"/>
        <w:ind w:firstLineChars="200" w:firstLine="480"/>
        <w:rPr>
          <w:rFonts w:ascii="宋体" w:hAnsi="宋体" w:hint="eastAsia"/>
          <w:kern w:val="0"/>
          <w:sz w:val="24"/>
        </w:rPr>
      </w:pPr>
      <w:r>
        <w:rPr>
          <w:rFonts w:ascii="宋体" w:hAnsi="宋体" w:hint="eastAsia"/>
          <w:kern w:val="0"/>
          <w:sz w:val="24"/>
        </w:rPr>
        <w:t>提供A2幅面不拆卷书刊扫描仪、大幅面非接触式高精度扫描仪、高速缩微胶卷扫描仪、全功能多介质非接触高清采集系统、缩微胶片打印机等产品的原厂售后服务承诺函。</w:t>
      </w:r>
    </w:p>
    <w:p w:rsidR="008A659D" w:rsidRDefault="008A659D" w:rsidP="008A659D">
      <w:pPr>
        <w:spacing w:line="360" w:lineRule="auto"/>
        <w:rPr>
          <w:rFonts w:ascii="宋体" w:hAnsi="宋体" w:hint="eastAsia"/>
          <w:kern w:val="0"/>
          <w:sz w:val="24"/>
        </w:rPr>
      </w:pPr>
    </w:p>
    <w:p w:rsidR="008A659D" w:rsidRDefault="008A659D" w:rsidP="008A659D">
      <w:pPr>
        <w:rPr>
          <w:rFonts w:hint="eastAsia"/>
        </w:rPr>
      </w:pPr>
    </w:p>
    <w:p w:rsidR="008A659D" w:rsidRDefault="008A659D" w:rsidP="008A659D"/>
    <w:p w:rsidR="008A659D" w:rsidRDefault="008A659D" w:rsidP="008A659D"/>
    <w:p w:rsidR="008A659D" w:rsidRDefault="008A659D" w:rsidP="008A659D">
      <w:pPr>
        <w:widowControl/>
        <w:jc w:val="left"/>
      </w:pPr>
      <w:r>
        <w:rPr>
          <w:kern w:val="0"/>
        </w:rPr>
        <w:br w:type="page"/>
      </w:r>
    </w:p>
    <w:p w:rsidR="008A659D" w:rsidRDefault="008A659D" w:rsidP="008A659D">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8A659D" w:rsidRDefault="008A659D" w:rsidP="008A659D">
      <w:pPr>
        <w:jc w:val="left"/>
        <w:rPr>
          <w:rFonts w:ascii="宋体" w:eastAsia="宋体" w:hAnsi="宋体" w:hint="eastAsia"/>
          <w:b/>
          <w:sz w:val="28"/>
        </w:rPr>
      </w:pPr>
    </w:p>
    <w:p w:rsidR="008A659D" w:rsidRDefault="008A659D" w:rsidP="008A659D">
      <w:pPr>
        <w:spacing w:line="360" w:lineRule="auto"/>
        <w:jc w:val="left"/>
        <w:rPr>
          <w:rFonts w:ascii="宋体" w:eastAsia="宋体" w:hAnsi="宋体" w:hint="eastAsia"/>
          <w:b/>
          <w:sz w:val="24"/>
        </w:rPr>
      </w:pPr>
      <w:r>
        <w:rPr>
          <w:rFonts w:ascii="宋体" w:eastAsia="宋体" w:hAnsi="宋体" w:hint="eastAsia"/>
          <w:b/>
          <w:sz w:val="24"/>
        </w:rPr>
        <w:t>一、资格审查</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8A659D" w:rsidRDefault="008A659D" w:rsidP="008A659D">
      <w:pPr>
        <w:spacing w:line="360" w:lineRule="auto"/>
        <w:jc w:val="left"/>
        <w:rPr>
          <w:rFonts w:ascii="宋体" w:eastAsia="宋体" w:hAnsi="宋体" w:hint="eastAsia"/>
          <w:b/>
          <w:sz w:val="24"/>
        </w:rPr>
      </w:pPr>
      <w:r>
        <w:rPr>
          <w:rFonts w:ascii="宋体" w:eastAsia="宋体" w:hAnsi="宋体" w:hint="eastAsia"/>
          <w:b/>
          <w:sz w:val="24"/>
        </w:rPr>
        <w:t>二、符合性检查</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8A659D" w:rsidRDefault="008A659D" w:rsidP="008A659D">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8A659D" w:rsidRDefault="008A659D" w:rsidP="008A659D">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8A659D" w:rsidTr="008A659D">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A659D" w:rsidRDefault="008A659D">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A659D" w:rsidRDefault="008A659D">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A659D" w:rsidRDefault="008A659D">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A659D" w:rsidRDefault="008A659D">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A659D" w:rsidRDefault="008A659D">
            <w:pPr>
              <w:jc w:val="center"/>
              <w:rPr>
                <w:rFonts w:ascii="黑体" w:eastAsia="黑体" w:hAnsi="黑体"/>
                <w:sz w:val="24"/>
              </w:rPr>
            </w:pPr>
            <w:r>
              <w:rPr>
                <w:rFonts w:ascii="黑体" w:eastAsia="黑体" w:hAnsi="黑体" w:hint="eastAsia"/>
                <w:sz w:val="24"/>
              </w:rPr>
              <w:t>对应的投标格式</w:t>
            </w:r>
          </w:p>
        </w:tc>
      </w:tr>
      <w:tr w:rsidR="008A659D" w:rsidTr="008A659D">
        <w:tc>
          <w:tcPr>
            <w:tcW w:w="395" w:type="pct"/>
            <w:vMerge w:val="restart"/>
            <w:tcBorders>
              <w:top w:val="single" w:sz="4" w:space="0" w:color="auto"/>
              <w:left w:val="single" w:sz="4" w:space="0" w:color="auto"/>
              <w:bottom w:val="single" w:sz="4" w:space="0" w:color="auto"/>
              <w:right w:val="single" w:sz="4" w:space="0" w:color="auto"/>
            </w:tcBorders>
            <w:hideMark/>
          </w:tcPr>
          <w:p w:rsidR="008A659D" w:rsidRDefault="008A659D">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2016年至今，投标人独立承担过的同类项目实施案例。1个得1分，最高得6分，没有得0分。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应用案例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本项目采购产品属于节能产品政府优先采购品目清单范围的，投标人提供国家确定的认证机构出具的、处于有效期之内的节能产品认证证书，以及该产品在中国政府采购网或全国认证认可信息公共服务</w:t>
            </w:r>
            <w:r>
              <w:rPr>
                <w:rFonts w:ascii="宋体" w:eastAsia="宋体" w:hAnsi="宋体" w:hint="eastAsia"/>
                <w:sz w:val="24"/>
              </w:rPr>
              <w:lastRenderedPageBreak/>
              <w:t>平台上查询到的相应截图。每有一款产品满足要求得1分，满分2分。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所投产品的节能性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所投产品的环保性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4.ISO9001质量管理体系认证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ISO9001质量管理体系认证 </w:t>
            </w:r>
          </w:p>
        </w:tc>
      </w:tr>
      <w:tr w:rsidR="008A659D" w:rsidTr="008A659D">
        <w:tc>
          <w:tcPr>
            <w:tcW w:w="395" w:type="pct"/>
            <w:vMerge w:val="restart"/>
            <w:tcBorders>
              <w:top w:val="single" w:sz="4" w:space="0" w:color="auto"/>
              <w:left w:val="single" w:sz="4" w:space="0" w:color="auto"/>
              <w:bottom w:val="single" w:sz="4" w:space="0" w:color="auto"/>
              <w:right w:val="single" w:sz="4" w:space="0" w:color="auto"/>
            </w:tcBorders>
            <w:hideMark/>
          </w:tcPr>
          <w:p w:rsidR="008A659D" w:rsidRDefault="008A659D">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项目经理从业经历需3年以上并具有同类项目经验，（须提供近半年以来任意一个月的社会保险缴纳证明），得4分，没有不得分。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项目经理资质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项目组成员具有所投产品1年以上现场维护经验，每具有一人，得1分，最多4分（须提供成员近半年以来任意一个月的社会保险缴纳证明）。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项目组成员配备情况 </w:t>
            </w:r>
          </w:p>
        </w:tc>
      </w:tr>
      <w:tr w:rsidR="008A659D" w:rsidTr="008A659D">
        <w:tc>
          <w:tcPr>
            <w:tcW w:w="395" w:type="pct"/>
            <w:vMerge w:val="restart"/>
            <w:tcBorders>
              <w:top w:val="single" w:sz="4" w:space="0" w:color="auto"/>
              <w:left w:val="single" w:sz="4" w:space="0" w:color="auto"/>
              <w:bottom w:val="single" w:sz="4" w:space="0" w:color="auto"/>
              <w:right w:val="single" w:sz="4" w:space="0" w:color="auto"/>
            </w:tcBorders>
            <w:hideMark/>
          </w:tcPr>
          <w:p w:rsidR="008A659D" w:rsidRDefault="008A659D">
            <w:pPr>
              <w:jc w:val="center"/>
              <w:rPr>
                <w:rFonts w:ascii="宋体" w:eastAsia="宋体" w:hAnsi="宋体"/>
                <w:sz w:val="24"/>
              </w:rPr>
            </w:pPr>
            <w:r>
              <w:rPr>
                <w:rFonts w:ascii="宋体" w:eastAsia="宋体" w:hAnsi="宋体" w:hint="eastAsia"/>
                <w:sz w:val="24"/>
              </w:rPr>
              <w:t>第三部分 产品选型</w:t>
            </w:r>
            <w:r>
              <w:rPr>
                <w:rFonts w:ascii="宋体" w:eastAsia="宋体" w:hAnsi="宋体" w:hint="eastAsia"/>
                <w:sz w:val="24"/>
              </w:rPr>
              <w:lastRenderedPageBreak/>
              <w:t>及实施方案</w:t>
            </w: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1.满足招标文件硬件产品要求的全部技术指标得27分；</w:t>
            </w:r>
          </w:p>
          <w:p w:rsidR="008A659D" w:rsidRDefault="008A659D">
            <w:pPr>
              <w:jc w:val="left"/>
              <w:rPr>
                <w:rFonts w:ascii="宋体" w:eastAsia="宋体" w:hAnsi="宋体"/>
                <w:sz w:val="24"/>
              </w:rPr>
            </w:pPr>
            <w:r>
              <w:rPr>
                <w:rFonts w:ascii="宋体" w:eastAsia="宋体" w:hAnsi="宋体" w:hint="eastAsia"/>
                <w:sz w:val="24"/>
              </w:rPr>
              <w:t>2. 每有一项技术指标不满足招标文件技术要求的，扣3分，扣完为止。</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0～27</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技术指标满足情况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2.施工组织计划</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提供详细的施工组</w:t>
            </w:r>
            <w:r>
              <w:rPr>
                <w:rFonts w:ascii="宋体" w:eastAsia="宋体" w:hAnsi="宋体" w:hint="eastAsia"/>
                <w:sz w:val="24"/>
              </w:rPr>
              <w:lastRenderedPageBreak/>
              <w:t>织计划，具有针对性和可实施性，得3分，针对性和可实施性一般，得1分，针对性和可实施性较差，不切合实际，得0分。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施工组织计划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3.进度计划安排</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提供详细的进度计划安排，具有针对性和可实施性，得3分，针对性和可实施性一般，得1分，针对性和可实施性较差，不切合实际，得0分。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进度计划安排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4.质量控制措施</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提供详细的质量控制措施，具有针对性和可实施性，得3分，针对性和可实施性一般，得1分，针对性和可实施性较差，不切合实际，得0分。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质量控制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5.安全管理及维护方案</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提供详细的安全管理及维护方案，具有针对性和可实施性，得3分，针对性和可实施性一般，得1分，针对性和可实施性较差，不切合实际，得0分。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安全管理及维护方案 </w:t>
            </w:r>
          </w:p>
        </w:tc>
      </w:tr>
      <w:tr w:rsidR="008A659D" w:rsidTr="008A659D">
        <w:tc>
          <w:tcPr>
            <w:tcW w:w="395" w:type="pct"/>
            <w:vMerge w:val="restart"/>
            <w:tcBorders>
              <w:top w:val="single" w:sz="4" w:space="0" w:color="auto"/>
              <w:left w:val="single" w:sz="4" w:space="0" w:color="auto"/>
              <w:bottom w:val="single" w:sz="4" w:space="0" w:color="auto"/>
              <w:right w:val="single" w:sz="4" w:space="0" w:color="auto"/>
            </w:tcBorders>
            <w:hideMark/>
          </w:tcPr>
          <w:p w:rsidR="008A659D" w:rsidRDefault="008A659D">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全部满足技术需求中的“质保期与运维服务要求”，得6分，一项不满足扣3分，扣完为止。</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服务方案 </w:t>
            </w:r>
          </w:p>
        </w:tc>
      </w:tr>
      <w:tr w:rsidR="008A659D" w:rsidTr="008A659D">
        <w:tc>
          <w:tcPr>
            <w:tcW w:w="0" w:type="auto"/>
            <w:vMerge/>
            <w:tcBorders>
              <w:top w:val="single" w:sz="4" w:space="0" w:color="auto"/>
              <w:left w:val="single" w:sz="4" w:space="0" w:color="auto"/>
              <w:bottom w:val="single" w:sz="4" w:space="0" w:color="auto"/>
              <w:right w:val="single" w:sz="4" w:space="0" w:color="auto"/>
            </w:tcBorders>
            <w:vAlign w:val="center"/>
            <w:hideMark/>
          </w:tcPr>
          <w:p w:rsidR="008A659D" w:rsidRDefault="008A659D">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提供A2幅面不拆卷书刊扫描仪、大幅面非接触式高精度扫描仪、高速缩微胶卷扫描仪、全功能多介质非接触高清采集系统、缩微</w:t>
            </w:r>
            <w:r>
              <w:rPr>
                <w:rFonts w:ascii="宋体" w:eastAsia="宋体" w:hAnsi="宋体" w:hint="eastAsia"/>
                <w:sz w:val="24"/>
              </w:rPr>
              <w:lastRenderedPageBreak/>
              <w:t>胶片打印机等产品的原厂售后服务承诺函，提供1个得1分，满分5分。</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lastRenderedPageBreak/>
              <w:t>0～5</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 xml:space="preserve">原厂售后服务承诺函 </w:t>
            </w:r>
          </w:p>
        </w:tc>
      </w:tr>
      <w:tr w:rsidR="008A659D" w:rsidTr="008A659D">
        <w:tc>
          <w:tcPr>
            <w:tcW w:w="395" w:type="pct"/>
            <w:tcBorders>
              <w:top w:val="single" w:sz="4" w:space="0" w:color="auto"/>
              <w:left w:val="single" w:sz="4" w:space="0" w:color="auto"/>
              <w:bottom w:val="single" w:sz="4" w:space="0" w:color="auto"/>
              <w:right w:val="single" w:sz="4" w:space="0" w:color="auto"/>
            </w:tcBorders>
            <w:hideMark/>
          </w:tcPr>
          <w:p w:rsidR="008A659D" w:rsidRDefault="008A659D">
            <w:pPr>
              <w:jc w:val="center"/>
              <w:rPr>
                <w:rFonts w:ascii="宋体" w:eastAsia="宋体" w:hAnsi="宋体"/>
                <w:sz w:val="24"/>
              </w:rPr>
            </w:pPr>
            <w:r>
              <w:rPr>
                <w:rFonts w:ascii="宋体" w:eastAsia="宋体" w:hAnsi="宋体" w:hint="eastAsia"/>
                <w:sz w:val="24"/>
              </w:rPr>
              <w:lastRenderedPageBreak/>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8A659D" w:rsidRDefault="008A659D">
            <w:pPr>
              <w:jc w:val="left"/>
              <w:rPr>
                <w:rFonts w:ascii="宋体" w:eastAsia="宋体" w:hAnsi="宋体" w:hint="eastAsia"/>
                <w:sz w:val="24"/>
              </w:rPr>
            </w:pPr>
            <w:r>
              <w:rPr>
                <w:rFonts w:ascii="宋体" w:eastAsia="宋体" w:hAnsi="宋体" w:hint="eastAsia"/>
                <w:sz w:val="24"/>
              </w:rPr>
              <w:t>（2）其他投标人的报价分按以下公式计算：</w:t>
            </w:r>
          </w:p>
          <w:p w:rsidR="008A659D" w:rsidRDefault="008A659D">
            <w:pPr>
              <w:jc w:val="left"/>
              <w:rPr>
                <w:rFonts w:ascii="宋体" w:eastAsia="宋体" w:hAnsi="宋体" w:hint="eastAsia"/>
                <w:sz w:val="24"/>
              </w:rPr>
            </w:pPr>
            <w:r>
              <w:rPr>
                <w:rFonts w:ascii="宋体" w:eastAsia="宋体" w:hAnsi="宋体" w:hint="eastAsia"/>
                <w:sz w:val="24"/>
              </w:rPr>
              <w:t>报价得分=(评标基准价／投标报价)×价格权值×100；</w:t>
            </w:r>
          </w:p>
          <w:p w:rsidR="008A659D" w:rsidRDefault="008A659D">
            <w:pPr>
              <w:jc w:val="left"/>
              <w:rPr>
                <w:rFonts w:ascii="宋体" w:eastAsia="宋体" w:hAnsi="宋体" w:hint="eastAsia"/>
                <w:sz w:val="24"/>
              </w:rPr>
            </w:pPr>
            <w:r>
              <w:rPr>
                <w:rFonts w:ascii="宋体" w:eastAsia="宋体" w:hAnsi="宋体" w:hint="eastAsia"/>
                <w:sz w:val="24"/>
              </w:rPr>
              <w:t>（3）小型、微型企业价格折扣率</w:t>
            </w:r>
          </w:p>
          <w:p w:rsidR="008A659D" w:rsidRDefault="008A659D">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8A659D" w:rsidRDefault="008A659D">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8A659D" w:rsidRDefault="008A659D">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8A659D" w:rsidRDefault="008A659D">
            <w:pPr>
              <w:rPr>
                <w:rFonts w:ascii="宋体" w:eastAsia="宋体" w:hAnsi="宋体"/>
                <w:sz w:val="24"/>
              </w:rPr>
            </w:pPr>
          </w:p>
        </w:tc>
      </w:tr>
    </w:tbl>
    <w:p w:rsidR="008A659D" w:rsidRDefault="008A659D" w:rsidP="008A659D">
      <w:pPr>
        <w:rPr>
          <w:rFonts w:ascii="宋体" w:eastAsia="宋体" w:hAnsi="宋体" w:hint="eastAsia"/>
          <w:sz w:val="24"/>
        </w:rPr>
      </w:pP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Pr>
        <w:jc w:val="center"/>
        <w:rPr>
          <w:rFonts w:ascii="宋体" w:eastAsia="宋体" w:hAnsi="宋体"/>
          <w:b/>
          <w:sz w:val="28"/>
        </w:rPr>
      </w:pPr>
      <w:r>
        <w:rPr>
          <w:rFonts w:ascii="宋体" w:eastAsia="宋体" w:hAnsi="宋体" w:hint="eastAsia"/>
          <w:b/>
          <w:sz w:val="28"/>
        </w:rPr>
        <w:lastRenderedPageBreak/>
        <w:t>第五部分 技术规格及要求</w:t>
      </w:r>
    </w:p>
    <w:p w:rsidR="008A659D" w:rsidRDefault="008A659D" w:rsidP="008A659D">
      <w:pPr>
        <w:jc w:val="left"/>
        <w:rPr>
          <w:rFonts w:ascii="宋体" w:eastAsia="宋体" w:hAnsi="宋体" w:hint="eastAsia"/>
          <w:sz w:val="24"/>
        </w:rPr>
      </w:pPr>
      <w:r>
        <w:rPr>
          <w:rFonts w:ascii="宋体" w:eastAsia="宋体" w:hAnsi="宋体" w:hint="eastAsia"/>
          <w:sz w:val="24"/>
        </w:rPr>
        <w:t>详见附件：</w:t>
      </w:r>
    </w:p>
    <w:p w:rsidR="008A659D" w:rsidRDefault="008A659D" w:rsidP="008A659D">
      <w:pPr>
        <w:rPr>
          <w:rFonts w:ascii="宋体" w:eastAsia="宋体" w:hAnsi="宋体" w:hint="eastAsia"/>
          <w:sz w:val="24"/>
        </w:rPr>
      </w:pPr>
      <w:r>
        <w:rPr>
          <w:rFonts w:ascii="宋体" w:eastAsia="宋体" w:hAnsi="宋体" w:hint="eastAsia"/>
          <w:sz w:val="24"/>
        </w:rPr>
        <w:t xml:space="preserve">    技术文件.</w:t>
      </w:r>
      <w:proofErr w:type="spellStart"/>
      <w:r>
        <w:rPr>
          <w:rFonts w:ascii="宋体" w:eastAsia="宋体" w:hAnsi="宋体" w:hint="eastAsia"/>
          <w:sz w:val="24"/>
        </w:rPr>
        <w:t>docx</w:t>
      </w:r>
      <w:proofErr w:type="spellEnd"/>
    </w:p>
    <w:p w:rsidR="008A659D" w:rsidRDefault="008A659D" w:rsidP="008A659D">
      <w:pPr>
        <w:rPr>
          <w:rFonts w:ascii="宋体" w:eastAsia="宋体" w:hAnsi="宋体" w:hint="eastAsia"/>
          <w:sz w:val="24"/>
        </w:rPr>
      </w:pP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 w:rsidR="008A659D" w:rsidRDefault="008A659D" w:rsidP="008A659D">
      <w:pPr>
        <w:jc w:val="center"/>
        <w:rPr>
          <w:rFonts w:ascii="宋体" w:eastAsia="宋体" w:hAnsi="宋体"/>
          <w:sz w:val="72"/>
        </w:rPr>
      </w:pPr>
      <w:r>
        <w:rPr>
          <w:rFonts w:ascii="宋体" w:eastAsia="宋体" w:hAnsi="宋体" w:hint="eastAsia"/>
          <w:b/>
          <w:sz w:val="72"/>
        </w:rPr>
        <w:t>第二章 通用部分</w:t>
      </w: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8A659D" w:rsidRDefault="008A659D" w:rsidP="008A659D">
      <w:pPr>
        <w:rPr>
          <w:rFonts w:ascii="黑体" w:eastAsia="黑体" w:hAnsi="黑体" w:hint="eastAsia"/>
          <w:b/>
          <w:sz w:val="28"/>
          <w:szCs w:val="24"/>
        </w:rPr>
      </w:pPr>
    </w:p>
    <w:p w:rsidR="008A659D" w:rsidRDefault="008A659D" w:rsidP="008A659D">
      <w:pPr>
        <w:pStyle w:val="a9"/>
        <w:numPr>
          <w:ilvl w:val="0"/>
          <w:numId w:val="0"/>
        </w:numPr>
        <w:tabs>
          <w:tab w:val="clear" w:pos="4832"/>
          <w:tab w:val="num" w:pos="6816"/>
        </w:tabs>
        <w:ind w:left="-11"/>
        <w:rPr>
          <w:rFonts w:hint="eastAsia"/>
          <w:sz w:val="24"/>
          <w:szCs w:val="24"/>
          <w:lang w:eastAsia="zh-CN"/>
        </w:rPr>
      </w:pPr>
    </w:p>
    <w:p w:rsidR="008A659D" w:rsidRDefault="008A659D" w:rsidP="008A659D">
      <w:pPr>
        <w:pStyle w:val="a9"/>
        <w:numPr>
          <w:ilvl w:val="0"/>
          <w:numId w:val="0"/>
        </w:numPr>
        <w:tabs>
          <w:tab w:val="clear" w:pos="4832"/>
          <w:tab w:val="num" w:pos="6816"/>
        </w:tabs>
        <w:ind w:left="-11"/>
        <w:rPr>
          <w:rFonts w:hint="eastAsia"/>
          <w:sz w:val="24"/>
          <w:szCs w:val="24"/>
        </w:rPr>
      </w:pPr>
      <w:proofErr w:type="spellStart"/>
      <w:r>
        <w:rPr>
          <w:rFonts w:hint="eastAsia"/>
          <w:sz w:val="24"/>
          <w:szCs w:val="24"/>
        </w:rPr>
        <w:t>一、总则</w:t>
      </w:r>
      <w:proofErr w:type="spellEnd"/>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8A659D" w:rsidRDefault="008A659D" w:rsidP="008A659D">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8A659D" w:rsidRDefault="008A659D" w:rsidP="008A659D">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8A659D" w:rsidRDefault="008A659D" w:rsidP="008A659D">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8A659D" w:rsidRDefault="008A659D" w:rsidP="008A659D">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8A659D" w:rsidRDefault="008A659D" w:rsidP="008A659D">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8A659D" w:rsidRDefault="008A659D" w:rsidP="008A659D">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8A659D" w:rsidRDefault="008A659D" w:rsidP="008A659D">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8A659D" w:rsidRDefault="008A659D" w:rsidP="008A659D">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8A659D" w:rsidRDefault="008A659D" w:rsidP="008A659D">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8A659D" w:rsidRDefault="008A659D" w:rsidP="008A659D">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8A659D" w:rsidRDefault="008A659D" w:rsidP="008A659D">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8A659D" w:rsidRDefault="008A659D" w:rsidP="008A659D">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8A659D" w:rsidRDefault="008A659D" w:rsidP="008A659D">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8A659D" w:rsidRDefault="008A659D" w:rsidP="008A659D">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8A659D" w:rsidRDefault="008A659D" w:rsidP="008A659D">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8A659D" w:rsidRDefault="008A659D" w:rsidP="008A659D">
      <w:pPr>
        <w:pStyle w:val="20"/>
        <w:spacing w:line="360" w:lineRule="auto"/>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8A659D" w:rsidRDefault="008A659D" w:rsidP="008A659D">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8A659D" w:rsidRDefault="008A659D" w:rsidP="008A659D">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8A659D" w:rsidRDefault="008A659D" w:rsidP="008A659D">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8A659D" w:rsidRDefault="008A659D" w:rsidP="008A659D">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8A659D" w:rsidRDefault="008A659D" w:rsidP="008A659D">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四、投标文件的递交</w:t>
      </w:r>
      <w:proofErr w:type="spellEnd"/>
    </w:p>
    <w:p w:rsidR="008A659D" w:rsidRDefault="008A659D" w:rsidP="008A659D">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8A659D" w:rsidRDefault="008A659D" w:rsidP="008A659D">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8A659D" w:rsidRDefault="008A659D" w:rsidP="008A659D">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8A659D" w:rsidRDefault="008A659D" w:rsidP="008A659D">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8A659D" w:rsidRDefault="008A659D" w:rsidP="008A659D">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六、资格审查</w:t>
      </w:r>
      <w:proofErr w:type="spellEnd"/>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8A659D" w:rsidRDefault="008A659D" w:rsidP="008A659D">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8A659D" w:rsidRDefault="008A659D" w:rsidP="008A659D">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8A659D" w:rsidRDefault="008A659D" w:rsidP="008A659D">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8A659D" w:rsidRDefault="008A659D" w:rsidP="008A659D">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8A659D" w:rsidRDefault="008A659D" w:rsidP="008A659D">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8A659D" w:rsidRDefault="008A659D" w:rsidP="008A659D">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8A659D" w:rsidRDefault="008A659D" w:rsidP="008A659D">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8A659D" w:rsidRDefault="008A659D" w:rsidP="008A659D">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8A659D" w:rsidRDefault="008A659D" w:rsidP="008A659D">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8A659D" w:rsidRDefault="008A659D" w:rsidP="008A659D">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8A659D" w:rsidRDefault="008A659D" w:rsidP="008A659D">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8A659D" w:rsidRDefault="008A659D" w:rsidP="008A659D">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8A659D" w:rsidRDefault="008A659D" w:rsidP="008A659D">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8A659D" w:rsidRDefault="008A659D" w:rsidP="008A659D">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8A659D" w:rsidRDefault="008A659D" w:rsidP="008A659D">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8A659D" w:rsidRDefault="008A659D" w:rsidP="008A659D">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8A659D" w:rsidRDefault="008A659D" w:rsidP="008A659D">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8A659D" w:rsidRDefault="008A659D" w:rsidP="008A659D">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8A659D" w:rsidRDefault="008A659D" w:rsidP="008A659D">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8A659D" w:rsidRDefault="008A659D" w:rsidP="008A659D">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8A659D" w:rsidRDefault="008A659D" w:rsidP="008A659D">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（四）事实依据；</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8A659D" w:rsidRDefault="008A659D" w:rsidP="008A659D">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8A659D" w:rsidRDefault="008A659D" w:rsidP="008A659D">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8A659D" w:rsidRDefault="008A659D" w:rsidP="008A659D">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8A659D" w:rsidRDefault="008A659D" w:rsidP="008A659D">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8A659D" w:rsidRDefault="008A659D" w:rsidP="008A659D">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8A659D" w:rsidRDefault="008A659D" w:rsidP="008A659D">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8A659D" w:rsidRDefault="008A659D" w:rsidP="008A659D">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十、其他事项</w:t>
      </w:r>
      <w:proofErr w:type="spellEnd"/>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8A659D" w:rsidRDefault="008A659D" w:rsidP="008A659D">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8A659D" w:rsidRDefault="008A659D" w:rsidP="008A659D">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8A659D" w:rsidRDefault="008A659D" w:rsidP="008A659D">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8A659D" w:rsidRDefault="008A659D" w:rsidP="008A659D">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8A659D" w:rsidRDefault="008A659D" w:rsidP="008A659D">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6" w:history="1">
        <w:r>
          <w:rPr>
            <w:rStyle w:val="a4"/>
            <w:rFonts w:ascii="Times New Roman"/>
          </w:rPr>
          <w:t>http://www.guaranty.com.cn</w:t>
        </w:r>
      </w:hyperlink>
      <w:r>
        <w:rPr>
          <w:rFonts w:ascii="Times New Roman" w:hint="eastAsia"/>
        </w:rPr>
        <w:t>。</w:t>
      </w:r>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8A659D" w:rsidRDefault="008A659D" w:rsidP="008A659D">
      <w:pPr>
        <w:pStyle w:val="30"/>
        <w:spacing w:line="360" w:lineRule="auto"/>
        <w:ind w:leftChars="270" w:left="567" w:firstLine="480"/>
        <w:rPr>
          <w:rFonts w:hint="eastAsia"/>
        </w:rPr>
      </w:pPr>
      <w:r>
        <w:rPr>
          <w:rFonts w:hint="eastAsia"/>
        </w:rPr>
        <w:t>申请办理数字证书的方式详见：</w:t>
      </w:r>
      <w:hyperlink r:id="rId7" w:history="1">
        <w:r>
          <w:rPr>
            <w:rStyle w:val="a4"/>
            <w:rFonts w:hint="eastAsia"/>
          </w:rPr>
          <w:t>http://help.bjca.org.cn/support/client/zzcg-ccgp/index.htm</w:t>
        </w:r>
      </w:hyperlink>
      <w:r>
        <w:rPr>
          <w:rFonts w:hint="eastAsia"/>
        </w:rPr>
        <w:t>。</w:t>
      </w:r>
    </w:p>
    <w:p w:rsidR="008A659D" w:rsidRDefault="008A659D" w:rsidP="008A659D">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8A659D" w:rsidRDefault="008A659D" w:rsidP="008A659D">
      <w:pPr>
        <w:rPr>
          <w:rFonts w:ascii="宋体" w:hAnsi="宋体" w:hint="eastAsia"/>
          <w:sz w:val="24"/>
          <w:szCs w:val="24"/>
        </w:rPr>
      </w:pPr>
      <w:r>
        <w:rPr>
          <w:rFonts w:ascii="宋体" w:hAnsi="宋体" w:hint="eastAsia"/>
          <w:sz w:val="24"/>
          <w:szCs w:val="24"/>
        </w:rPr>
        <w:t xml:space="preserve">     本部分未涉及的事项请参见招标文件其他部分。</w:t>
      </w:r>
    </w:p>
    <w:p w:rsidR="008A659D" w:rsidRDefault="008A659D" w:rsidP="008A659D">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8A659D" w:rsidRDefault="008A659D" w:rsidP="008A659D">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8A659D" w:rsidRDefault="008A659D" w:rsidP="008A659D">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8A659D" w:rsidRDefault="008A659D" w:rsidP="008A659D">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8A659D" w:rsidRDefault="008A659D" w:rsidP="008A659D">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8A659D" w:rsidRDefault="008A659D" w:rsidP="008A659D">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8A659D" w:rsidRDefault="008A659D" w:rsidP="008A659D">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8A659D" w:rsidRDefault="008A659D" w:rsidP="008A659D">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8A659D" w:rsidRDefault="008A659D" w:rsidP="008A659D">
      <w:pPr>
        <w:rPr>
          <w:rFonts w:ascii="仿宋_GB2312" w:eastAsia="仿宋_GB2312" w:hint="eastAsia"/>
          <w:sz w:val="30"/>
          <w:szCs w:val="30"/>
        </w:rPr>
      </w:pPr>
      <w:r>
        <w:rPr>
          <w:rFonts w:ascii="仿宋_GB2312" w:eastAsia="仿宋_GB2312" w:hint="eastAsia"/>
          <w:sz w:val="30"/>
          <w:szCs w:val="30"/>
        </w:rPr>
        <w:t xml:space="preserve">签字(签章)：                   公章：                      </w:t>
      </w:r>
    </w:p>
    <w:p w:rsidR="008A659D" w:rsidRDefault="008A659D" w:rsidP="008A659D">
      <w:pPr>
        <w:rPr>
          <w:rFonts w:ascii="仿宋_GB2312" w:eastAsia="仿宋_GB2312" w:hint="eastAsia"/>
          <w:sz w:val="30"/>
          <w:szCs w:val="30"/>
        </w:rPr>
      </w:pPr>
      <w:r>
        <w:rPr>
          <w:rFonts w:ascii="仿宋_GB2312" w:eastAsia="仿宋_GB2312" w:hint="eastAsia"/>
          <w:sz w:val="30"/>
          <w:szCs w:val="30"/>
        </w:rPr>
        <w:t xml:space="preserve">日期：    </w:t>
      </w:r>
    </w:p>
    <w:p w:rsidR="008A659D" w:rsidRDefault="008A659D" w:rsidP="008A659D">
      <w:pPr>
        <w:adjustRightInd w:val="0"/>
        <w:snapToGrid w:val="0"/>
        <w:spacing w:line="360" w:lineRule="auto"/>
        <w:rPr>
          <w:rFonts w:ascii="仿宋" w:eastAsia="仿宋" w:hAnsi="仿宋" w:cs="仿宋" w:hint="eastAsia"/>
          <w:sz w:val="32"/>
          <w:szCs w:val="32"/>
        </w:rPr>
      </w:pPr>
    </w:p>
    <w:p w:rsidR="008A659D" w:rsidRDefault="008A659D" w:rsidP="008A659D">
      <w:pPr>
        <w:adjustRightInd w:val="0"/>
        <w:snapToGrid w:val="0"/>
        <w:spacing w:line="360" w:lineRule="auto"/>
        <w:rPr>
          <w:rFonts w:ascii="仿宋" w:eastAsia="仿宋" w:hAnsi="仿宋" w:cs="仿宋" w:hint="eastAsia"/>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jc w:val="center"/>
        <w:rPr>
          <w:rFonts w:ascii="仿宋" w:eastAsia="仿宋" w:hAnsi="仿宋" w:cs="仿宋" w:hint="eastAsia"/>
          <w:b/>
          <w:bCs/>
          <w:sz w:val="32"/>
          <w:szCs w:val="32"/>
        </w:rPr>
      </w:pPr>
    </w:p>
    <w:p w:rsidR="008A659D" w:rsidRDefault="008A659D" w:rsidP="008A659D">
      <w:pPr>
        <w:rPr>
          <w:rFonts w:ascii="黑体" w:eastAsia="黑体" w:hAnsi="黑体" w:hint="eastAsia"/>
          <w:b/>
          <w:sz w:val="32"/>
          <w:szCs w:val="32"/>
        </w:rPr>
      </w:pPr>
    </w:p>
    <w:p w:rsidR="008A659D" w:rsidRDefault="008A659D" w:rsidP="008A659D">
      <w:pPr>
        <w:rPr>
          <w:rFonts w:ascii="黑体" w:eastAsia="黑体" w:hAnsi="黑体" w:hint="eastAsia"/>
          <w:b/>
          <w:sz w:val="32"/>
          <w:szCs w:val="32"/>
        </w:rPr>
      </w:pPr>
    </w:p>
    <w:p w:rsidR="008A659D" w:rsidRDefault="008A659D" w:rsidP="008A659D">
      <w:pPr>
        <w:rPr>
          <w:rFonts w:ascii="黑体" w:eastAsia="黑体" w:hAnsi="黑体" w:hint="eastAsia"/>
          <w:b/>
          <w:sz w:val="32"/>
          <w:szCs w:val="32"/>
        </w:rPr>
      </w:pPr>
    </w:p>
    <w:p w:rsidR="008A659D" w:rsidRDefault="008A659D" w:rsidP="008A659D">
      <w:pPr>
        <w:rPr>
          <w:rFonts w:ascii="黑体" w:eastAsia="黑体" w:hAnsi="黑体" w:hint="eastAsia"/>
          <w:b/>
          <w:sz w:val="32"/>
          <w:szCs w:val="32"/>
        </w:rPr>
      </w:pPr>
    </w:p>
    <w:p w:rsidR="008A659D" w:rsidRDefault="008A659D" w:rsidP="008A659D">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8A659D" w:rsidRDefault="008A659D" w:rsidP="008A659D">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8A659D" w:rsidRDefault="008A659D" w:rsidP="008A659D">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8A659D" w:rsidRDefault="008A659D" w:rsidP="008A659D">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8A659D" w:rsidRDefault="008A659D" w:rsidP="008A659D">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8A659D" w:rsidRDefault="008A659D" w:rsidP="008A659D">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8A659D" w:rsidRDefault="008A659D" w:rsidP="008A659D">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8A659D" w:rsidRDefault="008A659D" w:rsidP="008A659D">
      <w:pPr>
        <w:rPr>
          <w:rFonts w:hint="eastAsia"/>
        </w:rPr>
      </w:pPr>
    </w:p>
    <w:p w:rsidR="008A659D" w:rsidRDefault="008A659D" w:rsidP="008A659D">
      <w:pPr>
        <w:widowControl/>
        <w:jc w:val="left"/>
      </w:pPr>
      <w:r>
        <w:rPr>
          <w:kern w:val="0"/>
        </w:rPr>
        <w:br w:type="page"/>
      </w:r>
    </w:p>
    <w:p w:rsidR="008A659D" w:rsidRDefault="008A659D" w:rsidP="008A659D">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8A659D" w:rsidRDefault="008A659D" w:rsidP="008A659D">
      <w:pPr>
        <w:rPr>
          <w:rFonts w:ascii="黑体" w:eastAsia="黑体" w:hAnsi="黑体" w:hint="eastAsia"/>
          <w:b/>
          <w:bCs/>
          <w:kern w:val="0"/>
          <w:sz w:val="28"/>
          <w:szCs w:val="24"/>
        </w:rPr>
      </w:pPr>
    </w:p>
    <w:p w:rsidR="008A659D" w:rsidRDefault="008A659D" w:rsidP="008A659D">
      <w:pPr>
        <w:spacing w:before="260" w:after="260"/>
        <w:jc w:val="center"/>
        <w:outlineLvl w:val="1"/>
        <w:rPr>
          <w:rFonts w:ascii="宋体" w:hAnsi="宋体" w:hint="eastAsia"/>
          <w:b/>
          <w:bCs/>
          <w:kern w:val="0"/>
          <w:sz w:val="24"/>
          <w:szCs w:val="24"/>
        </w:rPr>
      </w:pPr>
    </w:p>
    <w:p w:rsidR="008A659D" w:rsidRDefault="008A659D" w:rsidP="008A659D">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8A659D" w:rsidRDefault="008A659D" w:rsidP="008A659D">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8A659D" w:rsidRDefault="008A659D" w:rsidP="008A659D">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8A659D" w:rsidRDefault="008A659D" w:rsidP="008A659D">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8A659D" w:rsidRDefault="008A659D" w:rsidP="008A659D">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8A659D" w:rsidRDefault="008A659D" w:rsidP="008A659D">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8A659D" w:rsidRDefault="008A659D" w:rsidP="008A659D">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8A659D" w:rsidRDefault="008A659D" w:rsidP="008A659D">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8A659D" w:rsidRDefault="008A659D" w:rsidP="008A659D">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8A659D" w:rsidRDefault="008A659D" w:rsidP="008A659D">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8A659D" w:rsidRDefault="008A659D" w:rsidP="008A659D">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8A659D" w:rsidRDefault="008A659D" w:rsidP="008A659D">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8A659D" w:rsidRDefault="008A659D" w:rsidP="008A659D">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8A659D" w:rsidRDefault="008A659D" w:rsidP="008A659D">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8A659D" w:rsidRDefault="008A659D" w:rsidP="008A659D">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8A659D" w:rsidRDefault="008A659D" w:rsidP="008A659D">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8A659D" w:rsidRDefault="008A659D" w:rsidP="008A659D">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8A659D" w:rsidRDefault="008A659D" w:rsidP="008A659D">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8A659D" w:rsidRDefault="008A659D" w:rsidP="008A659D">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8A659D" w:rsidRDefault="008A659D" w:rsidP="008A659D">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8A659D" w:rsidRDefault="008A659D" w:rsidP="008A659D">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8A659D" w:rsidRDefault="008A659D" w:rsidP="008A659D">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8A659D" w:rsidRDefault="008A659D" w:rsidP="008A659D">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8A659D" w:rsidRDefault="008A659D" w:rsidP="008A659D">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8A659D" w:rsidRDefault="008A659D" w:rsidP="008A659D">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8A659D" w:rsidRDefault="008A659D" w:rsidP="008A659D">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8A659D" w:rsidRDefault="008A659D" w:rsidP="008A659D">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8A659D" w:rsidRDefault="008A659D" w:rsidP="008A659D">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8A659D" w:rsidRDefault="008A659D" w:rsidP="008A659D">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8A659D" w:rsidRDefault="008A659D" w:rsidP="008A659D">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8A659D" w:rsidRDefault="008A659D" w:rsidP="008A659D">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8A659D" w:rsidRDefault="008A659D" w:rsidP="008A659D">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8A659D" w:rsidRDefault="008A659D" w:rsidP="008A659D">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8A659D" w:rsidRDefault="008A659D" w:rsidP="008A659D">
      <w:pPr>
        <w:tabs>
          <w:tab w:val="left" w:pos="420"/>
        </w:tabs>
        <w:adjustRightInd w:val="0"/>
        <w:snapToGrid w:val="0"/>
        <w:spacing w:line="360" w:lineRule="auto"/>
        <w:ind w:leftChars="300" w:left="630"/>
        <w:rPr>
          <w:rFonts w:ascii="宋体" w:hAnsi="宋体" w:hint="eastAsia"/>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8A659D" w:rsidRDefault="008A659D" w:rsidP="008A659D">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8A659D" w:rsidRDefault="008A659D" w:rsidP="008A659D">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8A659D" w:rsidRDefault="008A659D" w:rsidP="008A659D">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8A659D" w:rsidRDefault="008A659D" w:rsidP="008A659D">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8A659D" w:rsidRDefault="008A659D" w:rsidP="008A659D">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8A659D" w:rsidRDefault="008A659D" w:rsidP="008A659D">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8A659D" w:rsidRDefault="008A659D" w:rsidP="008A659D">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8A659D" w:rsidRDefault="008A659D" w:rsidP="008A659D">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8A659D" w:rsidRDefault="008A659D" w:rsidP="008A659D">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8A659D" w:rsidRDefault="008A659D" w:rsidP="008A659D">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8A659D" w:rsidRDefault="008A659D" w:rsidP="008A659D">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8A659D" w:rsidRDefault="008A659D" w:rsidP="008A659D">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8A659D" w:rsidRDefault="008A659D" w:rsidP="008A659D">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8A659D" w:rsidRDefault="008A659D" w:rsidP="008A659D">
      <w:pPr>
        <w:snapToGrid w:val="0"/>
        <w:spacing w:line="360" w:lineRule="auto"/>
        <w:rPr>
          <w:rFonts w:ascii="宋体" w:hAnsi="宋体" w:hint="eastAsia"/>
          <w:sz w:val="24"/>
          <w:szCs w:val="24"/>
        </w:rPr>
      </w:pPr>
    </w:p>
    <w:p w:rsidR="008A659D" w:rsidRDefault="008A659D" w:rsidP="008A659D">
      <w:pPr>
        <w:snapToGrid w:val="0"/>
        <w:spacing w:line="360" w:lineRule="auto"/>
        <w:rPr>
          <w:rFonts w:ascii="宋体" w:hAnsi="宋体" w:hint="eastAsia"/>
          <w:sz w:val="24"/>
          <w:szCs w:val="24"/>
        </w:rPr>
      </w:pPr>
    </w:p>
    <w:p w:rsidR="008A659D" w:rsidRDefault="008A659D" w:rsidP="008A659D">
      <w:pPr>
        <w:snapToGrid w:val="0"/>
        <w:spacing w:line="360" w:lineRule="auto"/>
        <w:rPr>
          <w:rFonts w:ascii="宋体" w:hAnsi="宋体" w:hint="eastAsia"/>
          <w:sz w:val="24"/>
          <w:szCs w:val="24"/>
        </w:rPr>
      </w:pPr>
    </w:p>
    <w:p w:rsidR="008A659D" w:rsidRDefault="008A659D" w:rsidP="008A659D">
      <w:pPr>
        <w:snapToGrid w:val="0"/>
        <w:spacing w:line="360" w:lineRule="auto"/>
        <w:rPr>
          <w:rFonts w:ascii="宋体" w:hAnsi="宋体" w:hint="eastAsia"/>
          <w:sz w:val="24"/>
          <w:szCs w:val="24"/>
        </w:rPr>
      </w:pPr>
    </w:p>
    <w:p w:rsidR="008A659D" w:rsidRDefault="008A659D" w:rsidP="008A659D">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8A659D" w:rsidRDefault="008A659D" w:rsidP="008A659D">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8A659D" w:rsidRDefault="008A659D" w:rsidP="008A659D">
      <w:pPr>
        <w:snapToGrid w:val="0"/>
        <w:spacing w:line="360" w:lineRule="auto"/>
        <w:rPr>
          <w:rFonts w:ascii="宋体" w:hAnsi="宋体" w:hint="eastAsia"/>
          <w:sz w:val="24"/>
          <w:szCs w:val="24"/>
        </w:rPr>
      </w:pPr>
    </w:p>
    <w:p w:rsidR="008A659D" w:rsidRDefault="008A659D" w:rsidP="008A659D">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8A659D" w:rsidRDefault="008A659D" w:rsidP="008A659D">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8A659D" w:rsidRDefault="008A659D" w:rsidP="008A659D">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8A659D" w:rsidRDefault="008A659D" w:rsidP="008A659D">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8A659D" w:rsidRDefault="008A659D" w:rsidP="008A659D">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8A659D" w:rsidRDefault="008A659D" w:rsidP="008A659D">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8A659D" w:rsidRDefault="008A659D" w:rsidP="008A659D">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8A659D" w:rsidRDefault="008A659D" w:rsidP="008A659D">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8A659D" w:rsidRDefault="008A659D" w:rsidP="008A659D">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8A659D" w:rsidRDefault="008A659D" w:rsidP="008A659D">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8A659D" w:rsidRDefault="008A659D" w:rsidP="008A659D">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8A659D" w:rsidRDefault="008A659D" w:rsidP="008A659D">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8A659D" w:rsidRDefault="008A659D" w:rsidP="008A659D">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8A659D" w:rsidRDefault="008A659D" w:rsidP="008A659D">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8A659D" w:rsidRDefault="008A659D" w:rsidP="008A659D">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8A659D" w:rsidRDefault="008A659D" w:rsidP="008A659D">
      <w:pPr>
        <w:snapToGrid w:val="0"/>
        <w:spacing w:line="360" w:lineRule="auto"/>
        <w:ind w:leftChars="171" w:left="359"/>
        <w:rPr>
          <w:rFonts w:ascii="宋体" w:hAnsi="宋体" w:hint="eastAsia"/>
          <w:b/>
          <w:bCs/>
          <w:sz w:val="24"/>
          <w:szCs w:val="24"/>
        </w:rPr>
      </w:pPr>
      <w:r>
        <w:rPr>
          <w:rFonts w:ascii="宋体" w:hAnsi="宋体" w:hint="eastAsia"/>
          <w:sz w:val="24"/>
          <w:szCs w:val="24"/>
        </w:rPr>
        <w:t>公           章</w:t>
      </w:r>
    </w:p>
    <w:p w:rsidR="008A659D" w:rsidRDefault="008A659D" w:rsidP="008A659D">
      <w:pPr>
        <w:rPr>
          <w:rFonts w:hint="eastAsia"/>
        </w:rPr>
      </w:pPr>
    </w:p>
    <w:p w:rsidR="005D7BF4" w:rsidRPr="008A659D" w:rsidRDefault="005D7BF4" w:rsidP="008A659D">
      <w:bookmarkStart w:id="2" w:name="_GoBack"/>
      <w:bookmarkEnd w:id="2"/>
    </w:p>
    <w:sectPr w:rsidR="005D7BF4" w:rsidRPr="008A65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4815"/>
        </w:tabs>
        <w:ind w:left="4815"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276"/>
    <w:rsid w:val="00102EBA"/>
    <w:rsid w:val="00237276"/>
    <w:rsid w:val="005D7BF4"/>
    <w:rsid w:val="008A6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A659D"/>
    <w:pPr>
      <w:widowControl w:val="0"/>
      <w:jc w:val="both"/>
    </w:pPr>
  </w:style>
  <w:style w:type="paragraph" w:styleId="1">
    <w:name w:val="heading 1"/>
    <w:basedOn w:val="a0"/>
    <w:next w:val="a0"/>
    <w:link w:val="1Char"/>
    <w:qFormat/>
    <w:rsid w:val="00102EBA"/>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102EBA"/>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102EBA"/>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102EBA"/>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102EBA"/>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102EBA"/>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102EBA"/>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102EBA"/>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102EBA"/>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102EBA"/>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102EBA"/>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102EBA"/>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102EBA"/>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102EBA"/>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102EBA"/>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102EBA"/>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102EBA"/>
    <w:rPr>
      <w:rFonts w:ascii="Arial" w:eastAsia="黑体" w:hAnsi="Arial" w:cs="Times New Roman"/>
      <w:kern w:val="0"/>
      <w:sz w:val="24"/>
      <w:szCs w:val="24"/>
      <w:lang w:val="x-none" w:eastAsia="x-none"/>
    </w:rPr>
  </w:style>
  <w:style w:type="character" w:customStyle="1" w:styleId="9Char">
    <w:name w:val="标题 9 Char"/>
    <w:basedOn w:val="a1"/>
    <w:link w:val="9"/>
    <w:semiHidden/>
    <w:rsid w:val="00102EBA"/>
    <w:rPr>
      <w:rFonts w:ascii="Arial" w:eastAsia="黑体" w:hAnsi="Arial" w:cs="Times New Roman"/>
      <w:kern w:val="0"/>
      <w:szCs w:val="21"/>
      <w:lang w:val="x-none" w:eastAsia="x-none"/>
    </w:rPr>
  </w:style>
  <w:style w:type="character" w:styleId="a4">
    <w:name w:val="Hyperlink"/>
    <w:uiPriority w:val="99"/>
    <w:semiHidden/>
    <w:unhideWhenUsed/>
    <w:rsid w:val="00102EBA"/>
    <w:rPr>
      <w:color w:val="0000FF"/>
      <w:u w:val="single"/>
    </w:rPr>
  </w:style>
  <w:style w:type="character" w:styleId="a5">
    <w:name w:val="FollowedHyperlink"/>
    <w:basedOn w:val="a1"/>
    <w:uiPriority w:val="99"/>
    <w:semiHidden/>
    <w:unhideWhenUsed/>
    <w:rsid w:val="00102EBA"/>
    <w:rPr>
      <w:color w:val="800080" w:themeColor="followedHyperlink"/>
      <w:u w:val="single"/>
    </w:rPr>
  </w:style>
  <w:style w:type="character" w:customStyle="1" w:styleId="3Char1">
    <w:name w:val="标题 3 Char1"/>
    <w:aliases w:val="h3 Char1,H3 Char1,sect1.2.3 Char1"/>
    <w:basedOn w:val="a1"/>
    <w:semiHidden/>
    <w:rsid w:val="00102EBA"/>
    <w:rPr>
      <w:rFonts w:asciiTheme="minorHAnsi" w:eastAsiaTheme="minorEastAsia" w:hAnsiTheme="minorHAnsi"/>
      <w:b/>
      <w:bCs/>
      <w:kern w:val="2"/>
      <w:sz w:val="32"/>
      <w:szCs w:val="32"/>
    </w:rPr>
  </w:style>
  <w:style w:type="paragraph" w:styleId="a6">
    <w:name w:val="header"/>
    <w:basedOn w:val="a0"/>
    <w:link w:val="Char"/>
    <w:uiPriority w:val="99"/>
    <w:semiHidden/>
    <w:unhideWhenUsed/>
    <w:rsid w:val="00102E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semiHidden/>
    <w:rsid w:val="00102EBA"/>
    <w:rPr>
      <w:sz w:val="18"/>
      <w:szCs w:val="18"/>
    </w:rPr>
  </w:style>
  <w:style w:type="paragraph" w:styleId="a7">
    <w:name w:val="footer"/>
    <w:basedOn w:val="a0"/>
    <w:link w:val="Char0"/>
    <w:uiPriority w:val="99"/>
    <w:semiHidden/>
    <w:unhideWhenUsed/>
    <w:rsid w:val="00102EBA"/>
    <w:pPr>
      <w:tabs>
        <w:tab w:val="center" w:pos="4153"/>
        <w:tab w:val="right" w:pos="8306"/>
      </w:tabs>
      <w:snapToGrid w:val="0"/>
      <w:jc w:val="left"/>
    </w:pPr>
    <w:rPr>
      <w:sz w:val="18"/>
      <w:szCs w:val="18"/>
    </w:rPr>
  </w:style>
  <w:style w:type="character" w:customStyle="1" w:styleId="Char0">
    <w:name w:val="页脚 Char"/>
    <w:basedOn w:val="a1"/>
    <w:link w:val="a7"/>
    <w:uiPriority w:val="99"/>
    <w:semiHidden/>
    <w:rsid w:val="00102EBA"/>
    <w:rPr>
      <w:sz w:val="18"/>
      <w:szCs w:val="18"/>
    </w:rPr>
  </w:style>
  <w:style w:type="paragraph" w:styleId="a8">
    <w:name w:val="Body Text Indent"/>
    <w:basedOn w:val="a0"/>
    <w:link w:val="Char1"/>
    <w:semiHidden/>
    <w:unhideWhenUsed/>
    <w:rsid w:val="00102EBA"/>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102EBA"/>
    <w:rPr>
      <w:rFonts w:ascii="宋体" w:eastAsia="宋体" w:hAnsi="宋体" w:cs="Times New Roman"/>
      <w:sz w:val="24"/>
      <w:szCs w:val="24"/>
      <w:lang w:val="x-none" w:eastAsia="x-none"/>
    </w:rPr>
  </w:style>
  <w:style w:type="paragraph" w:styleId="20">
    <w:name w:val="Body Text Indent 2"/>
    <w:basedOn w:val="a0"/>
    <w:link w:val="2Char0"/>
    <w:semiHidden/>
    <w:unhideWhenUsed/>
    <w:rsid w:val="00102EBA"/>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102EBA"/>
    <w:rPr>
      <w:rFonts w:ascii="宋体" w:eastAsia="宋体" w:hAnsi="宋体" w:cs="Times New Roman"/>
      <w:sz w:val="24"/>
      <w:szCs w:val="24"/>
      <w:lang w:val="x-none" w:eastAsia="x-none"/>
    </w:rPr>
  </w:style>
  <w:style w:type="paragraph" w:styleId="30">
    <w:name w:val="Body Text Indent 3"/>
    <w:basedOn w:val="a0"/>
    <w:link w:val="3Char0"/>
    <w:semiHidden/>
    <w:unhideWhenUsed/>
    <w:rsid w:val="00102EBA"/>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102EBA"/>
    <w:rPr>
      <w:rFonts w:ascii="宋体" w:eastAsia="宋体" w:hAnsi="宋体" w:cs="Times New Roman"/>
      <w:sz w:val="24"/>
      <w:szCs w:val="24"/>
      <w:lang w:val="x-none" w:eastAsia="x-none"/>
    </w:rPr>
  </w:style>
  <w:style w:type="paragraph" w:customStyle="1" w:styleId="a">
    <w:name w:val="招标文件目录"/>
    <w:basedOn w:val="2"/>
    <w:qFormat/>
    <w:rsid w:val="00102EBA"/>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102EBA"/>
  </w:style>
  <w:style w:type="table" w:styleId="aa">
    <w:name w:val="Table Grid"/>
    <w:basedOn w:val="a2"/>
    <w:uiPriority w:val="59"/>
    <w:rsid w:val="00102E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A659D"/>
    <w:pPr>
      <w:widowControl w:val="0"/>
      <w:jc w:val="both"/>
    </w:pPr>
  </w:style>
  <w:style w:type="paragraph" w:styleId="1">
    <w:name w:val="heading 1"/>
    <w:basedOn w:val="a0"/>
    <w:next w:val="a0"/>
    <w:link w:val="1Char"/>
    <w:qFormat/>
    <w:rsid w:val="00102EBA"/>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102EBA"/>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102EBA"/>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102EBA"/>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102EBA"/>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102EBA"/>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102EBA"/>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102EBA"/>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102EBA"/>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102EBA"/>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102EBA"/>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102EBA"/>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102EBA"/>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102EBA"/>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102EBA"/>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102EBA"/>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102EBA"/>
    <w:rPr>
      <w:rFonts w:ascii="Arial" w:eastAsia="黑体" w:hAnsi="Arial" w:cs="Times New Roman"/>
      <w:kern w:val="0"/>
      <w:sz w:val="24"/>
      <w:szCs w:val="24"/>
      <w:lang w:val="x-none" w:eastAsia="x-none"/>
    </w:rPr>
  </w:style>
  <w:style w:type="character" w:customStyle="1" w:styleId="9Char">
    <w:name w:val="标题 9 Char"/>
    <w:basedOn w:val="a1"/>
    <w:link w:val="9"/>
    <w:semiHidden/>
    <w:rsid w:val="00102EBA"/>
    <w:rPr>
      <w:rFonts w:ascii="Arial" w:eastAsia="黑体" w:hAnsi="Arial" w:cs="Times New Roman"/>
      <w:kern w:val="0"/>
      <w:szCs w:val="21"/>
      <w:lang w:val="x-none" w:eastAsia="x-none"/>
    </w:rPr>
  </w:style>
  <w:style w:type="character" w:styleId="a4">
    <w:name w:val="Hyperlink"/>
    <w:uiPriority w:val="99"/>
    <w:semiHidden/>
    <w:unhideWhenUsed/>
    <w:rsid w:val="00102EBA"/>
    <w:rPr>
      <w:color w:val="0000FF"/>
      <w:u w:val="single"/>
    </w:rPr>
  </w:style>
  <w:style w:type="character" w:styleId="a5">
    <w:name w:val="FollowedHyperlink"/>
    <w:basedOn w:val="a1"/>
    <w:uiPriority w:val="99"/>
    <w:semiHidden/>
    <w:unhideWhenUsed/>
    <w:rsid w:val="00102EBA"/>
    <w:rPr>
      <w:color w:val="800080" w:themeColor="followedHyperlink"/>
      <w:u w:val="single"/>
    </w:rPr>
  </w:style>
  <w:style w:type="character" w:customStyle="1" w:styleId="3Char1">
    <w:name w:val="标题 3 Char1"/>
    <w:aliases w:val="h3 Char1,H3 Char1,sect1.2.3 Char1"/>
    <w:basedOn w:val="a1"/>
    <w:semiHidden/>
    <w:rsid w:val="00102EBA"/>
    <w:rPr>
      <w:rFonts w:asciiTheme="minorHAnsi" w:eastAsiaTheme="minorEastAsia" w:hAnsiTheme="minorHAnsi"/>
      <w:b/>
      <w:bCs/>
      <w:kern w:val="2"/>
      <w:sz w:val="32"/>
      <w:szCs w:val="32"/>
    </w:rPr>
  </w:style>
  <w:style w:type="paragraph" w:styleId="a6">
    <w:name w:val="header"/>
    <w:basedOn w:val="a0"/>
    <w:link w:val="Char"/>
    <w:uiPriority w:val="99"/>
    <w:semiHidden/>
    <w:unhideWhenUsed/>
    <w:rsid w:val="00102E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semiHidden/>
    <w:rsid w:val="00102EBA"/>
    <w:rPr>
      <w:sz w:val="18"/>
      <w:szCs w:val="18"/>
    </w:rPr>
  </w:style>
  <w:style w:type="paragraph" w:styleId="a7">
    <w:name w:val="footer"/>
    <w:basedOn w:val="a0"/>
    <w:link w:val="Char0"/>
    <w:uiPriority w:val="99"/>
    <w:semiHidden/>
    <w:unhideWhenUsed/>
    <w:rsid w:val="00102EBA"/>
    <w:pPr>
      <w:tabs>
        <w:tab w:val="center" w:pos="4153"/>
        <w:tab w:val="right" w:pos="8306"/>
      </w:tabs>
      <w:snapToGrid w:val="0"/>
      <w:jc w:val="left"/>
    </w:pPr>
    <w:rPr>
      <w:sz w:val="18"/>
      <w:szCs w:val="18"/>
    </w:rPr>
  </w:style>
  <w:style w:type="character" w:customStyle="1" w:styleId="Char0">
    <w:name w:val="页脚 Char"/>
    <w:basedOn w:val="a1"/>
    <w:link w:val="a7"/>
    <w:uiPriority w:val="99"/>
    <w:semiHidden/>
    <w:rsid w:val="00102EBA"/>
    <w:rPr>
      <w:sz w:val="18"/>
      <w:szCs w:val="18"/>
    </w:rPr>
  </w:style>
  <w:style w:type="paragraph" w:styleId="a8">
    <w:name w:val="Body Text Indent"/>
    <w:basedOn w:val="a0"/>
    <w:link w:val="Char1"/>
    <w:semiHidden/>
    <w:unhideWhenUsed/>
    <w:rsid w:val="00102EBA"/>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102EBA"/>
    <w:rPr>
      <w:rFonts w:ascii="宋体" w:eastAsia="宋体" w:hAnsi="宋体" w:cs="Times New Roman"/>
      <w:sz w:val="24"/>
      <w:szCs w:val="24"/>
      <w:lang w:val="x-none" w:eastAsia="x-none"/>
    </w:rPr>
  </w:style>
  <w:style w:type="paragraph" w:styleId="20">
    <w:name w:val="Body Text Indent 2"/>
    <w:basedOn w:val="a0"/>
    <w:link w:val="2Char0"/>
    <w:semiHidden/>
    <w:unhideWhenUsed/>
    <w:rsid w:val="00102EBA"/>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102EBA"/>
    <w:rPr>
      <w:rFonts w:ascii="宋体" w:eastAsia="宋体" w:hAnsi="宋体" w:cs="Times New Roman"/>
      <w:sz w:val="24"/>
      <w:szCs w:val="24"/>
      <w:lang w:val="x-none" w:eastAsia="x-none"/>
    </w:rPr>
  </w:style>
  <w:style w:type="paragraph" w:styleId="30">
    <w:name w:val="Body Text Indent 3"/>
    <w:basedOn w:val="a0"/>
    <w:link w:val="3Char0"/>
    <w:semiHidden/>
    <w:unhideWhenUsed/>
    <w:rsid w:val="00102EBA"/>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102EBA"/>
    <w:rPr>
      <w:rFonts w:ascii="宋体" w:eastAsia="宋体" w:hAnsi="宋体" w:cs="Times New Roman"/>
      <w:sz w:val="24"/>
      <w:szCs w:val="24"/>
      <w:lang w:val="x-none" w:eastAsia="x-none"/>
    </w:rPr>
  </w:style>
  <w:style w:type="paragraph" w:customStyle="1" w:styleId="a">
    <w:name w:val="招标文件目录"/>
    <w:basedOn w:val="2"/>
    <w:qFormat/>
    <w:rsid w:val="00102EBA"/>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102EBA"/>
  </w:style>
  <w:style w:type="table" w:styleId="aa">
    <w:name w:val="Table Grid"/>
    <w:basedOn w:val="a2"/>
    <w:uiPriority w:val="59"/>
    <w:rsid w:val="00102E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720684">
      <w:bodyDiv w:val="1"/>
      <w:marLeft w:val="0"/>
      <w:marRight w:val="0"/>
      <w:marTop w:val="0"/>
      <w:marBottom w:val="0"/>
      <w:divBdr>
        <w:top w:val="none" w:sz="0" w:space="0" w:color="auto"/>
        <w:left w:val="none" w:sz="0" w:space="0" w:color="auto"/>
        <w:bottom w:val="none" w:sz="0" w:space="0" w:color="auto"/>
        <w:right w:val="none" w:sz="0" w:space="0" w:color="auto"/>
      </w:divBdr>
    </w:div>
    <w:div w:id="124133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anty.com.c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3970</Words>
  <Characters>22632</Characters>
  <Application>Microsoft Office Word</Application>
  <DocSecurity>0</DocSecurity>
  <Lines>188</Lines>
  <Paragraphs>53</Paragraphs>
  <ScaleCrop>false</ScaleCrop>
  <Company/>
  <LinksUpToDate>false</LinksUpToDate>
  <CharactersWithSpaces>26549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5</cp:revision>
  <dcterms:created xsi:type="dcterms:W3CDTF">2019-07-25T00:50:00Z</dcterms:created>
  <dcterms:modified xsi:type="dcterms:W3CDTF">2019-08-20T08:55:00Z</dcterms:modified>
</cp:coreProperties>
</file>