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001" w:rsidRDefault="00384001" w:rsidP="00012DDC">
      <w:pPr>
        <w:spacing w:before="260" w:after="260"/>
        <w:jc w:val="center"/>
        <w:outlineLvl w:val="1"/>
        <w:rPr>
          <w:rFonts w:ascii="宋体" w:hAnsi="宋体" w:cs="宋体"/>
          <w:b/>
          <w:bCs/>
          <w:color w:val="000000" w:themeColor="text1"/>
          <w:kern w:val="0"/>
          <w:sz w:val="32"/>
          <w:szCs w:val="32"/>
        </w:rPr>
      </w:pPr>
    </w:p>
    <w:p w:rsidR="00012DDC" w:rsidRPr="00516784" w:rsidRDefault="00012DDC" w:rsidP="00012DDC">
      <w:pPr>
        <w:numPr>
          <w:ilvl w:val="0"/>
          <w:numId w:val="7"/>
        </w:numPr>
        <w:tabs>
          <w:tab w:val="clear" w:pos="1980"/>
          <w:tab w:val="left" w:pos="420"/>
          <w:tab w:val="num" w:pos="1418"/>
        </w:tabs>
        <w:spacing w:before="260" w:after="260"/>
        <w:ind w:hanging="1980"/>
        <w:jc w:val="center"/>
        <w:outlineLvl w:val="1"/>
        <w:rPr>
          <w:rFonts w:ascii="宋体" w:hAnsi="宋体" w:cs="宋体"/>
          <w:b/>
          <w:bCs/>
          <w:color w:val="000000" w:themeColor="text1"/>
          <w:kern w:val="0"/>
          <w:sz w:val="32"/>
          <w:szCs w:val="32"/>
        </w:rPr>
      </w:pPr>
      <w:r w:rsidRPr="00516784">
        <w:rPr>
          <w:rFonts w:ascii="宋体" w:hAnsi="宋体" w:cs="宋体" w:hint="eastAsia"/>
          <w:b/>
          <w:bCs/>
          <w:color w:val="000000" w:themeColor="text1"/>
          <w:kern w:val="0"/>
          <w:sz w:val="32"/>
          <w:szCs w:val="32"/>
        </w:rPr>
        <w:t>总体要求</w:t>
      </w:r>
    </w:p>
    <w:p w:rsidR="00012DDC" w:rsidRPr="00516784" w:rsidRDefault="00012DDC" w:rsidP="00012DDC">
      <w:pPr>
        <w:numPr>
          <w:ilvl w:val="0"/>
          <w:numId w:val="6"/>
        </w:numPr>
        <w:tabs>
          <w:tab w:val="num" w:pos="525"/>
        </w:tabs>
        <w:snapToGrid w:val="0"/>
        <w:spacing w:line="520" w:lineRule="exact"/>
        <w:ind w:left="0" w:firstLine="0"/>
        <w:rPr>
          <w:rFonts w:ascii="宋体"/>
          <w:b/>
          <w:color w:val="000000" w:themeColor="text1"/>
          <w:sz w:val="24"/>
        </w:rPr>
      </w:pPr>
      <w:r w:rsidRPr="00516784">
        <w:rPr>
          <w:rFonts w:ascii="宋体" w:hAnsi="宋体" w:hint="eastAsia"/>
          <w:color w:val="000000" w:themeColor="text1"/>
          <w:sz w:val="24"/>
        </w:rPr>
        <w:t>本部分内容是根据本项目实际情况制定的。</w:t>
      </w:r>
    </w:p>
    <w:p w:rsidR="00012DDC" w:rsidRPr="00516784" w:rsidRDefault="00012DDC" w:rsidP="00012DDC">
      <w:pPr>
        <w:numPr>
          <w:ilvl w:val="0"/>
          <w:numId w:val="6"/>
        </w:numPr>
        <w:tabs>
          <w:tab w:val="num" w:pos="525"/>
        </w:tabs>
        <w:snapToGrid w:val="0"/>
        <w:spacing w:line="520" w:lineRule="exact"/>
        <w:ind w:left="480" w:hangingChars="200" w:hanging="480"/>
        <w:rPr>
          <w:rFonts w:ascii="宋体"/>
          <w:b/>
          <w:color w:val="000000" w:themeColor="text1"/>
          <w:sz w:val="24"/>
        </w:rPr>
      </w:pPr>
      <w:r w:rsidRPr="00516784">
        <w:rPr>
          <w:rFonts w:ascii="宋体" w:hAnsi="宋体" w:hint="eastAsia"/>
          <w:color w:val="000000" w:themeColor="text1"/>
          <w:sz w:val="24"/>
        </w:rPr>
        <w:t>投标人必须仔细阅读本部分的全部条款。对本部分中存在的任何疑问、遗漏或相互矛盾之处，或是对于相关要求不清楚，认为存在歧视、限制的情况，投标人可以向采购中心寻求书面澄清。</w:t>
      </w:r>
    </w:p>
    <w:p w:rsidR="00012DDC" w:rsidRPr="00516784" w:rsidRDefault="00012DDC" w:rsidP="00115034">
      <w:pPr>
        <w:numPr>
          <w:ilvl w:val="0"/>
          <w:numId w:val="6"/>
        </w:numPr>
        <w:tabs>
          <w:tab w:val="num" w:pos="525"/>
        </w:tabs>
        <w:snapToGrid w:val="0"/>
        <w:spacing w:line="520" w:lineRule="exact"/>
        <w:ind w:left="480" w:hangingChars="200" w:hanging="480"/>
        <w:rPr>
          <w:rFonts w:ascii="宋体"/>
          <w:color w:val="000000" w:themeColor="text1"/>
          <w:sz w:val="24"/>
        </w:rPr>
      </w:pPr>
      <w:r w:rsidRPr="00516784">
        <w:rPr>
          <w:rFonts w:ascii="宋体" w:hAnsi="宋体" w:hint="eastAsia"/>
          <w:color w:val="000000" w:themeColor="text1"/>
          <w:sz w:val="24"/>
        </w:rPr>
        <w:t>本部分所列明的工艺、材料和设备的标准以及参照的品牌或分类号仅</w:t>
      </w:r>
      <w:proofErr w:type="gramStart"/>
      <w:r w:rsidRPr="00516784">
        <w:rPr>
          <w:rFonts w:ascii="宋体" w:hAnsi="宋体" w:hint="eastAsia"/>
          <w:color w:val="000000" w:themeColor="text1"/>
          <w:sz w:val="24"/>
        </w:rPr>
        <w:t>起说明</w:t>
      </w:r>
      <w:proofErr w:type="gramEnd"/>
      <w:r w:rsidRPr="00516784">
        <w:rPr>
          <w:rFonts w:ascii="宋体" w:hAnsi="宋体" w:hint="eastAsia"/>
          <w:color w:val="000000" w:themeColor="text1"/>
          <w:sz w:val="24"/>
        </w:rPr>
        <w:t>作用，并没有任何限制性，投标人在投标中可以选用替代标准，品牌或分类号，但这些替代应当等于或优于文件技术要求。</w:t>
      </w:r>
    </w:p>
    <w:p w:rsidR="00F601D1" w:rsidRPr="00516784" w:rsidRDefault="00012DDC" w:rsidP="00012DDC">
      <w:pPr>
        <w:numPr>
          <w:ilvl w:val="0"/>
          <w:numId w:val="6"/>
        </w:numPr>
        <w:tabs>
          <w:tab w:val="num" w:pos="525"/>
        </w:tabs>
        <w:snapToGrid w:val="0"/>
        <w:spacing w:line="520" w:lineRule="exact"/>
        <w:ind w:left="480" w:hangingChars="200" w:hanging="480"/>
        <w:rPr>
          <w:rFonts w:ascii="宋体" w:hAnsi="宋体"/>
          <w:color w:val="000000" w:themeColor="text1"/>
          <w:sz w:val="24"/>
        </w:rPr>
      </w:pPr>
      <w:r w:rsidRPr="00516784">
        <w:rPr>
          <w:rFonts w:ascii="宋体" w:hAnsi="宋体" w:hint="eastAsia"/>
          <w:color w:val="000000" w:themeColor="text1"/>
          <w:sz w:val="24"/>
        </w:rPr>
        <w:t>付款方式：</w:t>
      </w:r>
    </w:p>
    <w:p w:rsidR="00F601D1" w:rsidRPr="00516784" w:rsidRDefault="00F601D1" w:rsidP="00F601D1">
      <w:pPr>
        <w:pStyle w:val="afff6"/>
        <w:spacing w:line="460" w:lineRule="exact"/>
        <w:ind w:left="705" w:firstLineChars="0" w:firstLine="0"/>
        <w:rPr>
          <w:rFonts w:ascii="宋体" w:hAnsi="宋体"/>
          <w:color w:val="000000" w:themeColor="text1"/>
          <w:sz w:val="24"/>
        </w:rPr>
      </w:pPr>
      <w:r w:rsidRPr="00516784">
        <w:rPr>
          <w:rFonts w:ascii="宋体" w:hAnsi="宋体" w:hint="eastAsia"/>
          <w:color w:val="000000" w:themeColor="text1"/>
          <w:sz w:val="24"/>
        </w:rPr>
        <w:t>（1）合同签订后15个工作日内，甲方向乙方支付合同金额的</w:t>
      </w:r>
      <w:r w:rsidR="009B5617" w:rsidRPr="00516784">
        <w:rPr>
          <w:rFonts w:ascii="宋体" w:hAnsi="宋体"/>
          <w:color w:val="000000" w:themeColor="text1"/>
          <w:sz w:val="24"/>
        </w:rPr>
        <w:t>4</w:t>
      </w:r>
      <w:r w:rsidR="00226554" w:rsidRPr="00516784">
        <w:rPr>
          <w:rFonts w:ascii="宋体" w:hAnsi="宋体" w:hint="eastAsia"/>
          <w:color w:val="000000" w:themeColor="text1"/>
          <w:sz w:val="24"/>
        </w:rPr>
        <w:t>0</w:t>
      </w:r>
      <w:r w:rsidRPr="00516784">
        <w:rPr>
          <w:rFonts w:ascii="宋体" w:hAnsi="宋体" w:hint="eastAsia"/>
          <w:color w:val="000000" w:themeColor="text1"/>
          <w:sz w:val="24"/>
        </w:rPr>
        <w:t>%。</w:t>
      </w:r>
    </w:p>
    <w:p w:rsidR="00F601D1" w:rsidRPr="00516784" w:rsidRDefault="00F601D1" w:rsidP="009B5617">
      <w:pPr>
        <w:pStyle w:val="afff6"/>
        <w:spacing w:line="460" w:lineRule="exact"/>
        <w:ind w:left="705" w:firstLineChars="0" w:firstLine="0"/>
        <w:rPr>
          <w:rFonts w:ascii="宋体" w:hAnsi="宋体"/>
          <w:color w:val="000000" w:themeColor="text1"/>
          <w:sz w:val="24"/>
        </w:rPr>
      </w:pPr>
      <w:r w:rsidRPr="00516784">
        <w:rPr>
          <w:rFonts w:ascii="宋体" w:hAnsi="宋体" w:hint="eastAsia"/>
          <w:color w:val="000000" w:themeColor="text1"/>
          <w:sz w:val="24"/>
        </w:rPr>
        <w:t>（2）硬件设备和服务项目到货并安装</w:t>
      </w:r>
      <w:r w:rsidR="009B5617" w:rsidRPr="00516784">
        <w:rPr>
          <w:rFonts w:ascii="宋体" w:hAnsi="宋体" w:hint="eastAsia"/>
          <w:color w:val="000000" w:themeColor="text1"/>
          <w:sz w:val="24"/>
        </w:rPr>
        <w:t>、调试合格试运行后</w:t>
      </w:r>
      <w:r w:rsidRPr="00516784">
        <w:rPr>
          <w:rFonts w:ascii="宋体" w:hAnsi="宋体" w:hint="eastAsia"/>
          <w:color w:val="000000" w:themeColor="text1"/>
          <w:sz w:val="24"/>
        </w:rPr>
        <w:t>15个工作日内，甲方向乙方支付合同金额的</w:t>
      </w:r>
      <w:r w:rsidR="009B5617" w:rsidRPr="00516784">
        <w:rPr>
          <w:rFonts w:ascii="宋体" w:hAnsi="宋体"/>
          <w:color w:val="000000" w:themeColor="text1"/>
          <w:sz w:val="24"/>
        </w:rPr>
        <w:t>6</w:t>
      </w:r>
      <w:r w:rsidR="00226554" w:rsidRPr="00516784">
        <w:rPr>
          <w:rFonts w:ascii="宋体" w:hAnsi="宋体" w:hint="eastAsia"/>
          <w:color w:val="000000" w:themeColor="text1"/>
          <w:sz w:val="24"/>
        </w:rPr>
        <w:t>0</w:t>
      </w:r>
      <w:r w:rsidRPr="00516784">
        <w:rPr>
          <w:rFonts w:ascii="宋体" w:hAnsi="宋体" w:hint="eastAsia"/>
          <w:color w:val="000000" w:themeColor="text1"/>
          <w:sz w:val="24"/>
        </w:rPr>
        <w:t>%。</w:t>
      </w:r>
    </w:p>
    <w:p w:rsidR="00F601D1" w:rsidRPr="00516784" w:rsidRDefault="00F601D1"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DC33C8" w:rsidRPr="00516784" w:rsidRDefault="00DC33C8" w:rsidP="00874B7F">
      <w:pPr>
        <w:numPr>
          <w:ilvl w:val="0"/>
          <w:numId w:val="7"/>
        </w:numPr>
        <w:tabs>
          <w:tab w:val="clear" w:pos="1980"/>
          <w:tab w:val="left" w:pos="420"/>
          <w:tab w:val="num" w:pos="1418"/>
        </w:tabs>
        <w:spacing w:before="260" w:after="260"/>
        <w:ind w:hanging="1980"/>
        <w:jc w:val="center"/>
        <w:outlineLvl w:val="1"/>
        <w:rPr>
          <w:rFonts w:ascii="宋体" w:hAnsi="宋体" w:cs="宋体"/>
          <w:b/>
          <w:bCs/>
          <w:color w:val="000000" w:themeColor="text1"/>
          <w:kern w:val="0"/>
          <w:sz w:val="32"/>
          <w:szCs w:val="32"/>
        </w:rPr>
      </w:pPr>
      <w:r w:rsidRPr="00516784">
        <w:rPr>
          <w:rFonts w:ascii="宋体" w:hAnsi="宋体" w:cs="宋体" w:hint="eastAsia"/>
          <w:b/>
          <w:bCs/>
          <w:color w:val="000000" w:themeColor="text1"/>
          <w:kern w:val="0"/>
          <w:sz w:val="32"/>
          <w:szCs w:val="32"/>
        </w:rPr>
        <w:lastRenderedPageBreak/>
        <w:t>技术服务需求</w:t>
      </w:r>
    </w:p>
    <w:p w:rsidR="00DC33C8" w:rsidRPr="00516784" w:rsidRDefault="00DC33C8" w:rsidP="00DC33C8">
      <w:pPr>
        <w:spacing w:line="276" w:lineRule="auto"/>
        <w:rPr>
          <w:rFonts w:asciiTheme="minorEastAsia" w:hAnsiTheme="minorEastAsia" w:cs="Times New Roman"/>
          <w:b/>
          <w:bCs/>
          <w:color w:val="000000" w:themeColor="text1"/>
          <w:sz w:val="28"/>
          <w:szCs w:val="28"/>
        </w:rPr>
      </w:pPr>
    </w:p>
    <w:p w:rsidR="00DC33C8" w:rsidRPr="00516784" w:rsidRDefault="00DC33C8" w:rsidP="00DC33C8">
      <w:pPr>
        <w:keepNext/>
        <w:keepLines/>
        <w:spacing w:before="260" w:after="260" w:line="416" w:lineRule="auto"/>
        <w:ind w:left="576" w:hanging="576"/>
        <w:outlineLvl w:val="1"/>
        <w:rPr>
          <w:rFonts w:asciiTheme="minorEastAsia" w:hAnsiTheme="minorEastAsia" w:cs="Times New Roman"/>
          <w:b/>
          <w:bCs/>
          <w:color w:val="000000" w:themeColor="text1"/>
          <w:sz w:val="28"/>
          <w:szCs w:val="28"/>
        </w:rPr>
      </w:pPr>
      <w:r w:rsidRPr="00516784">
        <w:rPr>
          <w:rFonts w:asciiTheme="minorEastAsia" w:hAnsiTheme="minorEastAsia" w:cs="Times New Roman" w:hint="eastAsia"/>
          <w:b/>
          <w:bCs/>
          <w:color w:val="000000" w:themeColor="text1"/>
          <w:sz w:val="28"/>
          <w:szCs w:val="28"/>
        </w:rPr>
        <w:t>一、项目概述及需求一览表</w:t>
      </w:r>
    </w:p>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1.需求一览表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1583"/>
        <w:gridCol w:w="2466"/>
        <w:gridCol w:w="719"/>
        <w:gridCol w:w="1340"/>
        <w:gridCol w:w="1043"/>
      </w:tblGrid>
      <w:tr w:rsidR="00A63056" w:rsidRPr="00516784" w:rsidTr="00B41ACC">
        <w:trPr>
          <w:trHeight w:val="270"/>
        </w:trPr>
        <w:tc>
          <w:tcPr>
            <w:tcW w:w="804"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项目</w:t>
            </w:r>
          </w:p>
        </w:tc>
        <w:tc>
          <w:tcPr>
            <w:tcW w:w="929"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品目号</w:t>
            </w:r>
          </w:p>
        </w:tc>
        <w:tc>
          <w:tcPr>
            <w:tcW w:w="1447" w:type="pct"/>
            <w:shd w:val="clear" w:color="auto" w:fill="auto"/>
            <w:vAlign w:val="bottom"/>
          </w:tcPr>
          <w:p w:rsidR="00A63056" w:rsidRPr="00516784" w:rsidRDefault="00A63056" w:rsidP="00DC33C8">
            <w:pPr>
              <w:widowControl/>
              <w:jc w:val="center"/>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品目名称</w:t>
            </w:r>
          </w:p>
        </w:tc>
        <w:tc>
          <w:tcPr>
            <w:tcW w:w="422"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数量</w:t>
            </w:r>
          </w:p>
        </w:tc>
        <w:tc>
          <w:tcPr>
            <w:tcW w:w="786"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单位</w:t>
            </w:r>
          </w:p>
        </w:tc>
        <w:tc>
          <w:tcPr>
            <w:tcW w:w="612"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交货期</w:t>
            </w:r>
          </w:p>
        </w:tc>
      </w:tr>
      <w:tr w:rsidR="009C27B2" w:rsidRPr="00516784" w:rsidTr="00B41ACC">
        <w:trPr>
          <w:trHeight w:val="270"/>
        </w:trPr>
        <w:tc>
          <w:tcPr>
            <w:tcW w:w="804" w:type="pct"/>
            <w:vMerge w:val="restart"/>
            <w:shd w:val="clear" w:color="auto" w:fill="auto"/>
            <w:vAlign w:val="bottom"/>
          </w:tcPr>
          <w:p w:rsidR="009C27B2" w:rsidRPr="00516784" w:rsidRDefault="009C27B2" w:rsidP="00A133B5">
            <w:pPr>
              <w:jc w:val="left"/>
              <w:rPr>
                <w:rFonts w:asciiTheme="minorEastAsia" w:hAnsiTheme="minorEastAsia" w:cs="Times New Roman"/>
                <w:color w:val="000000" w:themeColor="text1"/>
                <w:sz w:val="24"/>
                <w:szCs w:val="24"/>
              </w:rPr>
            </w:pPr>
          </w:p>
          <w:p w:rsidR="009C27B2" w:rsidRPr="00516784" w:rsidRDefault="009C27B2" w:rsidP="00A133B5">
            <w:pPr>
              <w:jc w:val="left"/>
              <w:rPr>
                <w:rFonts w:asciiTheme="minorEastAsia" w:hAnsiTheme="minorEastAsia" w:cs="Times New Roman"/>
                <w:color w:val="000000" w:themeColor="text1"/>
                <w:sz w:val="24"/>
                <w:szCs w:val="24"/>
              </w:rPr>
            </w:pPr>
            <w:r w:rsidRPr="00516784">
              <w:rPr>
                <w:rFonts w:asciiTheme="minorEastAsia" w:hAnsiTheme="minorEastAsia" w:cs="Times New Roman" w:hint="eastAsia"/>
                <w:color w:val="000000" w:themeColor="text1"/>
                <w:sz w:val="24"/>
                <w:szCs w:val="24"/>
              </w:rPr>
              <w:t>智慧团建平台</w:t>
            </w:r>
            <w:r w:rsidRPr="00516784">
              <w:rPr>
                <w:rFonts w:asciiTheme="minorEastAsia" w:hAnsiTheme="minorEastAsia" w:cs="Times New Roman"/>
                <w:color w:val="000000" w:themeColor="text1"/>
                <w:sz w:val="24"/>
                <w:szCs w:val="24"/>
              </w:rPr>
              <w:t>建设</w:t>
            </w:r>
          </w:p>
          <w:p w:rsidR="009C27B2" w:rsidRPr="00516784" w:rsidRDefault="009C27B2" w:rsidP="00A133B5">
            <w:pPr>
              <w:jc w:val="left"/>
              <w:rPr>
                <w:rFonts w:asciiTheme="minorEastAsia" w:hAnsiTheme="minorEastAsia" w:cs="宋体"/>
                <w:color w:val="000000" w:themeColor="text1"/>
                <w:kern w:val="0"/>
                <w:sz w:val="24"/>
                <w:szCs w:val="24"/>
              </w:rPr>
            </w:pPr>
          </w:p>
          <w:p w:rsidR="009C27B2" w:rsidRPr="00516784" w:rsidRDefault="009C27B2" w:rsidP="00A133B5">
            <w:pPr>
              <w:jc w:val="left"/>
              <w:rPr>
                <w:rFonts w:asciiTheme="minorEastAsia" w:hAnsiTheme="minorEastAsia" w:cs="宋体"/>
                <w:color w:val="000000" w:themeColor="text1"/>
                <w:kern w:val="0"/>
                <w:sz w:val="24"/>
                <w:szCs w:val="24"/>
              </w:rPr>
            </w:pPr>
          </w:p>
        </w:tc>
        <w:tc>
          <w:tcPr>
            <w:tcW w:w="929" w:type="pct"/>
            <w:shd w:val="clear" w:color="auto" w:fill="auto"/>
            <w:vAlign w:val="center"/>
          </w:tcPr>
          <w:p w:rsidR="009C27B2" w:rsidRPr="009B4F44" w:rsidRDefault="009C27B2" w:rsidP="00A133B5">
            <w:pPr>
              <w:widowControl/>
              <w:jc w:val="left"/>
              <w:rPr>
                <w:rFonts w:asciiTheme="minorEastAsia" w:hAnsiTheme="minorEastAsia" w:cs="宋体"/>
                <w:color w:val="000000" w:themeColor="text1"/>
                <w:kern w:val="0"/>
                <w:sz w:val="24"/>
                <w:szCs w:val="24"/>
              </w:rPr>
            </w:pPr>
            <w:r w:rsidRPr="009B4F44">
              <w:rPr>
                <w:rFonts w:asciiTheme="minorEastAsia" w:hAnsiTheme="minorEastAsia" w:cs="宋体"/>
                <w:color w:val="000000" w:themeColor="text1"/>
                <w:kern w:val="0"/>
                <w:sz w:val="24"/>
                <w:szCs w:val="24"/>
              </w:rPr>
              <w:t>A01-01</w:t>
            </w:r>
          </w:p>
        </w:tc>
        <w:tc>
          <w:tcPr>
            <w:tcW w:w="1447" w:type="pct"/>
            <w:shd w:val="clear" w:color="auto" w:fill="auto"/>
            <w:vAlign w:val="center"/>
          </w:tcPr>
          <w:p w:rsidR="009C27B2" w:rsidRPr="009B4F44" w:rsidRDefault="009C27B2" w:rsidP="00A133B5">
            <w:pPr>
              <w:widowControl/>
              <w:jc w:val="left"/>
              <w:rPr>
                <w:rFonts w:asciiTheme="minorEastAsia" w:hAnsiTheme="minorEastAsia" w:cs="宋体"/>
                <w:color w:val="000000" w:themeColor="text1"/>
                <w:kern w:val="0"/>
                <w:sz w:val="24"/>
                <w:szCs w:val="24"/>
              </w:rPr>
            </w:pPr>
            <w:r w:rsidRPr="009B4F44">
              <w:rPr>
                <w:rFonts w:asciiTheme="minorEastAsia" w:hAnsiTheme="minorEastAsia" w:cs="Times New Roman" w:hint="eastAsia"/>
                <w:color w:val="000000" w:themeColor="text1"/>
                <w:sz w:val="24"/>
                <w:szCs w:val="24"/>
              </w:rPr>
              <w:t>四路服务器</w:t>
            </w:r>
          </w:p>
        </w:tc>
        <w:tc>
          <w:tcPr>
            <w:tcW w:w="422" w:type="pct"/>
            <w:shd w:val="clear" w:color="auto" w:fill="auto"/>
            <w:vAlign w:val="center"/>
          </w:tcPr>
          <w:p w:rsidR="009C27B2" w:rsidRPr="00516784" w:rsidRDefault="009C27B2" w:rsidP="004E44CA">
            <w:pPr>
              <w:widowControl/>
              <w:jc w:val="left"/>
              <w:rPr>
                <w:rFonts w:asciiTheme="minorEastAsia" w:hAnsiTheme="minorEastAsia" w:cs="宋体"/>
                <w:color w:val="000000" w:themeColor="text1"/>
                <w:kern w:val="0"/>
                <w:sz w:val="24"/>
                <w:szCs w:val="24"/>
              </w:rPr>
            </w:pPr>
            <w:r>
              <w:rPr>
                <w:rFonts w:asciiTheme="minorEastAsia" w:hAnsiTheme="minorEastAsia" w:cs="Times New Roman"/>
                <w:color w:val="000000" w:themeColor="text1"/>
                <w:sz w:val="24"/>
                <w:szCs w:val="24"/>
              </w:rPr>
              <w:t>1</w:t>
            </w:r>
            <w:r w:rsidR="004E44CA">
              <w:rPr>
                <w:rFonts w:asciiTheme="minorEastAsia" w:hAnsiTheme="minorEastAsia" w:cs="Times New Roman"/>
                <w:color w:val="000000" w:themeColor="text1"/>
                <w:sz w:val="24"/>
                <w:szCs w:val="24"/>
              </w:rPr>
              <w:t>5</w:t>
            </w:r>
          </w:p>
        </w:tc>
        <w:tc>
          <w:tcPr>
            <w:tcW w:w="786" w:type="pct"/>
            <w:shd w:val="clear" w:color="auto" w:fill="auto"/>
          </w:tcPr>
          <w:p w:rsidR="009C27B2" w:rsidRPr="00516784" w:rsidRDefault="009C27B2" w:rsidP="00A133B5">
            <w:pPr>
              <w:widowControl/>
              <w:jc w:val="left"/>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台</w:t>
            </w:r>
          </w:p>
        </w:tc>
        <w:tc>
          <w:tcPr>
            <w:tcW w:w="612" w:type="pct"/>
            <w:vMerge w:val="restart"/>
            <w:shd w:val="clear" w:color="auto" w:fill="auto"/>
            <w:vAlign w:val="bottom"/>
          </w:tcPr>
          <w:p w:rsidR="009C27B2" w:rsidRPr="00516784" w:rsidRDefault="009C27B2" w:rsidP="00A133B5">
            <w:pPr>
              <w:widowControl/>
              <w:jc w:val="left"/>
              <w:rPr>
                <w:rFonts w:asciiTheme="minorEastAsia" w:hAnsiTheme="minorEastAsia" w:cs="宋体"/>
                <w:color w:val="000000" w:themeColor="text1"/>
                <w:kern w:val="0"/>
                <w:sz w:val="24"/>
                <w:szCs w:val="24"/>
              </w:rPr>
            </w:pPr>
            <w:bookmarkStart w:id="0" w:name="OLE_LINK175"/>
            <w:bookmarkStart w:id="1" w:name="OLE_LINK174"/>
            <w:r w:rsidRPr="00516784">
              <w:rPr>
                <w:rFonts w:asciiTheme="minorEastAsia" w:hAnsiTheme="minorEastAsia" w:cs="宋体" w:hint="eastAsia"/>
                <w:color w:val="000000" w:themeColor="text1"/>
                <w:kern w:val="0"/>
                <w:sz w:val="24"/>
                <w:szCs w:val="24"/>
              </w:rPr>
              <w:t>合同签订后</w:t>
            </w:r>
            <w:r w:rsidRPr="00516784">
              <w:rPr>
                <w:rFonts w:asciiTheme="minorEastAsia" w:hAnsiTheme="minorEastAsia" w:cs="宋体"/>
                <w:color w:val="000000" w:themeColor="text1"/>
                <w:kern w:val="0"/>
                <w:sz w:val="24"/>
                <w:szCs w:val="24"/>
              </w:rPr>
              <w:t>6</w:t>
            </w:r>
            <w:r w:rsidRPr="00516784">
              <w:rPr>
                <w:rFonts w:asciiTheme="minorEastAsia" w:hAnsiTheme="minorEastAsia" w:cs="宋体" w:hint="eastAsia"/>
                <w:color w:val="000000" w:themeColor="text1"/>
                <w:kern w:val="0"/>
                <w:sz w:val="24"/>
                <w:szCs w:val="24"/>
              </w:rPr>
              <w:t>0日内</w:t>
            </w:r>
            <w:bookmarkEnd w:id="0"/>
            <w:bookmarkEnd w:id="1"/>
          </w:p>
          <w:p w:rsidR="009C27B2" w:rsidRPr="00516784" w:rsidRDefault="009C27B2" w:rsidP="00A133B5">
            <w:pPr>
              <w:widowControl/>
              <w:jc w:val="left"/>
              <w:rPr>
                <w:rFonts w:asciiTheme="minorEastAsia" w:hAnsiTheme="minorEastAsia" w:cs="宋体"/>
                <w:color w:val="000000" w:themeColor="text1"/>
                <w:kern w:val="0"/>
                <w:sz w:val="24"/>
                <w:szCs w:val="24"/>
              </w:rPr>
            </w:pPr>
          </w:p>
          <w:p w:rsidR="009C27B2" w:rsidRPr="00516784" w:rsidRDefault="009C27B2" w:rsidP="00A133B5">
            <w:pPr>
              <w:widowControl/>
              <w:jc w:val="left"/>
              <w:rPr>
                <w:rFonts w:asciiTheme="minorEastAsia" w:hAnsiTheme="minorEastAsia" w:cs="宋体"/>
                <w:color w:val="000000" w:themeColor="text1"/>
                <w:kern w:val="0"/>
                <w:sz w:val="24"/>
                <w:szCs w:val="24"/>
              </w:rPr>
            </w:pPr>
          </w:p>
          <w:p w:rsidR="009C27B2" w:rsidRPr="00516784" w:rsidRDefault="009C27B2" w:rsidP="00A133B5">
            <w:pPr>
              <w:widowControl/>
              <w:jc w:val="left"/>
              <w:rPr>
                <w:rFonts w:asciiTheme="minorEastAsia" w:hAnsiTheme="minorEastAsia" w:cs="宋体"/>
                <w:color w:val="000000" w:themeColor="text1"/>
                <w:kern w:val="0"/>
                <w:sz w:val="24"/>
                <w:szCs w:val="24"/>
              </w:rPr>
            </w:pPr>
          </w:p>
        </w:tc>
      </w:tr>
      <w:tr w:rsidR="009C27B2" w:rsidRPr="00516784" w:rsidTr="00B41ACC">
        <w:trPr>
          <w:trHeight w:val="270"/>
        </w:trPr>
        <w:tc>
          <w:tcPr>
            <w:tcW w:w="804" w:type="pct"/>
            <w:vMerge/>
            <w:shd w:val="clear" w:color="auto" w:fill="auto"/>
            <w:vAlign w:val="bottom"/>
          </w:tcPr>
          <w:p w:rsidR="009C27B2" w:rsidRPr="00516784" w:rsidRDefault="009C27B2" w:rsidP="00A133B5">
            <w:pPr>
              <w:jc w:val="left"/>
              <w:rPr>
                <w:rFonts w:asciiTheme="minorEastAsia" w:hAnsiTheme="minorEastAsia" w:cs="宋体"/>
                <w:color w:val="000000" w:themeColor="text1"/>
                <w:kern w:val="0"/>
                <w:sz w:val="24"/>
                <w:szCs w:val="24"/>
              </w:rPr>
            </w:pPr>
          </w:p>
        </w:tc>
        <w:tc>
          <w:tcPr>
            <w:tcW w:w="929" w:type="pct"/>
            <w:shd w:val="clear" w:color="auto" w:fill="auto"/>
            <w:vAlign w:val="center"/>
          </w:tcPr>
          <w:p w:rsidR="009C27B2" w:rsidRPr="009B4F44" w:rsidRDefault="009C27B2" w:rsidP="00A133B5">
            <w:pPr>
              <w:widowControl/>
              <w:jc w:val="left"/>
              <w:rPr>
                <w:rFonts w:asciiTheme="minorEastAsia" w:hAnsiTheme="minorEastAsia" w:cs="宋体"/>
                <w:color w:val="000000" w:themeColor="text1"/>
                <w:kern w:val="0"/>
                <w:sz w:val="24"/>
                <w:szCs w:val="24"/>
              </w:rPr>
            </w:pPr>
            <w:r w:rsidRPr="009B4F44">
              <w:rPr>
                <w:rFonts w:asciiTheme="minorEastAsia" w:hAnsiTheme="minorEastAsia" w:cs="宋体"/>
                <w:color w:val="000000" w:themeColor="text1"/>
                <w:kern w:val="0"/>
                <w:sz w:val="24"/>
                <w:szCs w:val="24"/>
              </w:rPr>
              <w:t>A01-0</w:t>
            </w:r>
            <w:r>
              <w:rPr>
                <w:rFonts w:asciiTheme="minorEastAsia" w:hAnsiTheme="minorEastAsia" w:cs="宋体"/>
                <w:color w:val="000000" w:themeColor="text1"/>
                <w:kern w:val="0"/>
                <w:sz w:val="24"/>
                <w:szCs w:val="24"/>
              </w:rPr>
              <w:t>2</w:t>
            </w:r>
          </w:p>
        </w:tc>
        <w:tc>
          <w:tcPr>
            <w:tcW w:w="1447" w:type="pct"/>
            <w:shd w:val="clear" w:color="auto" w:fill="auto"/>
            <w:vAlign w:val="center"/>
          </w:tcPr>
          <w:p w:rsidR="009C27B2" w:rsidRPr="009B4F44" w:rsidRDefault="009C27B2" w:rsidP="00A133B5">
            <w:pPr>
              <w:widowControl/>
              <w:jc w:val="left"/>
              <w:rPr>
                <w:rFonts w:asciiTheme="minorEastAsia" w:hAnsiTheme="minorEastAsia" w:cs="Times New Roman"/>
                <w:color w:val="000000" w:themeColor="text1"/>
                <w:sz w:val="24"/>
                <w:szCs w:val="24"/>
              </w:rPr>
            </w:pPr>
            <w:r>
              <w:rPr>
                <w:rFonts w:asciiTheme="minorEastAsia" w:hAnsiTheme="minorEastAsia" w:cs="Times New Roman" w:hint="eastAsia"/>
                <w:color w:val="000000" w:themeColor="text1"/>
                <w:sz w:val="24"/>
                <w:szCs w:val="24"/>
              </w:rPr>
              <w:t>入侵检测</w:t>
            </w:r>
          </w:p>
        </w:tc>
        <w:tc>
          <w:tcPr>
            <w:tcW w:w="422" w:type="pct"/>
            <w:shd w:val="clear" w:color="auto" w:fill="auto"/>
            <w:vAlign w:val="center"/>
          </w:tcPr>
          <w:p w:rsidR="009C27B2" w:rsidRPr="00516784" w:rsidRDefault="009C27B2" w:rsidP="00A133B5">
            <w:pPr>
              <w:widowControl/>
              <w:jc w:val="left"/>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1</w:t>
            </w:r>
          </w:p>
        </w:tc>
        <w:tc>
          <w:tcPr>
            <w:tcW w:w="786" w:type="pct"/>
            <w:shd w:val="clear" w:color="auto" w:fill="auto"/>
          </w:tcPr>
          <w:p w:rsidR="009C27B2" w:rsidRPr="00516784" w:rsidRDefault="009C27B2" w:rsidP="00A133B5">
            <w:pPr>
              <w:widowControl/>
              <w:jc w:val="left"/>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台</w:t>
            </w:r>
          </w:p>
        </w:tc>
        <w:tc>
          <w:tcPr>
            <w:tcW w:w="612" w:type="pct"/>
            <w:vMerge/>
            <w:shd w:val="clear" w:color="auto" w:fill="auto"/>
            <w:vAlign w:val="bottom"/>
          </w:tcPr>
          <w:p w:rsidR="009C27B2" w:rsidRPr="00516784" w:rsidRDefault="009C27B2" w:rsidP="00A133B5">
            <w:pPr>
              <w:jc w:val="left"/>
              <w:rPr>
                <w:rFonts w:asciiTheme="minorEastAsia" w:hAnsiTheme="minorEastAsia" w:cs="宋体"/>
                <w:color w:val="000000" w:themeColor="text1"/>
                <w:kern w:val="0"/>
                <w:sz w:val="24"/>
                <w:szCs w:val="24"/>
              </w:rPr>
            </w:pPr>
          </w:p>
        </w:tc>
      </w:tr>
      <w:tr w:rsidR="009C27B2" w:rsidRPr="00516784" w:rsidTr="00B41ACC">
        <w:trPr>
          <w:trHeight w:val="270"/>
        </w:trPr>
        <w:tc>
          <w:tcPr>
            <w:tcW w:w="804" w:type="pct"/>
            <w:vMerge/>
            <w:shd w:val="clear" w:color="auto" w:fill="auto"/>
            <w:vAlign w:val="bottom"/>
          </w:tcPr>
          <w:p w:rsidR="009C27B2" w:rsidRPr="00516784" w:rsidRDefault="009C27B2" w:rsidP="00A133B5">
            <w:pPr>
              <w:jc w:val="left"/>
              <w:rPr>
                <w:rFonts w:asciiTheme="minorEastAsia" w:hAnsiTheme="minorEastAsia" w:cs="宋体"/>
                <w:color w:val="000000" w:themeColor="text1"/>
                <w:kern w:val="0"/>
                <w:sz w:val="24"/>
                <w:szCs w:val="24"/>
              </w:rPr>
            </w:pPr>
          </w:p>
        </w:tc>
        <w:tc>
          <w:tcPr>
            <w:tcW w:w="929" w:type="pct"/>
            <w:shd w:val="clear" w:color="auto" w:fill="auto"/>
            <w:vAlign w:val="center"/>
          </w:tcPr>
          <w:p w:rsidR="009C27B2" w:rsidRPr="009B4F44" w:rsidRDefault="009C27B2" w:rsidP="00A133B5">
            <w:pPr>
              <w:widowControl/>
              <w:jc w:val="left"/>
              <w:rPr>
                <w:rFonts w:asciiTheme="minorEastAsia" w:hAnsiTheme="minorEastAsia" w:cs="宋体"/>
                <w:color w:val="000000" w:themeColor="text1"/>
                <w:kern w:val="0"/>
                <w:sz w:val="24"/>
                <w:szCs w:val="24"/>
              </w:rPr>
            </w:pPr>
            <w:bookmarkStart w:id="2" w:name="OLE_LINK173"/>
            <w:r w:rsidRPr="009B4F44">
              <w:rPr>
                <w:rFonts w:asciiTheme="minorEastAsia" w:hAnsiTheme="minorEastAsia" w:cs="宋体"/>
                <w:color w:val="000000" w:themeColor="text1"/>
                <w:kern w:val="0"/>
                <w:sz w:val="24"/>
                <w:szCs w:val="24"/>
              </w:rPr>
              <w:t>A01-0</w:t>
            </w:r>
            <w:bookmarkEnd w:id="2"/>
            <w:r>
              <w:rPr>
                <w:rFonts w:asciiTheme="minorEastAsia" w:hAnsiTheme="minorEastAsia" w:cs="宋体"/>
                <w:color w:val="000000" w:themeColor="text1"/>
                <w:kern w:val="0"/>
                <w:sz w:val="24"/>
                <w:szCs w:val="24"/>
              </w:rPr>
              <w:t>3</w:t>
            </w:r>
          </w:p>
        </w:tc>
        <w:tc>
          <w:tcPr>
            <w:tcW w:w="1447" w:type="pct"/>
            <w:shd w:val="clear" w:color="auto" w:fill="auto"/>
            <w:vAlign w:val="center"/>
          </w:tcPr>
          <w:p w:rsidR="009C27B2" w:rsidRPr="009B4F44" w:rsidRDefault="009C27B2" w:rsidP="00A133B5">
            <w:pPr>
              <w:widowControl/>
              <w:jc w:val="left"/>
              <w:rPr>
                <w:rFonts w:asciiTheme="minorEastAsia" w:hAnsiTheme="minorEastAsia" w:cs="宋体"/>
                <w:color w:val="000000" w:themeColor="text1"/>
                <w:kern w:val="0"/>
                <w:sz w:val="24"/>
                <w:szCs w:val="24"/>
              </w:rPr>
            </w:pPr>
            <w:r>
              <w:rPr>
                <w:rFonts w:asciiTheme="minorEastAsia" w:hAnsiTheme="minorEastAsia" w:cs="Times New Roman" w:hint="eastAsia"/>
                <w:color w:val="000000" w:themeColor="text1"/>
                <w:sz w:val="24"/>
                <w:szCs w:val="24"/>
              </w:rPr>
              <w:t>病毒网关</w:t>
            </w:r>
          </w:p>
        </w:tc>
        <w:tc>
          <w:tcPr>
            <w:tcW w:w="422" w:type="pct"/>
            <w:shd w:val="clear" w:color="auto" w:fill="auto"/>
            <w:vAlign w:val="center"/>
          </w:tcPr>
          <w:p w:rsidR="009C27B2" w:rsidRPr="00516784" w:rsidRDefault="009C27B2" w:rsidP="00A133B5">
            <w:pPr>
              <w:widowControl/>
              <w:jc w:val="left"/>
              <w:rPr>
                <w:rFonts w:asciiTheme="minorEastAsia" w:hAnsiTheme="minorEastAsia" w:cs="宋体"/>
                <w:color w:val="000000" w:themeColor="text1"/>
                <w:kern w:val="0"/>
                <w:sz w:val="24"/>
                <w:szCs w:val="24"/>
              </w:rPr>
            </w:pPr>
            <w:r>
              <w:rPr>
                <w:rFonts w:asciiTheme="minorEastAsia" w:hAnsiTheme="minorEastAsia" w:cs="Times New Roman"/>
                <w:color w:val="000000" w:themeColor="text1"/>
                <w:sz w:val="24"/>
                <w:szCs w:val="24"/>
              </w:rPr>
              <w:t>1</w:t>
            </w:r>
          </w:p>
        </w:tc>
        <w:tc>
          <w:tcPr>
            <w:tcW w:w="786" w:type="pct"/>
            <w:shd w:val="clear" w:color="auto" w:fill="auto"/>
          </w:tcPr>
          <w:p w:rsidR="009C27B2" w:rsidRPr="00516784" w:rsidRDefault="009C27B2" w:rsidP="00A133B5">
            <w:pPr>
              <w:widowControl/>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台</w:t>
            </w:r>
          </w:p>
        </w:tc>
        <w:tc>
          <w:tcPr>
            <w:tcW w:w="612" w:type="pct"/>
            <w:vMerge/>
            <w:shd w:val="clear" w:color="auto" w:fill="auto"/>
            <w:vAlign w:val="bottom"/>
          </w:tcPr>
          <w:p w:rsidR="009C27B2" w:rsidRPr="00516784" w:rsidRDefault="009C27B2" w:rsidP="00A133B5">
            <w:pPr>
              <w:jc w:val="left"/>
              <w:rPr>
                <w:rFonts w:asciiTheme="minorEastAsia" w:hAnsiTheme="minorEastAsia" w:cs="宋体"/>
                <w:color w:val="000000" w:themeColor="text1"/>
                <w:kern w:val="0"/>
                <w:sz w:val="24"/>
                <w:szCs w:val="24"/>
              </w:rPr>
            </w:pPr>
          </w:p>
        </w:tc>
      </w:tr>
      <w:tr w:rsidR="009C27B2" w:rsidRPr="00516784" w:rsidTr="00B41ACC">
        <w:trPr>
          <w:trHeight w:val="70"/>
        </w:trPr>
        <w:tc>
          <w:tcPr>
            <w:tcW w:w="804" w:type="pct"/>
            <w:vMerge/>
            <w:shd w:val="clear" w:color="auto" w:fill="auto"/>
            <w:vAlign w:val="center"/>
          </w:tcPr>
          <w:p w:rsidR="009C27B2" w:rsidRPr="00516784" w:rsidRDefault="009C27B2" w:rsidP="00A133B5">
            <w:pPr>
              <w:jc w:val="left"/>
              <w:rPr>
                <w:rFonts w:asciiTheme="minorEastAsia" w:hAnsiTheme="minorEastAsia" w:cs="宋体"/>
                <w:color w:val="000000" w:themeColor="text1"/>
                <w:kern w:val="0"/>
                <w:sz w:val="24"/>
                <w:szCs w:val="24"/>
              </w:rPr>
            </w:pPr>
          </w:p>
        </w:tc>
        <w:tc>
          <w:tcPr>
            <w:tcW w:w="929" w:type="pct"/>
            <w:shd w:val="clear" w:color="auto" w:fill="auto"/>
            <w:vAlign w:val="center"/>
          </w:tcPr>
          <w:p w:rsidR="009C27B2" w:rsidRPr="009B4F44" w:rsidRDefault="009C27B2" w:rsidP="00A133B5">
            <w:pPr>
              <w:widowControl/>
              <w:jc w:val="left"/>
              <w:rPr>
                <w:rFonts w:asciiTheme="minorEastAsia" w:hAnsiTheme="minorEastAsia" w:cs="Times New Roman"/>
                <w:color w:val="000000" w:themeColor="text1"/>
                <w:sz w:val="24"/>
                <w:szCs w:val="24"/>
              </w:rPr>
            </w:pPr>
            <w:r w:rsidRPr="009B4F44">
              <w:rPr>
                <w:rFonts w:asciiTheme="minorEastAsia" w:hAnsiTheme="minorEastAsia" w:cs="Times New Roman" w:hint="eastAsia"/>
                <w:color w:val="000000" w:themeColor="text1"/>
                <w:sz w:val="24"/>
                <w:szCs w:val="24"/>
              </w:rPr>
              <w:t>A</w:t>
            </w:r>
            <w:r w:rsidRPr="009B4F44">
              <w:rPr>
                <w:rFonts w:asciiTheme="minorEastAsia" w:hAnsiTheme="minorEastAsia" w:cs="Times New Roman"/>
                <w:color w:val="000000" w:themeColor="text1"/>
                <w:sz w:val="24"/>
                <w:szCs w:val="24"/>
              </w:rPr>
              <w:t>01-0</w:t>
            </w:r>
            <w:r>
              <w:rPr>
                <w:rFonts w:asciiTheme="minorEastAsia" w:hAnsiTheme="minorEastAsia" w:cs="Times New Roman"/>
                <w:color w:val="000000" w:themeColor="text1"/>
                <w:sz w:val="24"/>
                <w:szCs w:val="24"/>
              </w:rPr>
              <w:t>4</w:t>
            </w:r>
          </w:p>
        </w:tc>
        <w:tc>
          <w:tcPr>
            <w:tcW w:w="1447" w:type="pct"/>
            <w:shd w:val="clear" w:color="auto" w:fill="auto"/>
            <w:vAlign w:val="center"/>
          </w:tcPr>
          <w:p w:rsidR="009C27B2" w:rsidRPr="009B4F44" w:rsidRDefault="009C27B2" w:rsidP="00A133B5">
            <w:pPr>
              <w:widowControl/>
              <w:jc w:val="left"/>
              <w:rPr>
                <w:rFonts w:asciiTheme="minorEastAsia" w:hAnsiTheme="minorEastAsia" w:cs="Times New Roman"/>
                <w:color w:val="000000" w:themeColor="text1"/>
                <w:sz w:val="24"/>
                <w:szCs w:val="24"/>
              </w:rPr>
            </w:pPr>
            <w:r w:rsidRPr="009B4F44">
              <w:rPr>
                <w:rFonts w:asciiTheme="minorEastAsia" w:hAnsiTheme="minorEastAsia" w:cs="Times New Roman" w:hint="eastAsia"/>
                <w:color w:val="000000" w:themeColor="text1"/>
                <w:sz w:val="24"/>
                <w:szCs w:val="24"/>
              </w:rPr>
              <w:t>SAN</w:t>
            </w:r>
            <w:r w:rsidRPr="009B4F44">
              <w:rPr>
                <w:rFonts w:asciiTheme="minorEastAsia" w:hAnsiTheme="minorEastAsia" w:cs="Times New Roman"/>
                <w:color w:val="000000" w:themeColor="text1"/>
                <w:sz w:val="24"/>
                <w:szCs w:val="24"/>
              </w:rPr>
              <w:t>存储</w:t>
            </w:r>
            <w:r w:rsidRPr="009B4F44">
              <w:rPr>
                <w:rFonts w:asciiTheme="minorEastAsia" w:hAnsiTheme="minorEastAsia" w:cs="Times New Roman" w:hint="eastAsia"/>
                <w:color w:val="000000" w:themeColor="text1"/>
                <w:sz w:val="24"/>
                <w:szCs w:val="24"/>
              </w:rPr>
              <w:t>系统</w:t>
            </w:r>
          </w:p>
        </w:tc>
        <w:tc>
          <w:tcPr>
            <w:tcW w:w="422" w:type="pct"/>
            <w:shd w:val="clear" w:color="auto" w:fill="auto"/>
            <w:vAlign w:val="center"/>
          </w:tcPr>
          <w:p w:rsidR="009C27B2" w:rsidRPr="00516784" w:rsidRDefault="009C27B2" w:rsidP="00A133B5">
            <w:pPr>
              <w:widowControl/>
              <w:jc w:val="left"/>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2</w:t>
            </w:r>
          </w:p>
        </w:tc>
        <w:tc>
          <w:tcPr>
            <w:tcW w:w="786" w:type="pct"/>
            <w:shd w:val="clear" w:color="auto" w:fill="auto"/>
            <w:vAlign w:val="bottom"/>
          </w:tcPr>
          <w:p w:rsidR="009C27B2" w:rsidRPr="00516784" w:rsidRDefault="009C27B2" w:rsidP="00A133B5">
            <w:pPr>
              <w:widowControl/>
              <w:jc w:val="left"/>
              <w:rPr>
                <w:rFonts w:asciiTheme="minorEastAsia" w:hAnsiTheme="minorEastAsia" w:cs="Times New Roman"/>
                <w:color w:val="000000" w:themeColor="text1"/>
                <w:sz w:val="24"/>
                <w:szCs w:val="24"/>
              </w:rPr>
            </w:pPr>
            <w:r w:rsidRPr="00516784">
              <w:rPr>
                <w:rFonts w:asciiTheme="minorEastAsia" w:hAnsiTheme="minorEastAsia" w:cs="Times New Roman" w:hint="eastAsia"/>
                <w:color w:val="000000" w:themeColor="text1"/>
                <w:sz w:val="24"/>
                <w:szCs w:val="24"/>
              </w:rPr>
              <w:t>套</w:t>
            </w:r>
          </w:p>
        </w:tc>
        <w:tc>
          <w:tcPr>
            <w:tcW w:w="612" w:type="pct"/>
            <w:vMerge/>
            <w:shd w:val="clear" w:color="auto" w:fill="auto"/>
            <w:vAlign w:val="center"/>
          </w:tcPr>
          <w:p w:rsidR="009C27B2" w:rsidRPr="00516784" w:rsidRDefault="009C27B2" w:rsidP="00A133B5">
            <w:pPr>
              <w:jc w:val="left"/>
              <w:rPr>
                <w:rFonts w:asciiTheme="minorEastAsia" w:hAnsiTheme="minorEastAsia" w:cs="宋体"/>
                <w:color w:val="000000" w:themeColor="text1"/>
                <w:kern w:val="0"/>
                <w:sz w:val="24"/>
                <w:szCs w:val="24"/>
              </w:rPr>
            </w:pPr>
          </w:p>
        </w:tc>
      </w:tr>
      <w:tr w:rsidR="009C27B2" w:rsidRPr="00516784" w:rsidTr="00B41ACC">
        <w:trPr>
          <w:trHeight w:val="161"/>
        </w:trPr>
        <w:tc>
          <w:tcPr>
            <w:tcW w:w="804" w:type="pct"/>
            <w:vMerge/>
            <w:shd w:val="clear" w:color="auto" w:fill="auto"/>
            <w:vAlign w:val="center"/>
          </w:tcPr>
          <w:p w:rsidR="009C27B2" w:rsidRPr="00516784" w:rsidRDefault="009C27B2" w:rsidP="00A133B5">
            <w:pPr>
              <w:jc w:val="left"/>
              <w:rPr>
                <w:rFonts w:asciiTheme="minorEastAsia" w:hAnsiTheme="minorEastAsia" w:cs="宋体"/>
                <w:color w:val="000000" w:themeColor="text1"/>
                <w:kern w:val="0"/>
                <w:sz w:val="24"/>
                <w:szCs w:val="24"/>
              </w:rPr>
            </w:pPr>
          </w:p>
        </w:tc>
        <w:tc>
          <w:tcPr>
            <w:tcW w:w="929" w:type="pct"/>
            <w:shd w:val="clear" w:color="auto" w:fill="auto"/>
            <w:vAlign w:val="center"/>
          </w:tcPr>
          <w:p w:rsidR="009C27B2" w:rsidRPr="00516784" w:rsidRDefault="009C27B2" w:rsidP="00A133B5">
            <w:pPr>
              <w:widowControl/>
              <w:jc w:val="left"/>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A</w:t>
            </w:r>
            <w:r>
              <w:rPr>
                <w:rFonts w:asciiTheme="minorEastAsia" w:hAnsiTheme="minorEastAsia" w:cs="宋体"/>
                <w:color w:val="000000" w:themeColor="text1"/>
                <w:kern w:val="0"/>
                <w:sz w:val="24"/>
                <w:szCs w:val="24"/>
              </w:rPr>
              <w:t>01-05</w:t>
            </w:r>
          </w:p>
        </w:tc>
        <w:tc>
          <w:tcPr>
            <w:tcW w:w="1447" w:type="pct"/>
            <w:shd w:val="clear" w:color="auto" w:fill="auto"/>
            <w:vAlign w:val="center"/>
          </w:tcPr>
          <w:p w:rsidR="009C27B2" w:rsidRPr="00516784" w:rsidRDefault="009C27B2" w:rsidP="00A133B5">
            <w:pPr>
              <w:widowControl/>
              <w:jc w:val="left"/>
              <w:rPr>
                <w:rFonts w:asciiTheme="minorEastAsia" w:hAnsiTheme="minorEastAsia" w:cs="宋体"/>
                <w:color w:val="000000" w:themeColor="text1"/>
                <w:kern w:val="0"/>
                <w:sz w:val="24"/>
                <w:szCs w:val="24"/>
              </w:rPr>
            </w:pPr>
            <w:r w:rsidRPr="00516784">
              <w:rPr>
                <w:rFonts w:asciiTheme="minorEastAsia" w:hAnsiTheme="minorEastAsia" w:cs="Times New Roman" w:hint="eastAsia"/>
                <w:color w:val="000000" w:themeColor="text1"/>
                <w:sz w:val="24"/>
                <w:szCs w:val="24"/>
              </w:rPr>
              <w:t>虚拟化软件</w:t>
            </w:r>
          </w:p>
        </w:tc>
        <w:tc>
          <w:tcPr>
            <w:tcW w:w="422" w:type="pct"/>
            <w:shd w:val="clear" w:color="auto" w:fill="auto"/>
            <w:vAlign w:val="center"/>
          </w:tcPr>
          <w:p w:rsidR="009C27B2" w:rsidRPr="00516784" w:rsidRDefault="00B41ACC" w:rsidP="00A133B5">
            <w:pPr>
              <w:widowControl/>
              <w:jc w:val="left"/>
              <w:rPr>
                <w:rFonts w:asciiTheme="minorEastAsia" w:hAnsiTheme="minorEastAsia" w:cs="宋体"/>
                <w:color w:val="000000" w:themeColor="text1"/>
                <w:kern w:val="0"/>
                <w:sz w:val="24"/>
                <w:szCs w:val="24"/>
              </w:rPr>
            </w:pPr>
            <w:r>
              <w:rPr>
                <w:rFonts w:asciiTheme="minorEastAsia" w:hAnsiTheme="minorEastAsia" w:cs="Times New Roman" w:hint="eastAsia"/>
                <w:color w:val="000000" w:themeColor="text1"/>
                <w:sz w:val="24"/>
                <w:szCs w:val="24"/>
              </w:rPr>
              <w:t>1</w:t>
            </w:r>
          </w:p>
        </w:tc>
        <w:tc>
          <w:tcPr>
            <w:tcW w:w="786" w:type="pct"/>
            <w:shd w:val="clear" w:color="auto" w:fill="auto"/>
          </w:tcPr>
          <w:p w:rsidR="009C27B2" w:rsidRPr="00B41ACC" w:rsidRDefault="00B41ACC" w:rsidP="00A133B5">
            <w:pPr>
              <w:widowControl/>
              <w:jc w:val="left"/>
              <w:rPr>
                <w:rFonts w:asciiTheme="minorEastAsia" w:hAnsiTheme="minorEastAsia" w:cs="Times New Roman"/>
                <w:color w:val="000000" w:themeColor="text1"/>
                <w:sz w:val="24"/>
                <w:szCs w:val="24"/>
              </w:rPr>
            </w:pPr>
            <w:r>
              <w:rPr>
                <w:rFonts w:asciiTheme="minorEastAsia" w:hAnsiTheme="minorEastAsia" w:cs="Times New Roman" w:hint="eastAsia"/>
                <w:color w:val="000000" w:themeColor="text1"/>
                <w:sz w:val="24"/>
                <w:szCs w:val="24"/>
              </w:rPr>
              <w:t>套（</w:t>
            </w:r>
            <w:r w:rsidRPr="00B41ACC">
              <w:rPr>
                <w:rFonts w:asciiTheme="minorEastAsia" w:hAnsiTheme="minorEastAsia" w:cs="Times New Roman"/>
                <w:color w:val="000000" w:themeColor="text1"/>
                <w:sz w:val="24"/>
                <w:szCs w:val="24"/>
              </w:rPr>
              <w:t>20</w:t>
            </w:r>
            <w:r w:rsidRPr="00B41ACC">
              <w:rPr>
                <w:rFonts w:asciiTheme="minorEastAsia" w:hAnsiTheme="minorEastAsia" w:cs="Times New Roman" w:hint="eastAsia"/>
                <w:color w:val="000000" w:themeColor="text1"/>
                <w:sz w:val="24"/>
                <w:szCs w:val="24"/>
              </w:rPr>
              <w:t>颗物理CPU授权</w:t>
            </w:r>
            <w:r>
              <w:rPr>
                <w:rFonts w:asciiTheme="minorEastAsia" w:hAnsiTheme="minorEastAsia" w:cs="Times New Roman" w:hint="eastAsia"/>
                <w:color w:val="000000" w:themeColor="text1"/>
                <w:sz w:val="24"/>
                <w:szCs w:val="24"/>
              </w:rPr>
              <w:t>）</w:t>
            </w:r>
          </w:p>
        </w:tc>
        <w:tc>
          <w:tcPr>
            <w:tcW w:w="612" w:type="pct"/>
            <w:vMerge/>
            <w:shd w:val="clear" w:color="auto" w:fill="auto"/>
            <w:vAlign w:val="center"/>
          </w:tcPr>
          <w:p w:rsidR="009C27B2" w:rsidRPr="00516784" w:rsidRDefault="009C27B2" w:rsidP="00A133B5">
            <w:pPr>
              <w:jc w:val="left"/>
              <w:rPr>
                <w:rFonts w:asciiTheme="minorEastAsia" w:hAnsiTheme="minorEastAsia" w:cs="宋体"/>
                <w:color w:val="000000" w:themeColor="text1"/>
                <w:kern w:val="0"/>
                <w:sz w:val="24"/>
                <w:szCs w:val="24"/>
              </w:rPr>
            </w:pPr>
          </w:p>
        </w:tc>
      </w:tr>
      <w:tr w:rsidR="006A1414" w:rsidRPr="00516784" w:rsidTr="00B41ACC">
        <w:trPr>
          <w:trHeight w:val="161"/>
        </w:trPr>
        <w:tc>
          <w:tcPr>
            <w:tcW w:w="804" w:type="pct"/>
            <w:vMerge/>
            <w:shd w:val="clear" w:color="auto" w:fill="auto"/>
            <w:vAlign w:val="center"/>
          </w:tcPr>
          <w:p w:rsidR="006A1414" w:rsidRPr="00516784" w:rsidRDefault="006A1414" w:rsidP="00A133B5">
            <w:pPr>
              <w:jc w:val="left"/>
              <w:rPr>
                <w:rFonts w:asciiTheme="minorEastAsia" w:hAnsiTheme="minorEastAsia" w:cs="宋体"/>
                <w:color w:val="000000" w:themeColor="text1"/>
                <w:kern w:val="0"/>
                <w:sz w:val="24"/>
                <w:szCs w:val="24"/>
              </w:rPr>
            </w:pPr>
          </w:p>
        </w:tc>
        <w:tc>
          <w:tcPr>
            <w:tcW w:w="929" w:type="pct"/>
            <w:shd w:val="clear" w:color="auto" w:fill="auto"/>
            <w:vAlign w:val="center"/>
          </w:tcPr>
          <w:p w:rsidR="006A1414" w:rsidRPr="00516784" w:rsidRDefault="006A1414" w:rsidP="009C27B2">
            <w:pPr>
              <w:widowControl/>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A</w:t>
            </w:r>
            <w:r>
              <w:rPr>
                <w:rFonts w:asciiTheme="minorEastAsia" w:hAnsiTheme="minorEastAsia" w:cs="宋体"/>
                <w:color w:val="000000" w:themeColor="text1"/>
                <w:kern w:val="0"/>
                <w:sz w:val="24"/>
                <w:szCs w:val="24"/>
              </w:rPr>
              <w:t>01-06</w:t>
            </w:r>
            <w:r w:rsidRPr="00516784">
              <w:rPr>
                <w:rFonts w:asciiTheme="minorEastAsia" w:hAnsiTheme="minorEastAsia" w:cs="宋体" w:hint="eastAsia"/>
                <w:color w:val="000000" w:themeColor="text1"/>
                <w:kern w:val="0"/>
                <w:sz w:val="24"/>
                <w:szCs w:val="24"/>
              </w:rPr>
              <w:t xml:space="preserve"> </w:t>
            </w:r>
          </w:p>
        </w:tc>
        <w:tc>
          <w:tcPr>
            <w:tcW w:w="1447" w:type="pct"/>
            <w:shd w:val="clear" w:color="auto" w:fill="auto"/>
            <w:vAlign w:val="center"/>
          </w:tcPr>
          <w:p w:rsidR="006A1414" w:rsidRPr="00516784" w:rsidRDefault="006A1414" w:rsidP="00A133B5">
            <w:pPr>
              <w:widowControl/>
              <w:jc w:val="left"/>
              <w:rPr>
                <w:rFonts w:asciiTheme="minorEastAsia" w:hAnsiTheme="minorEastAsia" w:cs="Times New Roman"/>
                <w:color w:val="000000" w:themeColor="text1"/>
                <w:sz w:val="24"/>
                <w:szCs w:val="24"/>
              </w:rPr>
            </w:pPr>
            <w:r>
              <w:rPr>
                <w:rFonts w:asciiTheme="minorEastAsia" w:hAnsiTheme="minorEastAsia" w:cs="宋体"/>
                <w:color w:val="000000" w:themeColor="text1"/>
                <w:kern w:val="0"/>
                <w:sz w:val="24"/>
                <w:szCs w:val="24"/>
              </w:rPr>
              <w:t>SSL证书</w:t>
            </w:r>
          </w:p>
        </w:tc>
        <w:tc>
          <w:tcPr>
            <w:tcW w:w="422" w:type="pct"/>
            <w:shd w:val="clear" w:color="auto" w:fill="auto"/>
            <w:vAlign w:val="center"/>
          </w:tcPr>
          <w:p w:rsidR="006A1414" w:rsidRDefault="006A1414" w:rsidP="00A133B5">
            <w:pPr>
              <w:widowControl/>
              <w:jc w:val="left"/>
              <w:rPr>
                <w:rFonts w:asciiTheme="minorEastAsia" w:hAnsiTheme="minorEastAsia" w:cs="Times New Roman"/>
                <w:color w:val="000000" w:themeColor="text1"/>
                <w:sz w:val="24"/>
                <w:szCs w:val="24"/>
              </w:rPr>
            </w:pPr>
            <w:r>
              <w:rPr>
                <w:rFonts w:asciiTheme="minorEastAsia" w:hAnsiTheme="minorEastAsia" w:cs="Times New Roman" w:hint="eastAsia"/>
                <w:color w:val="000000" w:themeColor="text1"/>
                <w:sz w:val="24"/>
                <w:szCs w:val="24"/>
              </w:rPr>
              <w:t>1</w:t>
            </w:r>
          </w:p>
        </w:tc>
        <w:tc>
          <w:tcPr>
            <w:tcW w:w="786" w:type="pct"/>
            <w:shd w:val="clear" w:color="auto" w:fill="auto"/>
          </w:tcPr>
          <w:p w:rsidR="006A1414" w:rsidRPr="00516784" w:rsidRDefault="006A1414" w:rsidP="00A133B5">
            <w:pPr>
              <w:widowControl/>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套</w:t>
            </w:r>
          </w:p>
        </w:tc>
        <w:tc>
          <w:tcPr>
            <w:tcW w:w="612" w:type="pct"/>
            <w:vMerge w:val="restart"/>
            <w:shd w:val="clear" w:color="auto" w:fill="auto"/>
            <w:vAlign w:val="center"/>
          </w:tcPr>
          <w:p w:rsidR="006A1414" w:rsidRPr="00516784" w:rsidRDefault="006A1414" w:rsidP="00A133B5">
            <w:pPr>
              <w:jc w:val="left"/>
              <w:rPr>
                <w:rFonts w:asciiTheme="minorEastAsia" w:hAnsiTheme="minorEastAsia" w:cs="宋体"/>
                <w:color w:val="000000" w:themeColor="text1"/>
                <w:kern w:val="0"/>
                <w:sz w:val="24"/>
                <w:szCs w:val="24"/>
              </w:rPr>
            </w:pPr>
            <w:r>
              <w:rPr>
                <w:rFonts w:asciiTheme="minorEastAsia" w:hAnsiTheme="minorEastAsia" w:cs="宋体"/>
                <w:color w:val="000000" w:themeColor="text1"/>
                <w:kern w:val="0"/>
                <w:sz w:val="24"/>
                <w:szCs w:val="24"/>
              </w:rPr>
              <w:t>1</w:t>
            </w:r>
            <w:r w:rsidRPr="00516784">
              <w:rPr>
                <w:rFonts w:asciiTheme="minorEastAsia" w:hAnsiTheme="minorEastAsia" w:cs="宋体" w:hint="eastAsia"/>
                <w:color w:val="000000" w:themeColor="text1"/>
                <w:kern w:val="0"/>
                <w:sz w:val="24"/>
                <w:szCs w:val="24"/>
              </w:rPr>
              <w:t>年</w:t>
            </w:r>
          </w:p>
        </w:tc>
      </w:tr>
      <w:tr w:rsidR="006A1414" w:rsidRPr="00516784" w:rsidTr="00B41ACC">
        <w:trPr>
          <w:trHeight w:val="161"/>
        </w:trPr>
        <w:tc>
          <w:tcPr>
            <w:tcW w:w="804" w:type="pct"/>
            <w:vMerge/>
            <w:shd w:val="clear" w:color="auto" w:fill="auto"/>
            <w:vAlign w:val="center"/>
          </w:tcPr>
          <w:p w:rsidR="006A1414" w:rsidRPr="00516784" w:rsidRDefault="006A1414" w:rsidP="009C27B2">
            <w:pPr>
              <w:jc w:val="left"/>
              <w:rPr>
                <w:rFonts w:asciiTheme="minorEastAsia" w:hAnsiTheme="minorEastAsia" w:cs="宋体"/>
                <w:color w:val="000000" w:themeColor="text1"/>
                <w:kern w:val="0"/>
                <w:sz w:val="24"/>
                <w:szCs w:val="24"/>
              </w:rPr>
            </w:pPr>
          </w:p>
        </w:tc>
        <w:tc>
          <w:tcPr>
            <w:tcW w:w="929" w:type="pct"/>
            <w:shd w:val="clear" w:color="auto" w:fill="auto"/>
            <w:vAlign w:val="center"/>
          </w:tcPr>
          <w:p w:rsidR="006A1414" w:rsidRPr="00516784" w:rsidRDefault="006A1414" w:rsidP="009C27B2">
            <w:pPr>
              <w:widowControl/>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A</w:t>
            </w:r>
            <w:r>
              <w:rPr>
                <w:rFonts w:asciiTheme="minorEastAsia" w:hAnsiTheme="minorEastAsia" w:cs="宋体"/>
                <w:color w:val="000000" w:themeColor="text1"/>
                <w:kern w:val="0"/>
                <w:sz w:val="24"/>
                <w:szCs w:val="24"/>
              </w:rPr>
              <w:t>01-07</w:t>
            </w:r>
          </w:p>
        </w:tc>
        <w:tc>
          <w:tcPr>
            <w:tcW w:w="1447" w:type="pct"/>
            <w:shd w:val="clear" w:color="auto" w:fill="auto"/>
            <w:vAlign w:val="center"/>
          </w:tcPr>
          <w:p w:rsidR="006A1414" w:rsidRPr="00516784" w:rsidRDefault="003861EB" w:rsidP="009C27B2">
            <w:pPr>
              <w:widowControl/>
              <w:jc w:val="left"/>
              <w:rPr>
                <w:rFonts w:asciiTheme="minorEastAsia" w:hAnsiTheme="minorEastAsia" w:cs="Times New Roman"/>
                <w:color w:val="000000" w:themeColor="text1"/>
                <w:sz w:val="24"/>
                <w:szCs w:val="24"/>
              </w:rPr>
            </w:pPr>
            <w:r>
              <w:rPr>
                <w:rFonts w:asciiTheme="minorEastAsia" w:hAnsiTheme="minorEastAsia" w:cs="Times New Roman" w:hint="eastAsia"/>
                <w:color w:val="000000" w:themeColor="text1"/>
                <w:sz w:val="24"/>
                <w:szCs w:val="24"/>
              </w:rPr>
              <w:t>全球</w:t>
            </w:r>
            <w:r w:rsidR="006A1414">
              <w:rPr>
                <w:rFonts w:asciiTheme="minorEastAsia" w:hAnsiTheme="minorEastAsia" w:cs="Times New Roman" w:hint="eastAsia"/>
                <w:color w:val="000000" w:themeColor="text1"/>
                <w:sz w:val="24"/>
                <w:szCs w:val="24"/>
              </w:rPr>
              <w:t>IP</w:t>
            </w:r>
            <w:r w:rsidR="006A1414">
              <w:rPr>
                <w:rFonts w:asciiTheme="minorEastAsia" w:hAnsiTheme="minorEastAsia" w:cs="Times New Roman"/>
                <w:color w:val="000000" w:themeColor="text1"/>
                <w:sz w:val="24"/>
                <w:szCs w:val="24"/>
              </w:rPr>
              <w:t>地址库</w:t>
            </w:r>
          </w:p>
        </w:tc>
        <w:tc>
          <w:tcPr>
            <w:tcW w:w="422" w:type="pct"/>
            <w:shd w:val="clear" w:color="auto" w:fill="auto"/>
            <w:vAlign w:val="center"/>
          </w:tcPr>
          <w:p w:rsidR="006A1414" w:rsidRDefault="006A1414" w:rsidP="009C27B2">
            <w:pPr>
              <w:widowControl/>
              <w:jc w:val="left"/>
              <w:rPr>
                <w:rFonts w:asciiTheme="minorEastAsia" w:hAnsiTheme="minorEastAsia" w:cs="Times New Roman"/>
                <w:color w:val="000000" w:themeColor="text1"/>
                <w:sz w:val="24"/>
                <w:szCs w:val="24"/>
              </w:rPr>
            </w:pPr>
            <w:r>
              <w:rPr>
                <w:rFonts w:asciiTheme="minorEastAsia" w:hAnsiTheme="minorEastAsia" w:cs="Times New Roman" w:hint="eastAsia"/>
                <w:color w:val="000000" w:themeColor="text1"/>
                <w:sz w:val="24"/>
                <w:szCs w:val="24"/>
              </w:rPr>
              <w:t>1</w:t>
            </w:r>
          </w:p>
        </w:tc>
        <w:tc>
          <w:tcPr>
            <w:tcW w:w="786" w:type="pct"/>
            <w:shd w:val="clear" w:color="auto" w:fill="auto"/>
          </w:tcPr>
          <w:p w:rsidR="006A1414" w:rsidRPr="00516784" w:rsidRDefault="006A1414" w:rsidP="009C27B2">
            <w:pPr>
              <w:widowControl/>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套</w:t>
            </w:r>
          </w:p>
        </w:tc>
        <w:tc>
          <w:tcPr>
            <w:tcW w:w="612" w:type="pct"/>
            <w:vMerge/>
            <w:shd w:val="clear" w:color="auto" w:fill="auto"/>
            <w:vAlign w:val="center"/>
          </w:tcPr>
          <w:p w:rsidR="006A1414" w:rsidRPr="00516784" w:rsidRDefault="006A1414" w:rsidP="00A133B5">
            <w:pPr>
              <w:jc w:val="left"/>
              <w:rPr>
                <w:rFonts w:asciiTheme="minorEastAsia" w:hAnsiTheme="minorEastAsia" w:cs="宋体"/>
                <w:color w:val="000000" w:themeColor="text1"/>
                <w:kern w:val="0"/>
                <w:sz w:val="24"/>
                <w:szCs w:val="24"/>
              </w:rPr>
            </w:pPr>
          </w:p>
        </w:tc>
      </w:tr>
      <w:tr w:rsidR="006A1414" w:rsidRPr="00516784" w:rsidTr="00B41ACC">
        <w:trPr>
          <w:trHeight w:val="503"/>
        </w:trPr>
        <w:tc>
          <w:tcPr>
            <w:tcW w:w="804" w:type="pct"/>
            <w:shd w:val="clear" w:color="auto" w:fill="auto"/>
            <w:vAlign w:val="center"/>
          </w:tcPr>
          <w:p w:rsidR="006A1414" w:rsidRPr="00516784" w:rsidRDefault="006A1414" w:rsidP="00A133B5">
            <w:pPr>
              <w:jc w:val="left"/>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智慧</w:t>
            </w:r>
            <w:r w:rsidRPr="00516784">
              <w:rPr>
                <w:rFonts w:asciiTheme="minorEastAsia" w:hAnsiTheme="minorEastAsia" w:cs="宋体"/>
                <w:color w:val="000000" w:themeColor="text1"/>
                <w:kern w:val="0"/>
                <w:sz w:val="24"/>
                <w:szCs w:val="24"/>
              </w:rPr>
              <w:t>团建安全服务</w:t>
            </w:r>
          </w:p>
        </w:tc>
        <w:tc>
          <w:tcPr>
            <w:tcW w:w="929" w:type="pct"/>
            <w:shd w:val="clear" w:color="auto" w:fill="auto"/>
            <w:vAlign w:val="center"/>
          </w:tcPr>
          <w:p w:rsidR="006A1414" w:rsidRPr="00516784" w:rsidRDefault="006A1414" w:rsidP="00103B19">
            <w:pPr>
              <w:widowControl/>
              <w:jc w:val="left"/>
              <w:rPr>
                <w:rFonts w:asciiTheme="minorEastAsia" w:hAnsiTheme="minorEastAsia" w:cs="宋体"/>
                <w:color w:val="000000" w:themeColor="text1"/>
                <w:kern w:val="0"/>
                <w:sz w:val="24"/>
                <w:szCs w:val="24"/>
              </w:rPr>
            </w:pPr>
            <w:r w:rsidRPr="00516784">
              <w:rPr>
                <w:rFonts w:asciiTheme="minorEastAsia" w:hAnsiTheme="minorEastAsia" w:cs="Times New Roman" w:hint="eastAsia"/>
                <w:color w:val="000000" w:themeColor="text1"/>
                <w:sz w:val="24"/>
                <w:szCs w:val="24"/>
              </w:rPr>
              <w:t>A</w:t>
            </w:r>
            <w:r w:rsidRPr="00516784">
              <w:rPr>
                <w:rFonts w:asciiTheme="minorEastAsia" w:hAnsiTheme="minorEastAsia" w:cs="Times New Roman"/>
                <w:color w:val="000000" w:themeColor="text1"/>
                <w:sz w:val="24"/>
                <w:szCs w:val="24"/>
              </w:rPr>
              <w:t>01-</w:t>
            </w:r>
            <w:r>
              <w:rPr>
                <w:rFonts w:asciiTheme="minorEastAsia" w:hAnsiTheme="minorEastAsia" w:cs="Times New Roman"/>
                <w:color w:val="000000" w:themeColor="text1"/>
                <w:sz w:val="24"/>
                <w:szCs w:val="24"/>
              </w:rPr>
              <w:t>0</w:t>
            </w:r>
            <w:r w:rsidR="00103B19">
              <w:rPr>
                <w:rFonts w:asciiTheme="minorEastAsia" w:hAnsiTheme="minorEastAsia" w:cs="Times New Roman"/>
                <w:color w:val="000000" w:themeColor="text1"/>
                <w:sz w:val="24"/>
                <w:szCs w:val="24"/>
              </w:rPr>
              <w:t>8</w:t>
            </w:r>
          </w:p>
        </w:tc>
        <w:tc>
          <w:tcPr>
            <w:tcW w:w="1447" w:type="pct"/>
            <w:shd w:val="clear" w:color="auto" w:fill="auto"/>
            <w:vAlign w:val="center"/>
          </w:tcPr>
          <w:p w:rsidR="006A1414" w:rsidRPr="00516784" w:rsidRDefault="006A1414" w:rsidP="00A133B5">
            <w:pPr>
              <w:widowControl/>
              <w:jc w:val="left"/>
              <w:rPr>
                <w:rFonts w:asciiTheme="minorEastAsia" w:hAnsiTheme="minorEastAsia" w:cs="Times New Roman"/>
                <w:color w:val="000000" w:themeColor="text1"/>
                <w:sz w:val="24"/>
                <w:szCs w:val="24"/>
              </w:rPr>
            </w:pPr>
            <w:r w:rsidRPr="00516784">
              <w:rPr>
                <w:rFonts w:asciiTheme="minorEastAsia" w:hAnsiTheme="minorEastAsia" w:cs="Times New Roman" w:hint="eastAsia"/>
                <w:color w:val="000000" w:themeColor="text1"/>
                <w:sz w:val="24"/>
                <w:szCs w:val="24"/>
              </w:rPr>
              <w:t>安全</w:t>
            </w:r>
            <w:r w:rsidRPr="00516784">
              <w:rPr>
                <w:rFonts w:asciiTheme="minorEastAsia" w:hAnsiTheme="minorEastAsia" w:cs="Times New Roman"/>
                <w:color w:val="000000" w:themeColor="text1"/>
                <w:sz w:val="24"/>
                <w:szCs w:val="24"/>
              </w:rPr>
              <w:t>服务</w:t>
            </w:r>
          </w:p>
        </w:tc>
        <w:tc>
          <w:tcPr>
            <w:tcW w:w="422" w:type="pct"/>
            <w:shd w:val="clear" w:color="auto" w:fill="auto"/>
            <w:vAlign w:val="center"/>
          </w:tcPr>
          <w:p w:rsidR="006A1414" w:rsidRPr="00516784" w:rsidRDefault="006A1414" w:rsidP="00A133B5">
            <w:pPr>
              <w:widowControl/>
              <w:jc w:val="left"/>
              <w:rPr>
                <w:rFonts w:asciiTheme="minorEastAsia" w:hAnsiTheme="minorEastAsia" w:cs="Times New Roman"/>
                <w:color w:val="000000" w:themeColor="text1"/>
                <w:sz w:val="24"/>
                <w:szCs w:val="24"/>
              </w:rPr>
            </w:pPr>
            <w:r w:rsidRPr="00516784">
              <w:rPr>
                <w:rFonts w:asciiTheme="minorEastAsia" w:hAnsiTheme="minorEastAsia" w:cs="Times New Roman" w:hint="eastAsia"/>
                <w:color w:val="000000" w:themeColor="text1"/>
                <w:sz w:val="24"/>
                <w:szCs w:val="24"/>
              </w:rPr>
              <w:t>1</w:t>
            </w:r>
          </w:p>
        </w:tc>
        <w:tc>
          <w:tcPr>
            <w:tcW w:w="786" w:type="pct"/>
            <w:shd w:val="clear" w:color="auto" w:fill="auto"/>
            <w:vAlign w:val="bottom"/>
          </w:tcPr>
          <w:p w:rsidR="006A1414" w:rsidRPr="00516784" w:rsidRDefault="006A1414" w:rsidP="00A133B5">
            <w:pPr>
              <w:widowControl/>
              <w:jc w:val="left"/>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项</w:t>
            </w:r>
          </w:p>
        </w:tc>
        <w:tc>
          <w:tcPr>
            <w:tcW w:w="612" w:type="pct"/>
            <w:vMerge/>
            <w:shd w:val="clear" w:color="auto" w:fill="auto"/>
            <w:vAlign w:val="center"/>
          </w:tcPr>
          <w:p w:rsidR="006A1414" w:rsidRPr="00516784" w:rsidRDefault="006A1414" w:rsidP="00A133B5">
            <w:pPr>
              <w:jc w:val="left"/>
              <w:rPr>
                <w:rFonts w:asciiTheme="minorEastAsia" w:hAnsiTheme="minorEastAsia" w:cs="宋体"/>
                <w:color w:val="000000" w:themeColor="text1"/>
                <w:kern w:val="0"/>
                <w:sz w:val="24"/>
                <w:szCs w:val="24"/>
              </w:rPr>
            </w:pPr>
          </w:p>
        </w:tc>
      </w:tr>
    </w:tbl>
    <w:p w:rsidR="00DC33C8" w:rsidRPr="00516784" w:rsidRDefault="00DC33C8" w:rsidP="00DC33C8">
      <w:pPr>
        <w:spacing w:line="360" w:lineRule="auto"/>
        <w:rPr>
          <w:rFonts w:asciiTheme="minorEastAsia" w:hAnsiTheme="minorEastAsia" w:cs="Times New Roman"/>
          <w:color w:val="000000" w:themeColor="text1"/>
          <w:sz w:val="24"/>
        </w:rPr>
      </w:pPr>
    </w:p>
    <w:p w:rsidR="00DD5908" w:rsidRDefault="00DD5908" w:rsidP="0063268B">
      <w:pPr>
        <w:spacing w:line="360" w:lineRule="auto"/>
        <w:rPr>
          <w:rFonts w:asciiTheme="minorEastAsia" w:hAnsiTheme="minorEastAsia" w:cs="Times New Roman"/>
          <w:color w:val="000000" w:themeColor="text1"/>
          <w:sz w:val="24"/>
        </w:rPr>
      </w:pPr>
      <w:bookmarkStart w:id="3" w:name="OLE_LINK100"/>
      <w:bookmarkStart w:id="4" w:name="OLE_LINK99"/>
      <w:r>
        <w:rPr>
          <w:rFonts w:asciiTheme="minorEastAsia" w:hAnsiTheme="minorEastAsia" w:cs="Times New Roman" w:hint="eastAsia"/>
          <w:color w:val="000000" w:themeColor="text1"/>
          <w:sz w:val="24"/>
        </w:rPr>
        <w:t>*</w:t>
      </w:r>
      <w:r>
        <w:rPr>
          <w:rFonts w:asciiTheme="minorEastAsia" w:hAnsiTheme="minorEastAsia" w:cs="Times New Roman"/>
          <w:color w:val="000000" w:themeColor="text1"/>
          <w:sz w:val="24"/>
        </w:rPr>
        <w:t>A01-02</w:t>
      </w:r>
      <w:r w:rsidRPr="00A64091">
        <w:rPr>
          <w:rFonts w:asciiTheme="minorEastAsia" w:hAnsiTheme="minorEastAsia" w:cs="Times New Roman" w:hint="eastAsia"/>
          <w:color w:val="000000" w:themeColor="text1"/>
          <w:sz w:val="24"/>
        </w:rPr>
        <w:t>至</w:t>
      </w:r>
      <w:r w:rsidR="006867B2">
        <w:rPr>
          <w:rFonts w:asciiTheme="minorEastAsia" w:hAnsiTheme="minorEastAsia" w:cs="Times New Roman"/>
          <w:color w:val="000000" w:themeColor="text1"/>
          <w:sz w:val="24"/>
        </w:rPr>
        <w:t>A01-</w:t>
      </w:r>
      <w:r>
        <w:rPr>
          <w:rFonts w:asciiTheme="minorEastAsia" w:hAnsiTheme="minorEastAsia" w:cs="Times New Roman"/>
          <w:color w:val="000000" w:themeColor="text1"/>
          <w:sz w:val="24"/>
        </w:rPr>
        <w:t>03</w:t>
      </w:r>
      <w:r>
        <w:rPr>
          <w:rFonts w:asciiTheme="minorEastAsia" w:hAnsiTheme="minorEastAsia" w:cs="Times New Roman" w:hint="eastAsia"/>
          <w:color w:val="000000" w:themeColor="text1"/>
          <w:sz w:val="24"/>
        </w:rPr>
        <w:t>需</w:t>
      </w:r>
      <w:r>
        <w:rPr>
          <w:rFonts w:asciiTheme="minorEastAsia" w:hAnsiTheme="minorEastAsia" w:cs="Times New Roman"/>
          <w:color w:val="000000" w:themeColor="text1"/>
          <w:sz w:val="24"/>
        </w:rPr>
        <w:t>为</w:t>
      </w:r>
      <w:r w:rsidRPr="00B342ED">
        <w:rPr>
          <w:rFonts w:asciiTheme="minorEastAsia" w:hAnsiTheme="minorEastAsia" w:cs="Times New Roman" w:hint="eastAsia"/>
          <w:color w:val="000000" w:themeColor="text1"/>
          <w:sz w:val="24"/>
        </w:rPr>
        <w:t>同一厂家</w:t>
      </w:r>
    </w:p>
    <w:bookmarkEnd w:id="3"/>
    <w:bookmarkEnd w:id="4"/>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2.项目概述</w:t>
      </w:r>
    </w:p>
    <w:p w:rsidR="00DC33C8" w:rsidRPr="00516784" w:rsidRDefault="00DC33C8" w:rsidP="005C448D">
      <w:pPr>
        <w:adjustRightInd w:val="0"/>
        <w:snapToGrid w:val="0"/>
        <w:spacing w:line="360" w:lineRule="auto"/>
        <w:ind w:firstLineChars="200" w:firstLine="482"/>
        <w:jc w:val="left"/>
        <w:rPr>
          <w:rFonts w:asciiTheme="minorEastAsia" w:hAnsiTheme="minorEastAsia" w:cs="Times New Roman"/>
          <w:b/>
          <w:bCs/>
          <w:color w:val="000000" w:themeColor="text1"/>
          <w:sz w:val="24"/>
        </w:rPr>
      </w:pPr>
      <w:r w:rsidRPr="00516784">
        <w:rPr>
          <w:rFonts w:asciiTheme="minorEastAsia" w:hAnsiTheme="minorEastAsia" w:cs="Times New Roman" w:hint="eastAsia"/>
          <w:b/>
          <w:bCs/>
          <w:color w:val="000000" w:themeColor="text1"/>
          <w:sz w:val="24"/>
        </w:rPr>
        <w:t>2.1项目背景</w:t>
      </w:r>
    </w:p>
    <w:p w:rsidR="00DC33C8" w:rsidRPr="00516784" w:rsidRDefault="002A4EA7" w:rsidP="002A4EA7">
      <w:pPr>
        <w:adjustRightInd w:val="0"/>
        <w:snapToGrid w:val="0"/>
        <w:spacing w:line="360" w:lineRule="auto"/>
        <w:ind w:firstLineChars="200" w:firstLine="480"/>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智慧团建”将建成覆盖全团全部团管理机关、基层团组织和团员的互联网工作平台，成为一个活跃用户达千万量级的巨型网络服务平台。从技术角度看，首先需要建成具有良好伸缩能力、能支撑千万量级活跃用户的数据中心基础设施。从软件开发和网络服务运营角度看看，为了按时间要求在全团有序推进“智慧团建”的相关业务，不仅需要建成承载业务的数据中心基础设施，而且需要开发专用的业务软件系统，并且从平台运维、内容建设、人员培训和业务督导等方面进行精心规划并作好充分的准备。从技术实施角度看，“智慧团建”系统建设主要有三个方面的工作：数据中心基础设施建设，“智慧团建”平台软件系统迭代开发和分阶段运营和推广实施。以下主要结合这三个方面就建设实施思路和成本预</w:t>
      </w:r>
      <w:r w:rsidRPr="00516784">
        <w:rPr>
          <w:rFonts w:asciiTheme="minorEastAsia" w:hAnsiTheme="minorEastAsia" w:cs="Times New Roman" w:hint="eastAsia"/>
          <w:color w:val="000000" w:themeColor="text1"/>
          <w:sz w:val="24"/>
        </w:rPr>
        <w:lastRenderedPageBreak/>
        <w:t>算进行说明。</w:t>
      </w:r>
    </w:p>
    <w:p w:rsidR="00DC33C8" w:rsidRPr="00516784" w:rsidRDefault="00DC33C8" w:rsidP="005C448D">
      <w:pPr>
        <w:adjustRightInd w:val="0"/>
        <w:snapToGrid w:val="0"/>
        <w:spacing w:line="360" w:lineRule="auto"/>
        <w:ind w:firstLineChars="200" w:firstLine="482"/>
        <w:jc w:val="left"/>
        <w:rPr>
          <w:rFonts w:asciiTheme="minorEastAsia" w:hAnsiTheme="minorEastAsia" w:cs="Times New Roman"/>
          <w:b/>
          <w:bCs/>
          <w:color w:val="000000" w:themeColor="text1"/>
          <w:sz w:val="24"/>
        </w:rPr>
      </w:pPr>
      <w:r w:rsidRPr="00516784">
        <w:rPr>
          <w:rFonts w:asciiTheme="minorEastAsia" w:hAnsiTheme="minorEastAsia" w:cs="Times New Roman" w:hint="eastAsia"/>
          <w:b/>
          <w:bCs/>
          <w:color w:val="000000" w:themeColor="text1"/>
          <w:sz w:val="24"/>
        </w:rPr>
        <w:t>2.3建设内容</w:t>
      </w:r>
    </w:p>
    <w:p w:rsidR="00DC33C8" w:rsidRPr="00516784" w:rsidRDefault="00DC33C8" w:rsidP="00DC33C8">
      <w:pPr>
        <w:adjustRightInd w:val="0"/>
        <w:snapToGrid w:val="0"/>
        <w:spacing w:line="360" w:lineRule="auto"/>
        <w:ind w:firstLineChars="200" w:firstLine="480"/>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本项目的建设内容</w:t>
      </w:r>
      <w:bookmarkStart w:id="5" w:name="OLE_LINK13"/>
      <w:bookmarkStart w:id="6" w:name="OLE_LINK159"/>
      <w:bookmarkStart w:id="7" w:name="OLE_LINK160"/>
      <w:bookmarkStart w:id="8" w:name="OLE_LINK7"/>
      <w:bookmarkStart w:id="9" w:name="OLE_LINK155"/>
      <w:bookmarkStart w:id="10" w:name="OLE_LINK8"/>
      <w:r w:rsidRPr="00516784">
        <w:rPr>
          <w:rFonts w:asciiTheme="minorEastAsia" w:hAnsiTheme="minorEastAsia" w:cs="Times New Roman" w:hint="eastAsia"/>
          <w:color w:val="000000" w:themeColor="text1"/>
          <w:sz w:val="24"/>
        </w:rPr>
        <w:t>为</w:t>
      </w:r>
      <w:bookmarkEnd w:id="5"/>
      <w:r w:rsidR="002A4EA7" w:rsidRPr="00516784">
        <w:rPr>
          <w:rFonts w:asciiTheme="minorEastAsia" w:hAnsiTheme="minorEastAsia" w:cs="Times New Roman" w:hint="eastAsia"/>
          <w:color w:val="000000" w:themeColor="text1"/>
          <w:sz w:val="24"/>
        </w:rPr>
        <w:t>智慧团建</w:t>
      </w:r>
      <w:r w:rsidRPr="00516784">
        <w:rPr>
          <w:rFonts w:asciiTheme="minorEastAsia" w:hAnsiTheme="minorEastAsia" w:cs="Times New Roman" w:hint="eastAsia"/>
          <w:color w:val="000000" w:themeColor="text1"/>
          <w:sz w:val="24"/>
        </w:rPr>
        <w:t>平台建设</w:t>
      </w:r>
      <w:bookmarkEnd w:id="6"/>
      <w:bookmarkEnd w:id="7"/>
      <w:bookmarkEnd w:id="8"/>
      <w:bookmarkEnd w:id="9"/>
      <w:bookmarkEnd w:id="10"/>
      <w:r w:rsidRPr="00516784">
        <w:rPr>
          <w:rFonts w:asciiTheme="minorEastAsia" w:hAnsiTheme="minorEastAsia" w:cs="Times New Roman" w:hint="eastAsia"/>
          <w:color w:val="000000" w:themeColor="text1"/>
          <w:sz w:val="24"/>
        </w:rPr>
        <w:t>。</w:t>
      </w:r>
      <w:r w:rsidR="002A4EA7" w:rsidRPr="00516784">
        <w:rPr>
          <w:rFonts w:asciiTheme="minorEastAsia" w:hAnsiTheme="minorEastAsia" w:cs="Times New Roman" w:hint="eastAsia"/>
          <w:color w:val="000000" w:themeColor="text1"/>
          <w:sz w:val="24"/>
        </w:rPr>
        <w:t>智慧团建</w:t>
      </w:r>
      <w:r w:rsidRPr="00516784">
        <w:rPr>
          <w:rFonts w:asciiTheme="minorEastAsia" w:hAnsiTheme="minorEastAsia" w:cs="Times New Roman" w:hint="eastAsia"/>
          <w:color w:val="000000" w:themeColor="text1"/>
          <w:sz w:val="24"/>
        </w:rPr>
        <w:t>平台</w:t>
      </w:r>
      <w:r w:rsidRPr="00516784">
        <w:rPr>
          <w:rFonts w:asciiTheme="minorEastAsia" w:hAnsiTheme="minorEastAsia" w:cs="Times New Roman"/>
          <w:color w:val="000000" w:themeColor="text1"/>
          <w:sz w:val="24"/>
        </w:rPr>
        <w:t>建设</w:t>
      </w:r>
      <w:r w:rsidRPr="00516784">
        <w:rPr>
          <w:rFonts w:asciiTheme="minorEastAsia" w:hAnsiTheme="minorEastAsia" w:cs="Times New Roman" w:hint="eastAsia"/>
          <w:color w:val="000000" w:themeColor="text1"/>
          <w:sz w:val="24"/>
        </w:rPr>
        <w:t>内容主要</w:t>
      </w:r>
      <w:r w:rsidR="00CC5A0D" w:rsidRPr="00516784">
        <w:rPr>
          <w:rFonts w:asciiTheme="minorEastAsia" w:hAnsiTheme="minorEastAsia" w:cs="Times New Roman" w:hint="eastAsia"/>
          <w:color w:val="000000" w:themeColor="text1"/>
          <w:sz w:val="24"/>
        </w:rPr>
        <w:t>包括</w:t>
      </w:r>
      <w:r w:rsidR="002A4EA7" w:rsidRPr="00516784">
        <w:rPr>
          <w:rFonts w:asciiTheme="minorEastAsia" w:hAnsiTheme="minorEastAsia" w:cs="Times New Roman" w:hint="eastAsia"/>
          <w:color w:val="000000" w:themeColor="text1"/>
          <w:sz w:val="24"/>
        </w:rPr>
        <w:t>硬件采购</w:t>
      </w:r>
      <w:r w:rsidR="002A4EA7" w:rsidRPr="00516784">
        <w:rPr>
          <w:rFonts w:asciiTheme="minorEastAsia" w:hAnsiTheme="minorEastAsia" w:cs="Times New Roman"/>
          <w:color w:val="000000" w:themeColor="text1"/>
          <w:sz w:val="24"/>
        </w:rPr>
        <w:t>和安全服务两部分</w:t>
      </w:r>
      <w:r w:rsidR="00265065" w:rsidRPr="00516784">
        <w:rPr>
          <w:rFonts w:asciiTheme="minorEastAsia" w:hAnsiTheme="minorEastAsia" w:cs="Times New Roman"/>
          <w:color w:val="000000" w:themeColor="text1"/>
          <w:sz w:val="24"/>
        </w:rPr>
        <w:t>。</w:t>
      </w: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DC33C8" w:rsidRPr="00516784" w:rsidRDefault="00DC33C8" w:rsidP="00DC33C8">
      <w:pPr>
        <w:keepNext/>
        <w:keepLines/>
        <w:spacing w:before="260" w:after="260" w:line="416" w:lineRule="auto"/>
        <w:ind w:left="576" w:hanging="576"/>
        <w:outlineLvl w:val="1"/>
        <w:rPr>
          <w:rFonts w:asciiTheme="minorEastAsia" w:hAnsiTheme="minorEastAsia" w:cs="Times New Roman"/>
          <w:b/>
          <w:bCs/>
          <w:color w:val="000000" w:themeColor="text1"/>
          <w:sz w:val="28"/>
          <w:szCs w:val="28"/>
        </w:rPr>
      </w:pPr>
      <w:bookmarkStart w:id="11" w:name="_Toc150922114"/>
      <w:bookmarkStart w:id="12" w:name="_Toc290384564"/>
      <w:bookmarkStart w:id="13" w:name="_GoBack"/>
      <w:bookmarkEnd w:id="13"/>
      <w:r w:rsidRPr="00516784">
        <w:rPr>
          <w:rFonts w:asciiTheme="minorEastAsia" w:hAnsiTheme="minorEastAsia" w:cs="Times New Roman" w:hint="eastAsia"/>
          <w:b/>
          <w:bCs/>
          <w:color w:val="000000" w:themeColor="text1"/>
          <w:sz w:val="28"/>
          <w:szCs w:val="28"/>
        </w:rPr>
        <w:t>二、技术规格、参数及要求</w:t>
      </w:r>
      <w:bookmarkEnd w:id="11"/>
      <w:bookmarkEnd w:id="12"/>
    </w:p>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A01-0</w:t>
      </w:r>
      <w:r w:rsidRPr="00516784">
        <w:rPr>
          <w:rFonts w:asciiTheme="minorEastAsia" w:hAnsiTheme="minorEastAsia" w:cs="Times New Roman"/>
          <w:b/>
          <w:bCs/>
          <w:color w:val="000000" w:themeColor="text1"/>
          <w:sz w:val="24"/>
          <w:szCs w:val="24"/>
        </w:rPr>
        <w:t>1</w:t>
      </w:r>
      <w:r w:rsidRPr="00516784">
        <w:rPr>
          <w:rFonts w:asciiTheme="minorEastAsia" w:hAnsiTheme="minorEastAsia" w:cs="Times New Roman" w:hint="eastAsia"/>
          <w:b/>
          <w:bCs/>
          <w:color w:val="000000" w:themeColor="text1"/>
          <w:sz w:val="24"/>
          <w:szCs w:val="24"/>
        </w:rPr>
        <w:tab/>
        <w:t>四路服务器</w:t>
      </w:r>
    </w:p>
    <w:tbl>
      <w:tblPr>
        <w:tblW w:w="8640" w:type="dxa"/>
        <w:tblInd w:w="-34" w:type="dxa"/>
        <w:tblCellMar>
          <w:left w:w="0" w:type="dxa"/>
          <w:right w:w="0" w:type="dxa"/>
        </w:tblCellMar>
        <w:tblLook w:val="04A0" w:firstRow="1" w:lastRow="0" w:firstColumn="1" w:lastColumn="0" w:noHBand="0" w:noVBand="1"/>
      </w:tblPr>
      <w:tblGrid>
        <w:gridCol w:w="709"/>
        <w:gridCol w:w="2266"/>
        <w:gridCol w:w="5665"/>
      </w:tblGrid>
      <w:tr w:rsidR="00516784" w:rsidRPr="00516784" w:rsidTr="0095220A">
        <w:trPr>
          <w:cantSplit/>
          <w:trHeight w:val="65"/>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B723C" w:rsidRPr="00516784" w:rsidRDefault="000B723C" w:rsidP="000B723C">
            <w:pPr>
              <w:jc w:val="center"/>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序号</w:t>
            </w:r>
          </w:p>
        </w:tc>
        <w:tc>
          <w:tcPr>
            <w:tcW w:w="226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B723C" w:rsidRPr="00516784" w:rsidRDefault="000B723C" w:rsidP="000B723C">
            <w:pPr>
              <w:jc w:val="center"/>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指标项</w:t>
            </w:r>
          </w:p>
        </w:tc>
        <w:tc>
          <w:tcPr>
            <w:tcW w:w="5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B723C" w:rsidRPr="00516784" w:rsidRDefault="000B723C" w:rsidP="000B723C">
            <w:pPr>
              <w:jc w:val="center"/>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技术要求及指标</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1</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处理器类型</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5A1BE8" w:rsidP="006C276A">
            <w:pPr>
              <w:rPr>
                <w:rFonts w:asciiTheme="minorEastAsia" w:hAnsiTheme="minorEastAsia"/>
                <w:color w:val="000000" w:themeColor="text1"/>
                <w:sz w:val="24"/>
                <w:szCs w:val="24"/>
              </w:rPr>
            </w:pPr>
            <w:r w:rsidRPr="005A1BE8">
              <w:rPr>
                <w:rFonts w:hint="eastAsia"/>
                <w:color w:val="000000" w:themeColor="text1"/>
                <w:sz w:val="24"/>
              </w:rPr>
              <w:t>不低于</w:t>
            </w:r>
            <w:r w:rsidRPr="005A1BE8">
              <w:rPr>
                <w:rFonts w:hint="eastAsia"/>
                <w:color w:val="000000" w:themeColor="text1"/>
                <w:sz w:val="24"/>
              </w:rPr>
              <w:t>Intel Xeon Scalable Processors</w:t>
            </w:r>
            <w:r w:rsidRPr="005A1BE8">
              <w:rPr>
                <w:rFonts w:hint="eastAsia"/>
                <w:color w:val="000000" w:themeColor="text1"/>
                <w:sz w:val="24"/>
              </w:rPr>
              <w:t>系列处理器，主频≥</w:t>
            </w:r>
            <w:r w:rsidRPr="005A1BE8">
              <w:rPr>
                <w:rFonts w:hint="eastAsia"/>
                <w:color w:val="000000" w:themeColor="text1"/>
                <w:sz w:val="24"/>
              </w:rPr>
              <w:t>2.0GHz,</w:t>
            </w:r>
            <w:r w:rsidRPr="005A1BE8">
              <w:rPr>
                <w:rFonts w:hint="eastAsia"/>
                <w:color w:val="000000" w:themeColor="text1"/>
                <w:sz w:val="24"/>
              </w:rPr>
              <w:t>核心数≥</w:t>
            </w:r>
            <w:r w:rsidRPr="005A1BE8">
              <w:rPr>
                <w:rFonts w:hint="eastAsia"/>
                <w:color w:val="000000" w:themeColor="text1"/>
                <w:sz w:val="24"/>
              </w:rPr>
              <w:t>14</w:t>
            </w:r>
            <w:r w:rsidRPr="005A1BE8">
              <w:rPr>
                <w:rFonts w:hint="eastAsia"/>
                <w:color w:val="000000" w:themeColor="text1"/>
                <w:sz w:val="24"/>
              </w:rPr>
              <w:t>核</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2</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处理器数量</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F61430" w:rsidP="0095220A">
            <w:pPr>
              <w:ind w:rightChars="26" w:right="55"/>
              <w:contextualSpacing/>
              <w:rPr>
                <w:rFonts w:asciiTheme="minorEastAsia" w:hAnsiTheme="minorEastAsia"/>
                <w:b/>
                <w:bCs/>
                <w:color w:val="000000" w:themeColor="text1"/>
                <w:sz w:val="24"/>
                <w:szCs w:val="24"/>
              </w:rPr>
            </w:pPr>
            <w:r>
              <w:rPr>
                <w:rFonts w:asciiTheme="minorEastAsia" w:hAnsiTheme="minorEastAsia" w:hint="eastAsia"/>
                <w:b/>
                <w:bCs/>
                <w:color w:val="000000" w:themeColor="text1"/>
                <w:sz w:val="24"/>
                <w:szCs w:val="24"/>
              </w:rPr>
              <w:t>#</w:t>
            </w:r>
            <w:r w:rsidR="0095220A" w:rsidRPr="00516784">
              <w:rPr>
                <w:rFonts w:asciiTheme="minorEastAsia" w:hAnsiTheme="minorEastAsia" w:hint="eastAsia"/>
                <w:b/>
                <w:bCs/>
                <w:color w:val="000000" w:themeColor="text1"/>
                <w:sz w:val="24"/>
                <w:szCs w:val="24"/>
              </w:rPr>
              <w:t>处理器配置数目:≥4个</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3</w:t>
            </w:r>
          </w:p>
        </w:tc>
        <w:tc>
          <w:tcPr>
            <w:tcW w:w="2266"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内存</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220D36">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内存类型：ECCDDR4工作频率≥</w:t>
            </w:r>
            <w:r w:rsidR="00220D36">
              <w:rPr>
                <w:rFonts w:asciiTheme="minorEastAsia" w:hAnsiTheme="minorEastAsia" w:hint="eastAsia"/>
                <w:color w:val="000000" w:themeColor="text1"/>
                <w:sz w:val="24"/>
                <w:szCs w:val="24"/>
              </w:rPr>
              <w:t>2</w:t>
            </w:r>
            <w:r w:rsidR="00220D36">
              <w:rPr>
                <w:rFonts w:asciiTheme="minorEastAsia" w:hAnsiTheme="minorEastAsia"/>
                <w:color w:val="000000" w:themeColor="text1"/>
                <w:sz w:val="24"/>
                <w:szCs w:val="24"/>
              </w:rPr>
              <w:t>666</w:t>
            </w:r>
            <w:r w:rsidRPr="00516784">
              <w:rPr>
                <w:rFonts w:asciiTheme="minorEastAsia" w:hAnsiTheme="minorEastAsia" w:hint="eastAsia"/>
                <w:color w:val="000000" w:themeColor="text1"/>
                <w:sz w:val="24"/>
                <w:szCs w:val="24"/>
              </w:rPr>
              <w:t>MHz</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4</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F61430" w:rsidP="0095220A">
            <w:pPr>
              <w:ind w:rightChars="26" w:right="55"/>
              <w:contextualSpacing/>
              <w:rPr>
                <w:rFonts w:asciiTheme="minorEastAsia" w:hAnsiTheme="minorEastAsia"/>
                <w:b/>
                <w:bCs/>
                <w:color w:val="000000" w:themeColor="text1"/>
                <w:sz w:val="24"/>
                <w:szCs w:val="24"/>
              </w:rPr>
            </w:pPr>
            <w:r>
              <w:rPr>
                <w:rFonts w:asciiTheme="minorEastAsia" w:hAnsiTheme="minorEastAsia" w:hint="eastAsia"/>
                <w:b/>
                <w:bCs/>
                <w:color w:val="000000" w:themeColor="text1"/>
                <w:sz w:val="24"/>
                <w:szCs w:val="24"/>
              </w:rPr>
              <w:t>#</w:t>
            </w:r>
            <w:r w:rsidR="0095220A" w:rsidRPr="00516784">
              <w:rPr>
                <w:rFonts w:asciiTheme="minorEastAsia" w:hAnsiTheme="minorEastAsia" w:hint="eastAsia"/>
                <w:b/>
                <w:bCs/>
                <w:color w:val="000000" w:themeColor="text1"/>
                <w:sz w:val="24"/>
                <w:szCs w:val="24"/>
              </w:rPr>
              <w:t>内存配置容量：</w:t>
            </w:r>
            <w:r w:rsidR="009C7819" w:rsidRPr="009C7819">
              <w:rPr>
                <w:rFonts w:asciiTheme="minorEastAsia" w:hAnsiTheme="minorEastAsia" w:hint="eastAsia"/>
                <w:b/>
                <w:bCs/>
                <w:color w:val="000000" w:themeColor="text1"/>
                <w:sz w:val="24"/>
                <w:szCs w:val="24"/>
              </w:rPr>
              <w:t>≥</w:t>
            </w:r>
            <w:r w:rsidR="0095220A" w:rsidRPr="00516784">
              <w:rPr>
                <w:rFonts w:asciiTheme="minorEastAsia" w:hAnsiTheme="minorEastAsia" w:hint="eastAsia"/>
                <w:b/>
                <w:bCs/>
                <w:color w:val="000000" w:themeColor="text1"/>
                <w:sz w:val="24"/>
                <w:szCs w:val="24"/>
              </w:rPr>
              <w:t>128GB,单条内存</w:t>
            </w:r>
            <w:r w:rsidR="009C7819" w:rsidRPr="009C7819">
              <w:rPr>
                <w:rFonts w:asciiTheme="minorEastAsia" w:hAnsiTheme="minorEastAsia" w:hint="eastAsia"/>
                <w:b/>
                <w:bCs/>
                <w:color w:val="000000" w:themeColor="text1"/>
                <w:sz w:val="24"/>
                <w:szCs w:val="24"/>
              </w:rPr>
              <w:t>≥</w:t>
            </w:r>
            <w:r w:rsidR="0095220A" w:rsidRPr="00516784">
              <w:rPr>
                <w:rFonts w:asciiTheme="minorEastAsia" w:hAnsiTheme="minorEastAsia" w:hint="eastAsia"/>
                <w:b/>
                <w:bCs/>
                <w:color w:val="000000" w:themeColor="text1"/>
                <w:sz w:val="24"/>
                <w:szCs w:val="24"/>
              </w:rPr>
              <w:t>16GB</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5</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A32978">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内存扩展能力：≥</w:t>
            </w:r>
            <w:r w:rsidR="00A32978">
              <w:rPr>
                <w:rFonts w:asciiTheme="minorEastAsia" w:hAnsiTheme="minorEastAsia"/>
                <w:color w:val="000000" w:themeColor="text1"/>
                <w:sz w:val="24"/>
                <w:szCs w:val="24"/>
              </w:rPr>
              <w:t>48</w:t>
            </w:r>
            <w:r w:rsidRPr="00516784">
              <w:rPr>
                <w:rFonts w:asciiTheme="minorEastAsia" w:hAnsiTheme="minorEastAsia" w:hint="eastAsia"/>
                <w:color w:val="000000" w:themeColor="text1"/>
                <w:sz w:val="24"/>
                <w:szCs w:val="24"/>
              </w:rPr>
              <w:t>个插槽，支持高级内存纠错、内存镜像、内存</w:t>
            </w:r>
            <w:proofErr w:type="gramStart"/>
            <w:r w:rsidRPr="00516784">
              <w:rPr>
                <w:rFonts w:asciiTheme="minorEastAsia" w:hAnsiTheme="minorEastAsia" w:hint="eastAsia"/>
                <w:color w:val="000000" w:themeColor="text1"/>
                <w:sz w:val="24"/>
                <w:szCs w:val="24"/>
              </w:rPr>
              <w:t>热备等</w:t>
            </w:r>
            <w:proofErr w:type="gramEnd"/>
            <w:r w:rsidRPr="00516784">
              <w:rPr>
                <w:rFonts w:asciiTheme="minorEastAsia" w:hAnsiTheme="minorEastAsia" w:hint="eastAsia"/>
                <w:color w:val="000000" w:themeColor="text1"/>
                <w:sz w:val="24"/>
                <w:szCs w:val="24"/>
              </w:rPr>
              <w:t>高级功能</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6</w:t>
            </w:r>
          </w:p>
        </w:tc>
        <w:tc>
          <w:tcPr>
            <w:tcW w:w="2266"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本地存储</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内置硬盘类型：热插拔SAS/SATA/SSD硬盘</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7</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left"/>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内置硬盘配置容量数目：≥5块，单</w:t>
            </w:r>
            <w:proofErr w:type="gramStart"/>
            <w:r w:rsidRPr="00516784">
              <w:rPr>
                <w:rFonts w:asciiTheme="minorEastAsia" w:hAnsiTheme="minorEastAsia" w:hint="eastAsia"/>
                <w:color w:val="000000" w:themeColor="text1"/>
                <w:sz w:val="24"/>
                <w:szCs w:val="24"/>
              </w:rPr>
              <w:t>块要求</w:t>
            </w:r>
            <w:proofErr w:type="gramEnd"/>
            <w:r w:rsidRPr="00516784">
              <w:rPr>
                <w:rFonts w:asciiTheme="minorEastAsia" w:hAnsiTheme="minorEastAsia" w:hint="eastAsia"/>
                <w:color w:val="000000" w:themeColor="text1"/>
                <w:sz w:val="24"/>
                <w:szCs w:val="24"/>
              </w:rPr>
              <w:t>≥300GB，转速≥10Krpm转速</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8</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3B14A2">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最大支持≥2</w:t>
            </w:r>
            <w:r w:rsidR="003B14A2">
              <w:rPr>
                <w:rFonts w:asciiTheme="minorEastAsia" w:hAnsiTheme="minorEastAsia"/>
                <w:color w:val="000000" w:themeColor="text1"/>
                <w:sz w:val="24"/>
                <w:szCs w:val="24"/>
              </w:rPr>
              <w:t>4</w:t>
            </w:r>
            <w:r w:rsidRPr="00516784">
              <w:rPr>
                <w:rFonts w:asciiTheme="minorEastAsia" w:hAnsiTheme="minorEastAsia" w:hint="eastAsia"/>
                <w:color w:val="000000" w:themeColor="text1"/>
                <w:sz w:val="24"/>
                <w:szCs w:val="24"/>
              </w:rPr>
              <w:t>块硬盘</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9</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left"/>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配置独立RAID卡，缓存≥2GB，支持RAID0/1/5/6/</w:t>
            </w:r>
            <w:r w:rsidR="00A32978">
              <w:rPr>
                <w:rFonts w:asciiTheme="minorEastAsia" w:hAnsiTheme="minorEastAsia"/>
                <w:color w:val="000000" w:themeColor="text1"/>
                <w:sz w:val="24"/>
                <w:szCs w:val="24"/>
              </w:rPr>
              <w:t>10/</w:t>
            </w:r>
            <w:r w:rsidRPr="00516784">
              <w:rPr>
                <w:rFonts w:asciiTheme="minorEastAsia" w:hAnsiTheme="minorEastAsia" w:hint="eastAsia"/>
                <w:color w:val="000000" w:themeColor="text1"/>
                <w:sz w:val="24"/>
                <w:szCs w:val="24"/>
              </w:rPr>
              <w:t>50/60</w:t>
            </w:r>
          </w:p>
          <w:p w:rsidR="0095220A" w:rsidRPr="00516784" w:rsidRDefault="0095220A" w:rsidP="0095220A">
            <w:pPr>
              <w:ind w:rightChars="26" w:right="55"/>
              <w:contextualSpacing/>
              <w:jc w:val="left"/>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配置掉电保护功能</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10</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I/O扩展</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201AF7">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PCI-EI/O插槽总数≥1</w:t>
            </w:r>
            <w:r w:rsidR="00201AF7">
              <w:rPr>
                <w:rFonts w:asciiTheme="minorEastAsia" w:hAnsiTheme="minorEastAsia"/>
                <w:color w:val="000000" w:themeColor="text1"/>
                <w:sz w:val="24"/>
                <w:szCs w:val="24"/>
              </w:rPr>
              <w:t>6</w:t>
            </w:r>
            <w:r w:rsidRPr="00516784">
              <w:rPr>
                <w:rFonts w:asciiTheme="minorEastAsia" w:hAnsiTheme="minorEastAsia" w:hint="eastAsia"/>
                <w:color w:val="000000" w:themeColor="text1"/>
                <w:sz w:val="24"/>
                <w:szCs w:val="24"/>
              </w:rPr>
              <w:t>个</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11</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网卡</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配置2个GE端口,2个10GE</w:t>
            </w:r>
            <w:proofErr w:type="gramStart"/>
            <w:r w:rsidRPr="00516784">
              <w:rPr>
                <w:rFonts w:asciiTheme="minorEastAsia" w:hAnsiTheme="minorEastAsia" w:hint="eastAsia"/>
                <w:color w:val="000000" w:themeColor="text1"/>
                <w:sz w:val="24"/>
                <w:szCs w:val="24"/>
              </w:rPr>
              <w:t>光口</w:t>
            </w:r>
            <w:proofErr w:type="gramEnd"/>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12</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HBA端口</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 xml:space="preserve">双16 </w:t>
            </w:r>
            <w:proofErr w:type="spellStart"/>
            <w:r w:rsidRPr="00516784">
              <w:rPr>
                <w:rFonts w:asciiTheme="minorEastAsia" w:hAnsiTheme="minorEastAsia" w:hint="eastAsia"/>
                <w:color w:val="000000" w:themeColor="text1"/>
                <w:sz w:val="24"/>
                <w:szCs w:val="24"/>
              </w:rPr>
              <w:t>GbpsFC</w:t>
            </w:r>
            <w:proofErr w:type="spellEnd"/>
            <w:r w:rsidRPr="00516784">
              <w:rPr>
                <w:rFonts w:asciiTheme="minorEastAsia" w:hAnsiTheme="minorEastAsia" w:hint="eastAsia"/>
                <w:color w:val="000000" w:themeColor="text1"/>
                <w:sz w:val="24"/>
                <w:szCs w:val="24"/>
              </w:rPr>
              <w:t>端口</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13</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光驱</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配置DVD驱动器</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14</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硬件远程维护支持</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可以远程监控并操作主机的IPMI接口或其他技术</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15</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电源</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配置不低于2+1冗余热插拔电源，并提供配套的电源连接线</w:t>
            </w:r>
          </w:p>
        </w:tc>
      </w:tr>
    </w:tbl>
    <w:p w:rsidR="00946059" w:rsidRPr="00516784" w:rsidRDefault="00946059" w:rsidP="00946059">
      <w:pPr>
        <w:rPr>
          <w:color w:val="000000" w:themeColor="text1"/>
        </w:rPr>
      </w:pPr>
    </w:p>
    <w:p w:rsidR="00C3330D" w:rsidRPr="00C3330D" w:rsidRDefault="00C3330D" w:rsidP="00C3330D">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A01-0</w:t>
      </w:r>
      <w:r>
        <w:rPr>
          <w:rFonts w:asciiTheme="minorEastAsia" w:hAnsiTheme="minorEastAsia" w:cs="Times New Roman"/>
          <w:b/>
          <w:bCs/>
          <w:color w:val="000000" w:themeColor="text1"/>
          <w:sz w:val="24"/>
          <w:szCs w:val="24"/>
        </w:rPr>
        <w:t>2</w:t>
      </w:r>
      <w:r w:rsidR="00A437BB">
        <w:rPr>
          <w:rFonts w:asciiTheme="minorEastAsia" w:hAnsiTheme="minorEastAsia" w:cs="Times New Roman"/>
          <w:b/>
          <w:bCs/>
          <w:color w:val="000000" w:themeColor="text1"/>
          <w:sz w:val="24"/>
          <w:szCs w:val="24"/>
        </w:rPr>
        <w:t xml:space="preserve"> </w:t>
      </w:r>
      <w:r w:rsidRPr="00C3330D">
        <w:rPr>
          <w:rFonts w:asciiTheme="minorEastAsia" w:hAnsiTheme="minorEastAsia" w:cs="Times New Roman" w:hint="eastAsia"/>
          <w:b/>
          <w:bCs/>
          <w:color w:val="000000" w:themeColor="text1"/>
          <w:sz w:val="24"/>
          <w:szCs w:val="24"/>
        </w:rPr>
        <w:t>入侵防御</w:t>
      </w:r>
    </w:p>
    <w:tbl>
      <w:tblPr>
        <w:tblW w:w="8618" w:type="dxa"/>
        <w:tblInd w:w="-5" w:type="dxa"/>
        <w:tblLook w:val="04A0" w:firstRow="1" w:lastRow="0" w:firstColumn="1" w:lastColumn="0" w:noHBand="0" w:noVBand="1"/>
      </w:tblPr>
      <w:tblGrid>
        <w:gridCol w:w="680"/>
        <w:gridCol w:w="2127"/>
        <w:gridCol w:w="5811"/>
      </w:tblGrid>
      <w:tr w:rsidR="00F66155" w:rsidRPr="009B1D03" w:rsidTr="00CD337D">
        <w:trPr>
          <w:trHeight w:val="560"/>
        </w:trPr>
        <w:tc>
          <w:tcPr>
            <w:tcW w:w="680" w:type="dxa"/>
            <w:tcBorders>
              <w:top w:val="single" w:sz="4" w:space="0" w:color="auto"/>
              <w:left w:val="single" w:sz="4" w:space="0" w:color="auto"/>
              <w:bottom w:val="single" w:sz="4" w:space="0" w:color="auto"/>
              <w:right w:val="single" w:sz="4" w:space="0" w:color="auto"/>
            </w:tcBorders>
            <w:shd w:val="clear" w:color="000000" w:fill="auto"/>
          </w:tcPr>
          <w:p w:rsidR="00F66155" w:rsidRPr="009B1D03" w:rsidRDefault="00F66155" w:rsidP="005A1BE8">
            <w:pPr>
              <w:widowControl/>
              <w:jc w:val="center"/>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序号</w:t>
            </w:r>
          </w:p>
        </w:tc>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F66155" w:rsidRPr="009B1D03" w:rsidRDefault="00F66155" w:rsidP="005A1BE8">
            <w:pPr>
              <w:widowControl/>
              <w:jc w:val="center"/>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指标项</w:t>
            </w:r>
          </w:p>
        </w:tc>
        <w:tc>
          <w:tcPr>
            <w:tcW w:w="5811" w:type="dxa"/>
            <w:tcBorders>
              <w:top w:val="single" w:sz="4" w:space="0" w:color="auto"/>
              <w:left w:val="nil"/>
              <w:bottom w:val="single" w:sz="4" w:space="0" w:color="auto"/>
              <w:right w:val="single" w:sz="4" w:space="0" w:color="auto"/>
            </w:tcBorders>
            <w:shd w:val="clear" w:color="000000" w:fill="auto"/>
            <w:vAlign w:val="center"/>
            <w:hideMark/>
          </w:tcPr>
          <w:p w:rsidR="00F66155" w:rsidRPr="009B1D03" w:rsidRDefault="00F66155" w:rsidP="005A1BE8">
            <w:pPr>
              <w:widowControl/>
              <w:jc w:val="center"/>
              <w:rPr>
                <w:rFonts w:ascii="宋体" w:eastAsia="宋体" w:hAnsi="宋体" w:cs="宋体"/>
                <w:bCs/>
                <w:color w:val="000000"/>
                <w:kern w:val="0"/>
                <w:sz w:val="24"/>
                <w:szCs w:val="24"/>
              </w:rPr>
            </w:pPr>
            <w:r w:rsidRPr="00516784">
              <w:rPr>
                <w:rFonts w:asciiTheme="minorEastAsia" w:hAnsiTheme="minorEastAsia" w:hint="eastAsia"/>
                <w:color w:val="000000" w:themeColor="text1"/>
                <w:sz w:val="24"/>
                <w:szCs w:val="24"/>
              </w:rPr>
              <w:t>技术要求及指标</w:t>
            </w:r>
          </w:p>
        </w:tc>
      </w:tr>
      <w:tr w:rsidR="00F66155" w:rsidRPr="009B1D03" w:rsidTr="00CD337D">
        <w:trPr>
          <w:trHeight w:val="90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rPr>
                <w:rFonts w:ascii="宋体" w:eastAsia="宋体" w:hAnsi="宋体" w:cs="宋体"/>
                <w:color w:val="000000"/>
                <w:kern w:val="0"/>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规格</w:t>
            </w:r>
          </w:p>
        </w:tc>
        <w:tc>
          <w:tcPr>
            <w:tcW w:w="5811" w:type="dxa"/>
            <w:tcBorders>
              <w:top w:val="single" w:sz="4" w:space="0" w:color="auto"/>
              <w:left w:val="nil"/>
              <w:bottom w:val="single" w:sz="4" w:space="0" w:color="auto"/>
              <w:right w:val="single" w:sz="4" w:space="0" w:color="auto"/>
            </w:tcBorders>
            <w:shd w:val="clear" w:color="auto" w:fill="auto"/>
            <w:vAlign w:val="center"/>
          </w:tcPr>
          <w:p w:rsidR="00F66155" w:rsidRPr="009B1D03" w:rsidRDefault="00F66155" w:rsidP="005A1BE8">
            <w:pPr>
              <w:widowControl/>
              <w:rPr>
                <w:rFonts w:ascii="宋体" w:eastAsia="宋体" w:hAnsi="宋体" w:cs="宋体"/>
                <w:color w:val="000000"/>
                <w:kern w:val="0"/>
                <w:sz w:val="24"/>
                <w:szCs w:val="24"/>
              </w:rPr>
            </w:pPr>
            <w:r w:rsidRPr="00091CC6">
              <w:rPr>
                <w:rFonts w:ascii="宋体" w:eastAsia="宋体" w:hAnsi="宋体" w:cs="宋体"/>
                <w:color w:val="000000"/>
                <w:kern w:val="0"/>
                <w:sz w:val="24"/>
                <w:szCs w:val="24"/>
              </w:rPr>
              <w:t>1U机箱，冗余电源（100-240V 150W  2-1A）；6个10/100/1000M自</w:t>
            </w:r>
            <w:proofErr w:type="gramStart"/>
            <w:r w:rsidRPr="00091CC6">
              <w:rPr>
                <w:rFonts w:ascii="宋体" w:eastAsia="宋体" w:hAnsi="宋体" w:cs="宋体"/>
                <w:color w:val="000000"/>
                <w:kern w:val="0"/>
                <w:sz w:val="24"/>
                <w:szCs w:val="24"/>
              </w:rPr>
              <w:t>适应电口</w:t>
            </w:r>
            <w:proofErr w:type="gramEnd"/>
            <w:r w:rsidRPr="00091CC6">
              <w:rPr>
                <w:rFonts w:ascii="宋体" w:eastAsia="宋体" w:hAnsi="宋体" w:cs="宋体"/>
                <w:color w:val="000000"/>
                <w:kern w:val="0"/>
                <w:sz w:val="24"/>
                <w:szCs w:val="24"/>
              </w:rPr>
              <w:t xml:space="preserve"> ，1个空扩展槽，1个Console口，2个USB接口，1T机械硬盘；</w:t>
            </w:r>
            <w:r w:rsidRPr="009B1D03">
              <w:rPr>
                <w:rFonts w:ascii="宋体" w:eastAsia="宋体" w:hAnsi="宋体" w:cs="Times New Roman" w:hint="eastAsia"/>
                <w:sz w:val="24"/>
                <w:szCs w:val="24"/>
              </w:rPr>
              <w:t>可通过授权切换成入侵检测</w:t>
            </w:r>
            <w:r>
              <w:rPr>
                <w:rFonts w:ascii="宋体" w:eastAsia="宋体" w:hAnsi="宋体" w:cs="Times New Roman" w:hint="eastAsia"/>
                <w:sz w:val="24"/>
                <w:szCs w:val="24"/>
              </w:rPr>
              <w:t>。</w:t>
            </w:r>
          </w:p>
        </w:tc>
      </w:tr>
      <w:tr w:rsidR="00F66155" w:rsidRPr="009B1D03" w:rsidTr="00CD337D">
        <w:trPr>
          <w:trHeight w:val="458"/>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rPr>
                <w:rFonts w:ascii="宋体" w:eastAsia="宋体" w:hAnsi="宋体" w:cs="宋体"/>
                <w:color w:val="000000"/>
                <w:kern w:val="0"/>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性能</w:t>
            </w:r>
          </w:p>
        </w:tc>
        <w:tc>
          <w:tcPr>
            <w:tcW w:w="5811" w:type="dxa"/>
            <w:tcBorders>
              <w:top w:val="single" w:sz="4" w:space="0" w:color="auto"/>
              <w:left w:val="nil"/>
              <w:bottom w:val="single" w:sz="4" w:space="0" w:color="auto"/>
              <w:right w:val="single" w:sz="4" w:space="0" w:color="auto"/>
            </w:tcBorders>
            <w:shd w:val="clear" w:color="auto" w:fill="auto"/>
            <w:vAlign w:val="center"/>
          </w:tcPr>
          <w:p w:rsidR="00F66155" w:rsidRPr="00DA7B1A" w:rsidRDefault="00F61430" w:rsidP="005A1BE8">
            <w:pPr>
              <w:widowControl/>
              <w:rPr>
                <w:rFonts w:ascii="宋体" w:eastAsia="宋体" w:hAnsi="宋体" w:cs="宋体"/>
                <w:b/>
                <w:color w:val="000000"/>
                <w:kern w:val="0"/>
                <w:sz w:val="24"/>
                <w:szCs w:val="24"/>
              </w:rPr>
            </w:pPr>
            <w:r>
              <w:rPr>
                <w:rFonts w:asciiTheme="minorEastAsia" w:hAnsiTheme="minorEastAsia" w:hint="eastAsia"/>
                <w:b/>
                <w:bCs/>
                <w:color w:val="000000" w:themeColor="text1"/>
                <w:sz w:val="24"/>
                <w:szCs w:val="24"/>
              </w:rPr>
              <w:t>#</w:t>
            </w:r>
            <w:r w:rsidR="00F66155" w:rsidRPr="00DA7B1A">
              <w:rPr>
                <w:rFonts w:ascii="宋体" w:eastAsia="宋体" w:hAnsi="宋体" w:cs="宋体" w:hint="eastAsia"/>
                <w:b/>
                <w:color w:val="000000"/>
                <w:kern w:val="0"/>
                <w:sz w:val="24"/>
                <w:szCs w:val="24"/>
              </w:rPr>
              <w:t>≥2</w:t>
            </w:r>
            <w:r w:rsidR="00F66155" w:rsidRPr="00DA7B1A">
              <w:rPr>
                <w:rFonts w:ascii="宋体" w:eastAsia="宋体" w:hAnsi="宋体" w:cs="宋体"/>
                <w:b/>
                <w:color w:val="000000"/>
                <w:kern w:val="0"/>
                <w:sz w:val="24"/>
                <w:szCs w:val="24"/>
              </w:rPr>
              <w:t>000M吞吐</w:t>
            </w:r>
          </w:p>
        </w:tc>
      </w:tr>
      <w:tr w:rsidR="00F66155" w:rsidRPr="009B1D03" w:rsidTr="00CD337D">
        <w:trPr>
          <w:trHeight w:val="90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rPr>
                <w:rFonts w:ascii="宋体" w:eastAsia="宋体" w:hAnsi="宋体" w:cs="宋体"/>
                <w:color w:val="000000"/>
                <w:kern w:val="0"/>
                <w:sz w:val="24"/>
                <w:szCs w:val="24"/>
              </w:rPr>
            </w:pP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系统管理</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提供管理友好的中文Web图形界面配置，支持Telnet、SSH、串口登陆命令行模式配置。</w:t>
            </w:r>
            <w:r w:rsidRPr="009B1D03">
              <w:rPr>
                <w:rFonts w:ascii="宋体" w:eastAsia="宋体" w:hAnsi="宋体" w:cs="宋体" w:hint="eastAsia"/>
                <w:color w:val="000000"/>
                <w:kern w:val="0"/>
                <w:sz w:val="24"/>
                <w:szCs w:val="24"/>
              </w:rPr>
              <w:br/>
              <w:t>支持配置管理IP控制列表、SNMP网管协议以及邮件报警。</w:t>
            </w:r>
          </w:p>
        </w:tc>
      </w:tr>
      <w:tr w:rsidR="00F66155" w:rsidRPr="009B1D03" w:rsidTr="00CD337D">
        <w:trPr>
          <w:trHeight w:val="60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762137">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w:t>
            </w:r>
            <w:r w:rsidRPr="009B1D03">
              <w:rPr>
                <w:rFonts w:ascii="宋体" w:eastAsia="宋体" w:hAnsi="宋体" w:cs="宋体" w:hint="eastAsia"/>
                <w:bCs/>
                <w:color w:val="000000"/>
                <w:kern w:val="0"/>
                <w:sz w:val="24"/>
                <w:szCs w:val="24"/>
              </w:rPr>
              <w:t>通过web方式调用设备命令行窗口功能，无需登录串口就可对设备进行命令行操作</w:t>
            </w:r>
            <w:r w:rsidRPr="009B1D03">
              <w:rPr>
                <w:rFonts w:ascii="宋体" w:eastAsia="宋体" w:hAnsi="宋体" w:cs="宋体" w:hint="eastAsia"/>
                <w:color w:val="000000"/>
                <w:kern w:val="0"/>
                <w:sz w:val="24"/>
                <w:szCs w:val="24"/>
              </w:rPr>
              <w:t>。</w:t>
            </w:r>
          </w:p>
        </w:tc>
      </w:tr>
      <w:tr w:rsidR="00F66155" w:rsidRPr="009B1D03" w:rsidTr="00CD337D">
        <w:trPr>
          <w:trHeight w:val="60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关联分析</w:t>
            </w:r>
          </w:p>
        </w:tc>
        <w:tc>
          <w:tcPr>
            <w:tcW w:w="5811" w:type="dxa"/>
            <w:tcBorders>
              <w:top w:val="nil"/>
              <w:left w:val="nil"/>
              <w:bottom w:val="single" w:sz="4" w:space="0" w:color="auto"/>
              <w:right w:val="single" w:sz="4" w:space="0" w:color="auto"/>
            </w:tcBorders>
            <w:shd w:val="clear" w:color="auto" w:fill="auto"/>
            <w:vAlign w:val="center"/>
          </w:tcPr>
          <w:p w:rsidR="00F66155" w:rsidRPr="009B1D03" w:rsidRDefault="00F66155" w:rsidP="0031623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采用语境关联分析技术</w:t>
            </w:r>
          </w:p>
        </w:tc>
      </w:tr>
      <w:tr w:rsidR="00F66155" w:rsidRPr="009B1D03" w:rsidTr="00CD337D">
        <w:trPr>
          <w:trHeight w:val="28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rPr>
                <w:rFonts w:ascii="宋体" w:eastAsia="宋体" w:hAnsi="宋体" w:cs="宋体"/>
                <w:color w:val="000000"/>
                <w:kern w:val="0"/>
                <w:sz w:val="24"/>
                <w:szCs w:val="24"/>
              </w:rPr>
            </w:pP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网络适应性</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支持透明、路由、混合多种工作模式。</w:t>
            </w:r>
          </w:p>
        </w:tc>
      </w:tr>
      <w:tr w:rsidR="00F66155" w:rsidRPr="009B1D03" w:rsidTr="00CD337D">
        <w:trPr>
          <w:trHeight w:val="52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支持ALG应用协议的NAT应用和端口重定向，包括SIP、H.323、XDMCP等，并支持自定义协议。</w:t>
            </w:r>
          </w:p>
        </w:tc>
      </w:tr>
      <w:tr w:rsidR="00F66155" w:rsidRPr="009B1D03" w:rsidTr="00CD337D">
        <w:trPr>
          <w:trHeight w:val="90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rPr>
                <w:rFonts w:ascii="宋体" w:eastAsia="宋体" w:hAnsi="宋体" w:cs="宋体"/>
                <w:color w:val="000000"/>
                <w:kern w:val="0"/>
                <w:sz w:val="24"/>
                <w:szCs w:val="24"/>
              </w:rPr>
            </w:pP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安全防护</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内置4000种以上的攻击特征，能够检测包括溢出攻击类、RPC攻击类、WEBCGI攻击类、拒绝服务类、木马类、蠕虫类、扫描类、网络访问类、HTTP攻击类、系统漏洞类等攻击。</w:t>
            </w:r>
          </w:p>
        </w:tc>
      </w:tr>
      <w:tr w:rsidR="00F66155" w:rsidRPr="009B1D03" w:rsidTr="00CD337D">
        <w:trPr>
          <w:trHeight w:val="52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支持AV病毒检测引擎，内置病毒特征不少于10万条。</w:t>
            </w:r>
          </w:p>
        </w:tc>
      </w:tr>
      <w:tr w:rsidR="00F66155" w:rsidRPr="009B1D03" w:rsidTr="00CD337D">
        <w:trPr>
          <w:trHeight w:val="54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762137">
            <w:pPr>
              <w:widowControl/>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支持4种安全防护模式，基于网络、用户、应用以及云租户。</w:t>
            </w:r>
          </w:p>
        </w:tc>
      </w:tr>
      <w:tr w:rsidR="00F66155" w:rsidRPr="009B1D03" w:rsidTr="00CD337D">
        <w:trPr>
          <w:trHeight w:val="82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支持租户独立的配置和租户间视图的切换。</w:t>
            </w:r>
            <w:r w:rsidRPr="009B1D03">
              <w:rPr>
                <w:rFonts w:ascii="宋体" w:eastAsia="宋体" w:hAnsi="宋体" w:cs="宋体" w:hint="eastAsia"/>
                <w:bCs/>
                <w:color w:val="000000"/>
                <w:kern w:val="0"/>
                <w:sz w:val="24"/>
                <w:szCs w:val="24"/>
              </w:rPr>
              <w:br/>
            </w:r>
            <w:r w:rsidRPr="009B1D03">
              <w:rPr>
                <w:rFonts w:ascii="宋体" w:eastAsia="宋体" w:hAnsi="宋体" w:cs="宋体" w:hint="eastAsia"/>
                <w:color w:val="000000"/>
                <w:kern w:val="0"/>
                <w:sz w:val="24"/>
                <w:szCs w:val="24"/>
              </w:rPr>
              <w:t>支持租户模式下IP地址配置的隔离、直连路由生成的隔离和下静态ARP的隔离。</w:t>
            </w:r>
          </w:p>
        </w:tc>
      </w:tr>
      <w:tr w:rsidR="00F66155" w:rsidRPr="009B1D03" w:rsidTr="00762137">
        <w:trPr>
          <w:trHeight w:val="342"/>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762137">
            <w:pPr>
              <w:widowControl/>
              <w:rPr>
                <w:rFonts w:ascii="宋体" w:eastAsia="宋体" w:hAnsi="宋体" w:cs="宋体"/>
                <w:color w:val="000000"/>
                <w:kern w:val="0"/>
                <w:sz w:val="24"/>
                <w:szCs w:val="24"/>
              </w:rPr>
            </w:pPr>
            <w:r w:rsidRPr="009B1D03">
              <w:rPr>
                <w:rFonts w:ascii="宋体" w:eastAsia="宋体" w:hAnsi="宋体" w:cs="宋体" w:hint="eastAsia"/>
                <w:bCs/>
                <w:color w:val="000000"/>
                <w:kern w:val="0"/>
                <w:sz w:val="24"/>
                <w:szCs w:val="24"/>
              </w:rPr>
              <w:t>支持以多种方式定义租户，如：VLAN、NVGRE、VXLAN。</w:t>
            </w:r>
          </w:p>
        </w:tc>
      </w:tr>
      <w:tr w:rsidR="00F66155" w:rsidRPr="009B1D03" w:rsidTr="00CD337D">
        <w:trPr>
          <w:trHeight w:val="85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center"/>
              <w:rPr>
                <w:rFonts w:ascii="宋体" w:eastAsia="宋体" w:hAnsi="宋体" w:cs="宋体"/>
                <w:color w:val="000000"/>
                <w:kern w:val="0"/>
                <w:sz w:val="24"/>
                <w:szCs w:val="24"/>
              </w:rPr>
            </w:pPr>
          </w:p>
        </w:tc>
        <w:tc>
          <w:tcPr>
            <w:tcW w:w="2127" w:type="dxa"/>
            <w:tcBorders>
              <w:top w:val="nil"/>
              <w:left w:val="single" w:sz="4" w:space="0" w:color="auto"/>
              <w:bottom w:val="single" w:sz="4" w:space="0" w:color="auto"/>
              <w:right w:val="single" w:sz="4" w:space="0" w:color="auto"/>
            </w:tcBorders>
            <w:shd w:val="clear" w:color="auto" w:fill="auto"/>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智能流量控制</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支持基于优化的高速流匹配技术，以多种依据（源IP/目的IP/IP范围/源端口/目的端口/端口范围/接口/用户组/安全策略区域对象/应用协议等）对流量进行控制。</w:t>
            </w:r>
          </w:p>
        </w:tc>
      </w:tr>
      <w:tr w:rsidR="00F66155" w:rsidRPr="009B1D03" w:rsidTr="00CD337D">
        <w:trPr>
          <w:trHeight w:val="67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center"/>
              <w:rPr>
                <w:rFonts w:ascii="宋体" w:eastAsia="宋体" w:hAnsi="宋体" w:cs="宋体"/>
                <w:color w:val="000000"/>
                <w:kern w:val="0"/>
                <w:sz w:val="24"/>
                <w:szCs w:val="24"/>
              </w:rPr>
            </w:pP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用户认证</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支持本地认证、Radius认证、</w:t>
            </w:r>
            <w:proofErr w:type="spellStart"/>
            <w:r w:rsidRPr="009B1D03">
              <w:rPr>
                <w:rFonts w:ascii="宋体" w:eastAsia="宋体" w:hAnsi="宋体" w:cs="宋体" w:hint="eastAsia"/>
                <w:color w:val="000000"/>
                <w:kern w:val="0"/>
                <w:sz w:val="24"/>
                <w:szCs w:val="24"/>
              </w:rPr>
              <w:t>Tacacs</w:t>
            </w:r>
            <w:proofErr w:type="spellEnd"/>
            <w:r w:rsidRPr="009B1D03">
              <w:rPr>
                <w:rFonts w:ascii="宋体" w:eastAsia="宋体" w:hAnsi="宋体" w:cs="宋体" w:hint="eastAsia"/>
                <w:color w:val="000000"/>
                <w:kern w:val="0"/>
                <w:sz w:val="24"/>
                <w:szCs w:val="24"/>
              </w:rPr>
              <w:t>+认证、CA 认证、LDAP/AD 认证。</w:t>
            </w:r>
          </w:p>
        </w:tc>
      </w:tr>
      <w:tr w:rsidR="00F66155" w:rsidRPr="009B1D03" w:rsidTr="00CD337D">
        <w:trPr>
          <w:trHeight w:val="54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center"/>
              <w:rPr>
                <w:rFonts w:ascii="宋体" w:eastAsia="宋体" w:hAnsi="宋体" w:cs="宋体"/>
                <w:color w:val="000000"/>
                <w:kern w:val="0"/>
                <w:sz w:val="24"/>
                <w:szCs w:val="24"/>
              </w:rPr>
            </w:pP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应用管控</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内置URL分类库，具有不少于 1万条URL地址库。</w:t>
            </w:r>
            <w:r w:rsidRPr="009B1D03">
              <w:rPr>
                <w:rFonts w:ascii="宋体" w:eastAsia="宋体" w:hAnsi="宋体" w:cs="宋体" w:hint="eastAsia"/>
                <w:color w:val="000000"/>
                <w:kern w:val="0"/>
                <w:sz w:val="24"/>
                <w:szCs w:val="24"/>
              </w:rPr>
              <w:br/>
              <w:t>可对URL地址以及域名进行过滤，且支持黑名单和白名单。</w:t>
            </w:r>
          </w:p>
        </w:tc>
      </w:tr>
      <w:tr w:rsidR="00F66155" w:rsidRPr="009B1D03" w:rsidTr="00CD337D">
        <w:trPr>
          <w:trHeight w:val="54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内置1700多种应用特征库，可准确识别各种IM、P2P、网络游戏、流媒体、股票等应用，并可自定义。</w:t>
            </w:r>
          </w:p>
        </w:tc>
      </w:tr>
      <w:tr w:rsidR="00F66155" w:rsidRPr="009B1D03" w:rsidTr="00CD337D">
        <w:trPr>
          <w:trHeight w:val="54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762137">
            <w:pPr>
              <w:widowControl/>
              <w:rPr>
                <w:rFonts w:ascii="宋体" w:eastAsia="宋体" w:hAnsi="宋体" w:cs="宋体"/>
                <w:bCs/>
                <w:kern w:val="0"/>
                <w:sz w:val="24"/>
                <w:szCs w:val="24"/>
              </w:rPr>
            </w:pPr>
            <w:r w:rsidRPr="009B1D03">
              <w:rPr>
                <w:rFonts w:ascii="宋体" w:eastAsia="宋体" w:hAnsi="宋体" w:cs="宋体" w:hint="eastAsia"/>
                <w:bCs/>
                <w:kern w:val="0"/>
                <w:sz w:val="24"/>
                <w:szCs w:val="24"/>
              </w:rPr>
              <w:t>支持基于安卓开发的多种社交软件和应用，如，微信、飞信、</w:t>
            </w:r>
            <w:proofErr w:type="gramStart"/>
            <w:r w:rsidRPr="009B1D03">
              <w:rPr>
                <w:rFonts w:ascii="宋体" w:eastAsia="宋体" w:hAnsi="宋体" w:cs="宋体" w:hint="eastAsia"/>
                <w:bCs/>
                <w:kern w:val="0"/>
                <w:sz w:val="24"/>
                <w:szCs w:val="24"/>
              </w:rPr>
              <w:t>新浪微博</w:t>
            </w:r>
            <w:proofErr w:type="gramEnd"/>
            <w:r w:rsidRPr="009B1D03">
              <w:rPr>
                <w:rFonts w:ascii="宋体" w:eastAsia="宋体" w:hAnsi="宋体" w:cs="宋体" w:hint="eastAsia"/>
                <w:bCs/>
                <w:kern w:val="0"/>
                <w:sz w:val="24"/>
                <w:szCs w:val="24"/>
              </w:rPr>
              <w:t>、网易新闻、百度新闻等</w:t>
            </w:r>
          </w:p>
        </w:tc>
      </w:tr>
      <w:tr w:rsidR="00F66155" w:rsidRPr="009B1D03" w:rsidTr="00CD337D">
        <w:trPr>
          <w:trHeight w:val="28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center"/>
              <w:rPr>
                <w:rFonts w:ascii="宋体" w:eastAsia="宋体" w:hAnsi="宋体" w:cs="宋体"/>
                <w:color w:val="000000"/>
                <w:kern w:val="0"/>
                <w:sz w:val="24"/>
                <w:szCs w:val="24"/>
              </w:rPr>
            </w:pP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应用安全防护</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内嵌深度包检测引擎，针对数据包进行深度过滤检测。</w:t>
            </w:r>
          </w:p>
        </w:tc>
      </w:tr>
      <w:tr w:rsidR="00F66155" w:rsidRPr="009B1D03" w:rsidTr="00CD337D">
        <w:trPr>
          <w:trHeight w:val="88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可以阻断内部用户访问非法的网址或访问含有非法内容的网页</w:t>
            </w:r>
            <w:r w:rsidRPr="009B1D03">
              <w:rPr>
                <w:rFonts w:ascii="宋体" w:eastAsia="宋体" w:hAnsi="宋体" w:cs="宋体" w:hint="eastAsia"/>
                <w:color w:val="000000"/>
                <w:kern w:val="0"/>
                <w:sz w:val="24"/>
                <w:szCs w:val="24"/>
              </w:rPr>
              <w:br/>
              <w:t>支持自定义URL过滤策略、关键字过滤策略、蠕虫过滤策略</w:t>
            </w:r>
            <w:r w:rsidRPr="009B1D03">
              <w:rPr>
                <w:rFonts w:ascii="宋体" w:eastAsia="宋体" w:hAnsi="宋体" w:cs="宋体" w:hint="eastAsia"/>
                <w:color w:val="000000"/>
                <w:kern w:val="0"/>
                <w:sz w:val="24"/>
                <w:szCs w:val="24"/>
              </w:rPr>
              <w:br/>
              <w:t>支持攻击邮件告警。</w:t>
            </w:r>
          </w:p>
        </w:tc>
      </w:tr>
      <w:tr w:rsidR="00F66155" w:rsidRPr="009B1D03" w:rsidTr="00CD337D">
        <w:trPr>
          <w:trHeight w:val="61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可以针对FTP传输的文件类型（如mp3、</w:t>
            </w:r>
            <w:proofErr w:type="spellStart"/>
            <w:r w:rsidRPr="009B1D03">
              <w:rPr>
                <w:rFonts w:ascii="宋体" w:eastAsia="宋体" w:hAnsi="宋体" w:cs="宋体" w:hint="eastAsia"/>
                <w:color w:val="000000"/>
                <w:kern w:val="0"/>
                <w:sz w:val="24"/>
                <w:szCs w:val="24"/>
              </w:rPr>
              <w:t>avi</w:t>
            </w:r>
            <w:proofErr w:type="spellEnd"/>
            <w:r w:rsidRPr="009B1D03">
              <w:rPr>
                <w:rFonts w:ascii="宋体" w:eastAsia="宋体" w:hAnsi="宋体" w:cs="宋体" w:hint="eastAsia"/>
                <w:color w:val="000000"/>
                <w:kern w:val="0"/>
                <w:sz w:val="24"/>
                <w:szCs w:val="24"/>
              </w:rPr>
              <w:t>…）进行过滤。</w:t>
            </w:r>
            <w:r w:rsidRPr="009B1D03">
              <w:rPr>
                <w:rFonts w:ascii="宋体" w:eastAsia="宋体" w:hAnsi="宋体" w:cs="宋体" w:hint="eastAsia"/>
                <w:color w:val="000000"/>
                <w:kern w:val="0"/>
                <w:sz w:val="24"/>
                <w:szCs w:val="24"/>
              </w:rPr>
              <w:br/>
              <w:t>支持通过预定义过滤文件名实现对FTP数据流的区分控制。</w:t>
            </w:r>
          </w:p>
        </w:tc>
      </w:tr>
      <w:tr w:rsidR="00F66155" w:rsidRPr="009B1D03" w:rsidTr="00CD337D">
        <w:trPr>
          <w:trHeight w:val="61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center"/>
              <w:rPr>
                <w:rFonts w:ascii="宋体" w:eastAsia="宋体" w:hAnsi="宋体" w:cs="宋体"/>
                <w:color w:val="000000"/>
                <w:kern w:val="0"/>
                <w:sz w:val="24"/>
                <w:szCs w:val="24"/>
              </w:rPr>
            </w:pPr>
          </w:p>
        </w:tc>
        <w:tc>
          <w:tcPr>
            <w:tcW w:w="212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负载均衡</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762137">
            <w:pPr>
              <w:widowControl/>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支持基于多种方式划分的负载均衡，如按照服务器、链路、全局等不同方面划分</w:t>
            </w:r>
          </w:p>
        </w:tc>
      </w:tr>
      <w:tr w:rsidR="00F66155" w:rsidRPr="009B1D03" w:rsidTr="00CD337D">
        <w:trPr>
          <w:trHeight w:val="52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noWrap/>
            <w:vAlign w:val="center"/>
            <w:hideMark/>
          </w:tcPr>
          <w:p w:rsidR="00F66155" w:rsidRPr="009B1D03" w:rsidRDefault="00F66155" w:rsidP="005A1BE8">
            <w:pPr>
              <w:widowControl/>
              <w:jc w:val="left"/>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支持服务器、链路、全局负载均衡的健康探测功能。</w:t>
            </w:r>
          </w:p>
        </w:tc>
      </w:tr>
      <w:tr w:rsidR="00F66155" w:rsidRPr="009B1D03" w:rsidTr="00CD337D">
        <w:trPr>
          <w:trHeight w:val="148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支持通过端口号进行负载均衡。</w:t>
            </w:r>
            <w:r w:rsidRPr="009B1D03">
              <w:rPr>
                <w:rFonts w:ascii="宋体" w:eastAsia="宋体" w:hAnsi="宋体" w:cs="宋体" w:hint="eastAsia"/>
                <w:bCs/>
                <w:color w:val="000000"/>
                <w:kern w:val="0"/>
                <w:sz w:val="24"/>
                <w:szCs w:val="24"/>
              </w:rPr>
              <w:br/>
              <w:t>支持通过传输</w:t>
            </w:r>
            <w:proofErr w:type="gramStart"/>
            <w:r w:rsidRPr="009B1D03">
              <w:rPr>
                <w:rFonts w:ascii="宋体" w:eastAsia="宋体" w:hAnsi="宋体" w:cs="宋体" w:hint="eastAsia"/>
                <w:bCs/>
                <w:color w:val="000000"/>
                <w:kern w:val="0"/>
                <w:sz w:val="24"/>
                <w:szCs w:val="24"/>
              </w:rPr>
              <w:t>层协议</w:t>
            </w:r>
            <w:proofErr w:type="gramEnd"/>
            <w:r w:rsidRPr="009B1D03">
              <w:rPr>
                <w:rFonts w:ascii="宋体" w:eastAsia="宋体" w:hAnsi="宋体" w:cs="宋体" w:hint="eastAsia"/>
                <w:bCs/>
                <w:color w:val="000000"/>
                <w:kern w:val="0"/>
                <w:sz w:val="24"/>
                <w:szCs w:val="24"/>
              </w:rPr>
              <w:t>类型进行负载均衡。</w:t>
            </w:r>
            <w:r w:rsidRPr="009B1D03">
              <w:rPr>
                <w:rFonts w:ascii="宋体" w:eastAsia="宋体" w:hAnsi="宋体" w:cs="宋体" w:hint="eastAsia"/>
                <w:bCs/>
                <w:color w:val="000000"/>
                <w:kern w:val="0"/>
                <w:sz w:val="24"/>
                <w:szCs w:val="24"/>
              </w:rPr>
              <w:br/>
              <w:t>支持通过端口号+传输</w:t>
            </w:r>
            <w:proofErr w:type="gramStart"/>
            <w:r w:rsidRPr="009B1D03">
              <w:rPr>
                <w:rFonts w:ascii="宋体" w:eastAsia="宋体" w:hAnsi="宋体" w:cs="宋体" w:hint="eastAsia"/>
                <w:bCs/>
                <w:color w:val="000000"/>
                <w:kern w:val="0"/>
                <w:sz w:val="24"/>
                <w:szCs w:val="24"/>
              </w:rPr>
              <w:t>层协议</w:t>
            </w:r>
            <w:proofErr w:type="gramEnd"/>
            <w:r w:rsidRPr="009B1D03">
              <w:rPr>
                <w:rFonts w:ascii="宋体" w:eastAsia="宋体" w:hAnsi="宋体" w:cs="宋体" w:hint="eastAsia"/>
                <w:bCs/>
                <w:color w:val="000000"/>
                <w:kern w:val="0"/>
                <w:sz w:val="24"/>
                <w:szCs w:val="24"/>
              </w:rPr>
              <w:t>类型进行负载均衡。</w:t>
            </w:r>
            <w:r w:rsidRPr="009B1D03">
              <w:rPr>
                <w:rFonts w:ascii="宋体" w:eastAsia="宋体" w:hAnsi="宋体" w:cs="宋体" w:hint="eastAsia"/>
                <w:bCs/>
                <w:color w:val="000000"/>
                <w:kern w:val="0"/>
                <w:sz w:val="24"/>
                <w:szCs w:val="24"/>
              </w:rPr>
              <w:br/>
              <w:t>支持8种调度算法（轮询调度、加权轮询调度、源地址散列调度、目标地址散列调度、最小连接调度、加权最小连接调度、基于局部性的最小连接调度和带复制的基于局部性的最小连接调度）。</w:t>
            </w:r>
          </w:p>
        </w:tc>
      </w:tr>
      <w:tr w:rsidR="00F66155" w:rsidRPr="009B1D03" w:rsidTr="00CD337D">
        <w:trPr>
          <w:trHeight w:val="63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支持根据监测到的链路状态进行出口链路选择，可根据链路探测结果自动进行链路切换。</w:t>
            </w:r>
          </w:p>
        </w:tc>
      </w:tr>
      <w:tr w:rsidR="00F66155" w:rsidRPr="009B1D03" w:rsidTr="00CD337D">
        <w:trPr>
          <w:trHeight w:val="28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center"/>
              <w:rPr>
                <w:rFonts w:ascii="宋体" w:eastAsia="宋体" w:hAnsi="宋体" w:cs="宋体"/>
                <w:color w:val="000000"/>
                <w:kern w:val="0"/>
                <w:sz w:val="24"/>
                <w:szCs w:val="24"/>
              </w:rPr>
            </w:pPr>
          </w:p>
        </w:tc>
        <w:tc>
          <w:tcPr>
            <w:tcW w:w="212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集群部署</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支持3台以上设备集群部署，最多可支持200台。</w:t>
            </w:r>
          </w:p>
        </w:tc>
      </w:tr>
      <w:tr w:rsidR="00F66155" w:rsidRPr="009B1D03" w:rsidTr="00CD337D">
        <w:trPr>
          <w:trHeight w:val="63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支持设备可自动加入集群，和动态退出集群，在中心设备上能对指定的设备或所有成员设备下发配置。</w:t>
            </w:r>
          </w:p>
        </w:tc>
      </w:tr>
      <w:tr w:rsidR="00F66155" w:rsidRPr="009B1D03" w:rsidTr="00CD337D">
        <w:trPr>
          <w:trHeight w:val="28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jc w:val="left"/>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管理中心能监控所有成员的状态。</w:t>
            </w:r>
          </w:p>
        </w:tc>
      </w:tr>
      <w:tr w:rsidR="00F66155" w:rsidRPr="009B1D03" w:rsidTr="00CD337D">
        <w:trPr>
          <w:trHeight w:val="285"/>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center"/>
              <w:rPr>
                <w:rFonts w:ascii="宋体" w:eastAsia="宋体" w:hAnsi="宋体" w:cs="宋体"/>
                <w:color w:val="000000"/>
                <w:kern w:val="0"/>
                <w:sz w:val="24"/>
                <w:szCs w:val="24"/>
              </w:rPr>
            </w:pPr>
          </w:p>
        </w:tc>
        <w:tc>
          <w:tcPr>
            <w:tcW w:w="212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高可靠性</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支持主</w:t>
            </w:r>
            <w:proofErr w:type="gramStart"/>
            <w:r w:rsidRPr="009B1D03">
              <w:rPr>
                <w:rFonts w:ascii="宋体" w:eastAsia="宋体" w:hAnsi="宋体" w:cs="宋体" w:hint="eastAsia"/>
                <w:color w:val="000000"/>
                <w:kern w:val="0"/>
                <w:sz w:val="24"/>
                <w:szCs w:val="24"/>
              </w:rPr>
              <w:t>备模式</w:t>
            </w:r>
            <w:proofErr w:type="gramEnd"/>
            <w:r w:rsidRPr="009B1D03">
              <w:rPr>
                <w:rFonts w:ascii="宋体" w:eastAsia="宋体" w:hAnsi="宋体" w:cs="宋体" w:hint="eastAsia"/>
                <w:color w:val="000000"/>
                <w:kern w:val="0"/>
                <w:sz w:val="24"/>
                <w:szCs w:val="24"/>
              </w:rPr>
              <w:t>(A/S)、主主模式(A/A)等</w:t>
            </w:r>
            <w:proofErr w:type="gramStart"/>
            <w:r w:rsidRPr="009B1D03">
              <w:rPr>
                <w:rFonts w:ascii="宋体" w:eastAsia="宋体" w:hAnsi="宋体" w:cs="宋体" w:hint="eastAsia"/>
                <w:color w:val="000000"/>
                <w:kern w:val="0"/>
                <w:sz w:val="24"/>
                <w:szCs w:val="24"/>
              </w:rPr>
              <w:t>多种热备方式</w:t>
            </w:r>
            <w:proofErr w:type="gramEnd"/>
            <w:r w:rsidRPr="009B1D03">
              <w:rPr>
                <w:rFonts w:ascii="宋体" w:eastAsia="宋体" w:hAnsi="宋体" w:cs="宋体" w:hint="eastAsia"/>
                <w:color w:val="000000"/>
                <w:kern w:val="0"/>
                <w:sz w:val="24"/>
                <w:szCs w:val="24"/>
              </w:rPr>
              <w:t>。</w:t>
            </w:r>
          </w:p>
        </w:tc>
      </w:tr>
      <w:tr w:rsidR="00F66155" w:rsidRPr="009B1D03" w:rsidTr="00CD337D">
        <w:trPr>
          <w:trHeight w:val="57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jc w:val="left"/>
              <w:rPr>
                <w:rFonts w:ascii="宋体" w:eastAsia="宋体" w:hAnsi="宋体" w:cs="宋体"/>
                <w:color w:val="000000"/>
                <w:kern w:val="0"/>
                <w:sz w:val="24"/>
                <w:szCs w:val="24"/>
              </w:rPr>
            </w:pPr>
            <w:proofErr w:type="gramStart"/>
            <w:r w:rsidRPr="009B1D03">
              <w:rPr>
                <w:rFonts w:ascii="宋体" w:eastAsia="宋体" w:hAnsi="宋体" w:cs="宋体" w:hint="eastAsia"/>
                <w:color w:val="000000"/>
                <w:kern w:val="0"/>
                <w:sz w:val="24"/>
                <w:szCs w:val="24"/>
              </w:rPr>
              <w:t>支持电口硬件</w:t>
            </w:r>
            <w:proofErr w:type="gramEnd"/>
            <w:r w:rsidRPr="009B1D03">
              <w:rPr>
                <w:rFonts w:ascii="宋体" w:eastAsia="宋体" w:hAnsi="宋体" w:cs="宋体" w:hint="eastAsia"/>
                <w:color w:val="000000"/>
                <w:kern w:val="0"/>
                <w:sz w:val="24"/>
                <w:szCs w:val="24"/>
              </w:rPr>
              <w:t>Bypass,保证设备在断电或</w:t>
            </w:r>
            <w:proofErr w:type="gramStart"/>
            <w:r w:rsidRPr="009B1D03">
              <w:rPr>
                <w:rFonts w:ascii="宋体" w:eastAsia="宋体" w:hAnsi="宋体" w:cs="宋体" w:hint="eastAsia"/>
                <w:color w:val="000000"/>
                <w:kern w:val="0"/>
                <w:sz w:val="24"/>
                <w:szCs w:val="24"/>
              </w:rPr>
              <w:t>宕</w:t>
            </w:r>
            <w:proofErr w:type="gramEnd"/>
            <w:r w:rsidRPr="009B1D03">
              <w:rPr>
                <w:rFonts w:ascii="宋体" w:eastAsia="宋体" w:hAnsi="宋体" w:cs="宋体" w:hint="eastAsia"/>
                <w:color w:val="000000"/>
                <w:kern w:val="0"/>
                <w:sz w:val="24"/>
                <w:szCs w:val="24"/>
              </w:rPr>
              <w:t>机的情况下，不会引起网络中断；</w:t>
            </w:r>
          </w:p>
        </w:tc>
      </w:tr>
      <w:tr w:rsidR="00F66155" w:rsidRPr="009B1D03" w:rsidTr="00CD337D">
        <w:trPr>
          <w:trHeight w:val="3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noWrap/>
            <w:vAlign w:val="center"/>
            <w:hideMark/>
          </w:tcPr>
          <w:p w:rsidR="00F66155" w:rsidRPr="009B1D03" w:rsidRDefault="00F66155" w:rsidP="005A1BE8">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支持配置同步、session同步。</w:t>
            </w:r>
          </w:p>
        </w:tc>
      </w:tr>
      <w:tr w:rsidR="00F66155" w:rsidRPr="009B1D03" w:rsidTr="00CD337D">
        <w:trPr>
          <w:trHeight w:val="3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center"/>
              <w:rPr>
                <w:rFonts w:ascii="宋体" w:eastAsia="宋体" w:hAnsi="宋体" w:cs="宋体"/>
                <w:color w:val="000000"/>
                <w:kern w:val="0"/>
                <w:sz w:val="24"/>
                <w:szCs w:val="24"/>
              </w:rPr>
            </w:pPr>
          </w:p>
        </w:tc>
        <w:tc>
          <w:tcPr>
            <w:tcW w:w="212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安全审计</w:t>
            </w:r>
          </w:p>
        </w:tc>
        <w:tc>
          <w:tcPr>
            <w:tcW w:w="5811" w:type="dxa"/>
            <w:tcBorders>
              <w:top w:val="nil"/>
              <w:left w:val="nil"/>
              <w:bottom w:val="single" w:sz="4" w:space="0" w:color="auto"/>
              <w:right w:val="single" w:sz="4" w:space="0" w:color="auto"/>
            </w:tcBorders>
            <w:shd w:val="clear" w:color="auto" w:fill="auto"/>
            <w:noWrap/>
            <w:vAlign w:val="center"/>
            <w:hideMark/>
          </w:tcPr>
          <w:p w:rsidR="00F66155" w:rsidRPr="009B1D03" w:rsidRDefault="00F66155" w:rsidP="005A1BE8">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支持将日志存储在本地，</w:t>
            </w:r>
            <w:proofErr w:type="gramStart"/>
            <w:r w:rsidRPr="009B1D03">
              <w:rPr>
                <w:rFonts w:ascii="宋体" w:eastAsia="宋体" w:hAnsi="宋体" w:cs="宋体" w:hint="eastAsia"/>
                <w:color w:val="000000"/>
                <w:kern w:val="0"/>
                <w:sz w:val="24"/>
                <w:szCs w:val="24"/>
              </w:rPr>
              <w:t>标配不</w:t>
            </w:r>
            <w:proofErr w:type="gramEnd"/>
            <w:r w:rsidRPr="009B1D03">
              <w:rPr>
                <w:rFonts w:ascii="宋体" w:eastAsia="宋体" w:hAnsi="宋体" w:cs="宋体" w:hint="eastAsia"/>
                <w:color w:val="000000"/>
                <w:kern w:val="0"/>
                <w:sz w:val="24"/>
                <w:szCs w:val="24"/>
              </w:rPr>
              <w:t>少于1T日志存储硬盘。</w:t>
            </w:r>
          </w:p>
        </w:tc>
      </w:tr>
      <w:tr w:rsidR="00F66155" w:rsidRPr="009B1D03" w:rsidTr="00CD337D">
        <w:trPr>
          <w:trHeight w:val="51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支持全部日志按天和统一格式存储，可以通过web页面查看历史日志列表，且可以针对列表日志进行删除、导出等操作。</w:t>
            </w:r>
          </w:p>
        </w:tc>
      </w:tr>
      <w:tr w:rsidR="00F66155" w:rsidRPr="009B1D03" w:rsidTr="00CD337D">
        <w:trPr>
          <w:trHeight w:val="5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center"/>
              <w:rPr>
                <w:rFonts w:ascii="宋体" w:eastAsia="宋体" w:hAnsi="宋体" w:cs="宋体"/>
                <w:color w:val="000000"/>
                <w:kern w:val="0"/>
                <w:sz w:val="24"/>
                <w:szCs w:val="24"/>
              </w:rPr>
            </w:pP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F66155" w:rsidRPr="009B1D03" w:rsidRDefault="00F66155" w:rsidP="003B14A2">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安全可视</w:t>
            </w: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762137">
            <w:pPr>
              <w:widowControl/>
              <w:jc w:val="left"/>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产品可以图形化显示设备接口面板信息，直观查看接口是否联线。</w:t>
            </w:r>
          </w:p>
        </w:tc>
      </w:tr>
      <w:tr w:rsidR="00F66155" w:rsidRPr="009B1D03" w:rsidTr="00CD337D">
        <w:trPr>
          <w:trHeight w:val="5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762137">
            <w:pPr>
              <w:widowControl/>
              <w:jc w:val="left"/>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产品界面可以显示设备当前的系统状况，包括</w:t>
            </w:r>
            <w:proofErr w:type="spellStart"/>
            <w:r w:rsidRPr="009B1D03">
              <w:rPr>
                <w:rFonts w:ascii="宋体" w:eastAsia="宋体" w:hAnsi="宋体" w:cs="宋体" w:hint="eastAsia"/>
                <w:bCs/>
                <w:color w:val="000000"/>
                <w:kern w:val="0"/>
                <w:sz w:val="24"/>
                <w:szCs w:val="24"/>
              </w:rPr>
              <w:t>cpu</w:t>
            </w:r>
            <w:proofErr w:type="spellEnd"/>
            <w:r w:rsidRPr="009B1D03">
              <w:rPr>
                <w:rFonts w:ascii="宋体" w:eastAsia="宋体" w:hAnsi="宋体" w:cs="宋体" w:hint="eastAsia"/>
                <w:bCs/>
                <w:color w:val="000000"/>
                <w:kern w:val="0"/>
                <w:sz w:val="24"/>
                <w:szCs w:val="24"/>
              </w:rPr>
              <w:t>使用率、内存使用率、</w:t>
            </w:r>
            <w:proofErr w:type="spellStart"/>
            <w:r w:rsidRPr="009B1D03">
              <w:rPr>
                <w:rFonts w:ascii="宋体" w:eastAsia="宋体" w:hAnsi="宋体" w:cs="宋体" w:hint="eastAsia"/>
                <w:bCs/>
                <w:color w:val="000000"/>
                <w:kern w:val="0"/>
                <w:sz w:val="24"/>
                <w:szCs w:val="24"/>
              </w:rPr>
              <w:t>cpu</w:t>
            </w:r>
            <w:proofErr w:type="spellEnd"/>
            <w:r w:rsidRPr="009B1D03">
              <w:rPr>
                <w:rFonts w:ascii="宋体" w:eastAsia="宋体" w:hAnsi="宋体" w:cs="宋体" w:hint="eastAsia"/>
                <w:bCs/>
                <w:color w:val="000000"/>
                <w:kern w:val="0"/>
                <w:sz w:val="24"/>
                <w:szCs w:val="24"/>
              </w:rPr>
              <w:t>温度等。</w:t>
            </w:r>
          </w:p>
        </w:tc>
      </w:tr>
      <w:tr w:rsidR="00F66155" w:rsidRPr="009B1D03" w:rsidTr="00CD337D">
        <w:trPr>
          <w:trHeight w:val="5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762137">
            <w:pPr>
              <w:widowControl/>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设备可以图形化展示应用风险指数、网络风险指数便于用户整体了解网络风险等级。</w:t>
            </w:r>
          </w:p>
        </w:tc>
      </w:tr>
      <w:tr w:rsidR="00F66155" w:rsidRPr="009B1D03" w:rsidTr="00CD337D">
        <w:trPr>
          <w:trHeight w:val="5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762137">
            <w:pPr>
              <w:widowControl/>
              <w:jc w:val="left"/>
              <w:rPr>
                <w:rFonts w:ascii="宋体" w:eastAsia="宋体" w:hAnsi="宋体" w:cs="宋体"/>
                <w:bCs/>
                <w:color w:val="000000"/>
                <w:kern w:val="0"/>
                <w:sz w:val="24"/>
                <w:szCs w:val="24"/>
              </w:rPr>
            </w:pPr>
            <w:r w:rsidRPr="009B1D03">
              <w:rPr>
                <w:rFonts w:ascii="宋体" w:eastAsia="宋体" w:hAnsi="宋体" w:cs="宋体" w:hint="eastAsia"/>
                <w:bCs/>
                <w:color w:val="000000"/>
                <w:kern w:val="0"/>
                <w:sz w:val="24"/>
                <w:szCs w:val="24"/>
              </w:rPr>
              <w:t>支持在线帮助说明，每个功能页面都提供当前页面的功能说明。</w:t>
            </w:r>
          </w:p>
        </w:tc>
      </w:tr>
      <w:tr w:rsidR="00F66155" w:rsidRPr="009B1D03" w:rsidTr="00CD337D">
        <w:trPr>
          <w:trHeight w:val="3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noWrap/>
            <w:vAlign w:val="center"/>
            <w:hideMark/>
          </w:tcPr>
          <w:p w:rsidR="00F66155" w:rsidRPr="009B1D03" w:rsidRDefault="00F66155" w:rsidP="005A1BE8">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可高速分析与统计2至7层网络流量。</w:t>
            </w:r>
          </w:p>
        </w:tc>
      </w:tr>
      <w:tr w:rsidR="00F66155" w:rsidRPr="009B1D03" w:rsidTr="00CD337D">
        <w:trPr>
          <w:trHeight w:val="5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nil"/>
              <w:left w:val="nil"/>
              <w:bottom w:val="single" w:sz="4" w:space="0" w:color="auto"/>
              <w:right w:val="single" w:sz="4" w:space="0" w:color="auto"/>
            </w:tcBorders>
            <w:shd w:val="clear" w:color="auto" w:fill="auto"/>
            <w:vAlign w:val="center"/>
            <w:hideMark/>
          </w:tcPr>
          <w:p w:rsidR="00F66155" w:rsidRPr="009B1D03" w:rsidRDefault="00F66155" w:rsidP="005A1BE8">
            <w:pPr>
              <w:widowControl/>
              <w:jc w:val="left"/>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实时图表显示用户连接数、当前会话数、应用使用排名等信息。</w:t>
            </w:r>
          </w:p>
        </w:tc>
      </w:tr>
      <w:tr w:rsidR="00F66155" w:rsidRPr="009B1D03" w:rsidTr="00CD337D">
        <w:trPr>
          <w:trHeight w:val="6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F66155" w:rsidRPr="009B1D03" w:rsidRDefault="00F66155" w:rsidP="003B14A2">
            <w:pPr>
              <w:widowControl/>
              <w:jc w:val="left"/>
              <w:rPr>
                <w:rFonts w:ascii="宋体" w:eastAsia="宋体" w:hAnsi="宋体" w:cs="宋体"/>
                <w:color w:val="000000"/>
                <w:kern w:val="0"/>
                <w:sz w:val="24"/>
                <w:szCs w:val="24"/>
              </w:rPr>
            </w:pPr>
          </w:p>
        </w:tc>
        <w:tc>
          <w:tcPr>
            <w:tcW w:w="5811" w:type="dxa"/>
            <w:tcBorders>
              <w:top w:val="single" w:sz="4" w:space="0" w:color="auto"/>
              <w:left w:val="nil"/>
              <w:bottom w:val="single" w:sz="4" w:space="0" w:color="auto"/>
              <w:right w:val="single" w:sz="4" w:space="0" w:color="auto"/>
            </w:tcBorders>
            <w:shd w:val="clear" w:color="auto" w:fill="auto"/>
            <w:vAlign w:val="center"/>
            <w:hideMark/>
          </w:tcPr>
          <w:p w:rsidR="00F66155" w:rsidRPr="009B1D03" w:rsidRDefault="00F66155" w:rsidP="005A1BE8">
            <w:pPr>
              <w:widowControl/>
              <w:rPr>
                <w:rFonts w:ascii="宋体" w:eastAsia="宋体" w:hAnsi="宋体" w:cs="宋体"/>
                <w:color w:val="000000"/>
                <w:kern w:val="0"/>
                <w:sz w:val="24"/>
                <w:szCs w:val="24"/>
              </w:rPr>
            </w:pPr>
            <w:r w:rsidRPr="009B1D03">
              <w:rPr>
                <w:rFonts w:ascii="宋体" w:eastAsia="宋体" w:hAnsi="宋体" w:cs="宋体" w:hint="eastAsia"/>
                <w:color w:val="000000"/>
                <w:kern w:val="0"/>
                <w:sz w:val="24"/>
                <w:szCs w:val="24"/>
              </w:rPr>
              <w:t>可对接口流量/应用/协议的异常状态进行告警，并以Email/SNMP Trap/声音等方式通知管理员。</w:t>
            </w:r>
          </w:p>
        </w:tc>
      </w:tr>
      <w:tr w:rsidR="00F66155" w:rsidRPr="009B1D03" w:rsidTr="00CD337D">
        <w:trPr>
          <w:trHeight w:val="660"/>
        </w:trPr>
        <w:tc>
          <w:tcPr>
            <w:tcW w:w="680" w:type="dxa"/>
            <w:tcBorders>
              <w:top w:val="single" w:sz="4" w:space="0" w:color="auto"/>
              <w:left w:val="single" w:sz="4" w:space="0" w:color="auto"/>
              <w:bottom w:val="single" w:sz="4" w:space="0" w:color="auto"/>
              <w:right w:val="single" w:sz="4" w:space="0" w:color="auto"/>
            </w:tcBorders>
          </w:tcPr>
          <w:p w:rsidR="00F66155" w:rsidRPr="009B1D03" w:rsidRDefault="00F66155" w:rsidP="00C3330D">
            <w:pPr>
              <w:pStyle w:val="afff6"/>
              <w:widowControl/>
              <w:numPr>
                <w:ilvl w:val="0"/>
                <w:numId w:val="20"/>
              </w:numPr>
              <w:ind w:firstLineChars="0"/>
              <w:jc w:val="left"/>
              <w:rPr>
                <w:rFonts w:ascii="宋体" w:eastAsia="宋体" w:hAnsi="宋体" w:cs="宋体"/>
                <w:color w:val="000000"/>
                <w:kern w:val="0"/>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F66155" w:rsidRPr="009B1D03" w:rsidRDefault="00F66155" w:rsidP="003B14A2">
            <w:pPr>
              <w:jc w:val="left"/>
              <w:rPr>
                <w:rFonts w:ascii="宋体" w:eastAsia="宋体" w:hAnsi="宋体" w:cs="lucida Grande"/>
                <w:sz w:val="24"/>
                <w:szCs w:val="24"/>
              </w:rPr>
            </w:pPr>
            <w:r w:rsidRPr="009B1D03">
              <w:rPr>
                <w:rFonts w:ascii="宋体" w:eastAsia="宋体" w:hAnsi="宋体" w:cs="lucida Grande" w:hint="eastAsia"/>
                <w:sz w:val="24"/>
                <w:szCs w:val="24"/>
              </w:rPr>
              <w:t>资质</w:t>
            </w:r>
          </w:p>
        </w:tc>
        <w:tc>
          <w:tcPr>
            <w:tcW w:w="5811" w:type="dxa"/>
            <w:tcBorders>
              <w:top w:val="single" w:sz="4" w:space="0" w:color="auto"/>
              <w:left w:val="nil"/>
              <w:bottom w:val="single" w:sz="4" w:space="0" w:color="auto"/>
              <w:right w:val="single" w:sz="4" w:space="0" w:color="auto"/>
            </w:tcBorders>
            <w:shd w:val="clear" w:color="auto" w:fill="auto"/>
            <w:vAlign w:val="center"/>
          </w:tcPr>
          <w:p w:rsidR="00F66155" w:rsidRDefault="00F61430" w:rsidP="005A1BE8">
            <w:pPr>
              <w:widowControl/>
              <w:rPr>
                <w:rFonts w:ascii="宋体" w:eastAsia="宋体" w:hAnsi="宋体" w:cs="宋体"/>
                <w:kern w:val="0"/>
                <w:sz w:val="24"/>
                <w:szCs w:val="24"/>
                <w:lang w:bidi="ar"/>
              </w:rPr>
            </w:pPr>
            <w:r>
              <w:rPr>
                <w:rFonts w:asciiTheme="minorEastAsia" w:hAnsiTheme="minorEastAsia" w:hint="eastAsia"/>
                <w:b/>
                <w:bCs/>
                <w:color w:val="000000" w:themeColor="text1"/>
                <w:sz w:val="24"/>
                <w:szCs w:val="24"/>
              </w:rPr>
              <w:t>#</w:t>
            </w:r>
            <w:r w:rsidR="00F66155" w:rsidRPr="004A6DAB">
              <w:rPr>
                <w:rFonts w:ascii="宋体" w:eastAsia="宋体" w:hAnsi="宋体" w:cs="宋体" w:hint="eastAsia"/>
                <w:kern w:val="0"/>
                <w:sz w:val="24"/>
                <w:szCs w:val="24"/>
                <w:lang w:bidi="ar"/>
              </w:rPr>
              <w:t>公安部颁发的信息系统安全专用产品销售许可证</w:t>
            </w:r>
          </w:p>
          <w:p w:rsidR="00D553CB" w:rsidRPr="009B1D03" w:rsidRDefault="00F66155" w:rsidP="005A1BE8">
            <w:pPr>
              <w:widowControl/>
              <w:rPr>
                <w:rFonts w:ascii="宋体" w:eastAsia="宋体" w:hAnsi="宋体" w:cs="宋体"/>
                <w:kern w:val="0"/>
                <w:sz w:val="24"/>
                <w:szCs w:val="24"/>
                <w:lang w:bidi="ar"/>
              </w:rPr>
            </w:pPr>
            <w:r w:rsidRPr="00BE6E76">
              <w:rPr>
                <w:rFonts w:ascii="宋体" w:eastAsia="宋体" w:hAnsi="宋体" w:cs="宋体" w:hint="eastAsia"/>
                <w:kern w:val="0"/>
                <w:sz w:val="24"/>
                <w:szCs w:val="24"/>
                <w:lang w:bidi="ar"/>
              </w:rPr>
              <w:t>国家信息安全测评中心颁发的《信息技术产品安全测评证书》（</w:t>
            </w:r>
            <w:r>
              <w:rPr>
                <w:rFonts w:ascii="宋体" w:eastAsia="宋体" w:hAnsi="宋体" w:cs="宋体"/>
                <w:kern w:val="0"/>
                <w:sz w:val="24"/>
                <w:szCs w:val="24"/>
                <w:lang w:bidi="ar"/>
              </w:rPr>
              <w:t>EAL</w:t>
            </w:r>
            <w:r>
              <w:rPr>
                <w:rFonts w:ascii="宋体" w:eastAsia="宋体" w:hAnsi="宋体" w:cs="宋体" w:hint="eastAsia"/>
                <w:kern w:val="0"/>
                <w:sz w:val="24"/>
                <w:szCs w:val="24"/>
                <w:lang w:bidi="ar"/>
              </w:rPr>
              <w:t>3</w:t>
            </w:r>
            <w:r w:rsidRPr="00BE6E76">
              <w:rPr>
                <w:rFonts w:ascii="宋体" w:eastAsia="宋体" w:hAnsi="宋体" w:cs="宋体"/>
                <w:kern w:val="0"/>
                <w:sz w:val="24"/>
                <w:szCs w:val="24"/>
                <w:lang w:bidi="ar"/>
              </w:rPr>
              <w:t>+）</w:t>
            </w:r>
          </w:p>
        </w:tc>
      </w:tr>
    </w:tbl>
    <w:p w:rsidR="00C3330D" w:rsidRPr="0050244F" w:rsidRDefault="0050244F" w:rsidP="0050244F">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w:t>
      </w:r>
      <w:r>
        <w:rPr>
          <w:rFonts w:asciiTheme="minorEastAsia" w:hAnsiTheme="minorEastAsia" w:cs="Times New Roman"/>
          <w:b/>
          <w:bCs/>
          <w:color w:val="000000" w:themeColor="text1"/>
          <w:sz w:val="24"/>
          <w:szCs w:val="24"/>
        </w:rPr>
        <w:t>03</w:t>
      </w:r>
      <w:r w:rsidR="00106DDF">
        <w:rPr>
          <w:rFonts w:asciiTheme="minorEastAsia" w:hAnsiTheme="minorEastAsia" w:cs="Times New Roman"/>
          <w:b/>
          <w:bCs/>
          <w:color w:val="000000" w:themeColor="text1"/>
          <w:sz w:val="24"/>
          <w:szCs w:val="24"/>
        </w:rPr>
        <w:t xml:space="preserve"> </w:t>
      </w:r>
      <w:r w:rsidR="00C3330D" w:rsidRPr="0050244F">
        <w:rPr>
          <w:rFonts w:asciiTheme="minorEastAsia" w:hAnsiTheme="minorEastAsia" w:cs="Times New Roman" w:hint="eastAsia"/>
          <w:b/>
          <w:bCs/>
          <w:color w:val="000000" w:themeColor="text1"/>
          <w:sz w:val="24"/>
          <w:szCs w:val="24"/>
        </w:rPr>
        <w:t>病毒网关</w:t>
      </w: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2127"/>
        <w:gridCol w:w="5811"/>
      </w:tblGrid>
      <w:tr w:rsidR="0050244F" w:rsidRPr="00FE510A" w:rsidTr="002C4262">
        <w:trPr>
          <w:trHeight w:val="660"/>
          <w:jc w:val="center"/>
        </w:trPr>
        <w:tc>
          <w:tcPr>
            <w:tcW w:w="688" w:type="dxa"/>
            <w:shd w:val="clear" w:color="000000" w:fill="FFFFFF"/>
          </w:tcPr>
          <w:p w:rsidR="0050244F" w:rsidRPr="00FE510A" w:rsidRDefault="0050244F" w:rsidP="005A1BE8">
            <w:pPr>
              <w:widowControl/>
              <w:jc w:val="center"/>
              <w:rPr>
                <w:rFonts w:ascii="宋体" w:eastAsia="宋体" w:hAnsi="宋体" w:cs="宋体"/>
                <w:bCs/>
                <w:color w:val="000000"/>
                <w:kern w:val="0"/>
                <w:sz w:val="24"/>
                <w:szCs w:val="24"/>
              </w:rPr>
            </w:pPr>
            <w:r w:rsidRPr="00FE510A">
              <w:rPr>
                <w:rFonts w:ascii="宋体" w:eastAsia="宋体" w:hAnsi="宋体" w:cs="宋体" w:hint="eastAsia"/>
                <w:bCs/>
                <w:color w:val="000000"/>
                <w:kern w:val="0"/>
                <w:sz w:val="24"/>
                <w:szCs w:val="24"/>
              </w:rPr>
              <w:t>序号</w:t>
            </w:r>
          </w:p>
        </w:tc>
        <w:tc>
          <w:tcPr>
            <w:tcW w:w="2127" w:type="dxa"/>
            <w:shd w:val="clear" w:color="000000" w:fill="FFFFFF"/>
            <w:vAlign w:val="center"/>
          </w:tcPr>
          <w:p w:rsidR="0050244F" w:rsidRPr="00FE510A" w:rsidRDefault="0050244F" w:rsidP="005A1BE8">
            <w:pPr>
              <w:widowControl/>
              <w:jc w:val="center"/>
              <w:rPr>
                <w:rFonts w:ascii="宋体" w:eastAsia="宋体" w:hAnsi="宋体" w:cs="宋体"/>
                <w:bCs/>
                <w:color w:val="000000"/>
                <w:kern w:val="0"/>
                <w:sz w:val="24"/>
                <w:szCs w:val="24"/>
              </w:rPr>
            </w:pPr>
            <w:r w:rsidRPr="00FE510A">
              <w:rPr>
                <w:rFonts w:ascii="宋体" w:eastAsia="宋体" w:hAnsi="宋体" w:cs="宋体" w:hint="eastAsia"/>
                <w:bCs/>
                <w:color w:val="000000"/>
                <w:kern w:val="0"/>
                <w:sz w:val="24"/>
                <w:szCs w:val="24"/>
              </w:rPr>
              <w:t>功能指标项</w:t>
            </w:r>
          </w:p>
        </w:tc>
        <w:tc>
          <w:tcPr>
            <w:tcW w:w="5811" w:type="dxa"/>
            <w:shd w:val="clear" w:color="000000" w:fill="FFFFFF"/>
            <w:vAlign w:val="center"/>
          </w:tcPr>
          <w:p w:rsidR="0050244F" w:rsidRPr="00FE510A" w:rsidRDefault="0050244F" w:rsidP="005A1BE8">
            <w:pPr>
              <w:widowControl/>
              <w:jc w:val="center"/>
              <w:rPr>
                <w:rFonts w:ascii="宋体" w:eastAsia="宋体" w:hAnsi="宋体" w:cs="宋体"/>
                <w:bCs/>
                <w:color w:val="000000"/>
                <w:kern w:val="0"/>
                <w:sz w:val="24"/>
                <w:szCs w:val="24"/>
              </w:rPr>
            </w:pPr>
            <w:r w:rsidRPr="00FE510A">
              <w:rPr>
                <w:rFonts w:ascii="宋体" w:eastAsia="宋体" w:hAnsi="宋体" w:cs="宋体" w:hint="eastAsia"/>
                <w:bCs/>
                <w:color w:val="000000"/>
                <w:kern w:val="0"/>
                <w:sz w:val="24"/>
                <w:szCs w:val="24"/>
              </w:rPr>
              <w:t>功能描述</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基本要求</w:t>
            </w:r>
          </w:p>
        </w:tc>
        <w:tc>
          <w:tcPr>
            <w:tcW w:w="5811" w:type="dxa"/>
            <w:shd w:val="clear" w:color="000000" w:fill="FFFFFF"/>
            <w:vAlign w:val="center"/>
          </w:tcPr>
          <w:p w:rsidR="0050244F" w:rsidRPr="00FE510A" w:rsidRDefault="0050244F" w:rsidP="005A1BE8">
            <w:pPr>
              <w:rPr>
                <w:rFonts w:ascii="宋体" w:eastAsia="宋体" w:hAnsi="宋体"/>
                <w:b/>
                <w:sz w:val="24"/>
                <w:szCs w:val="24"/>
              </w:rPr>
            </w:pPr>
            <w:r w:rsidRPr="00091CC6">
              <w:rPr>
                <w:rFonts w:ascii="宋体" w:eastAsia="宋体" w:hAnsi="宋体" w:hint="eastAsia"/>
                <w:sz w:val="24"/>
                <w:szCs w:val="24"/>
              </w:rPr>
              <w:t>标准</w:t>
            </w:r>
            <w:r w:rsidRPr="00091CC6">
              <w:rPr>
                <w:rFonts w:ascii="宋体" w:eastAsia="宋体" w:hAnsi="宋体"/>
                <w:sz w:val="24"/>
                <w:szCs w:val="24"/>
              </w:rPr>
              <w:t>2U机箱，冗余电源，标准配置6个10/100/1000M自适应电口，4个SFP插槽，另有2个接口板卡扩展插槽，最大支持22个接口，1个Console</w:t>
            </w:r>
            <w:r>
              <w:rPr>
                <w:rFonts w:ascii="宋体" w:eastAsia="宋体" w:hAnsi="宋体"/>
                <w:sz w:val="24"/>
                <w:szCs w:val="24"/>
              </w:rPr>
              <w:t>口，支持液晶屏</w:t>
            </w:r>
            <w:r>
              <w:rPr>
                <w:rFonts w:ascii="宋体" w:eastAsia="宋体" w:hAnsi="宋体" w:hint="eastAsia"/>
                <w:sz w:val="24"/>
                <w:szCs w:val="24"/>
              </w:rPr>
              <w:t>。三</w:t>
            </w:r>
            <w:r w:rsidRPr="00091CC6">
              <w:rPr>
                <w:rFonts w:ascii="宋体" w:eastAsia="宋体" w:hAnsi="宋体" w:hint="eastAsia"/>
                <w:sz w:val="24"/>
                <w:szCs w:val="24"/>
              </w:rPr>
              <w:t>年病毒防护特征库升级服务</w:t>
            </w:r>
            <w:r>
              <w:rPr>
                <w:rFonts w:ascii="宋体" w:eastAsia="宋体" w:hAnsi="宋体" w:hint="eastAsia"/>
                <w:sz w:val="24"/>
                <w:szCs w:val="24"/>
              </w:rPr>
              <w:t>。</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性能参数</w:t>
            </w:r>
          </w:p>
        </w:tc>
        <w:tc>
          <w:tcPr>
            <w:tcW w:w="5811" w:type="dxa"/>
            <w:shd w:val="clear" w:color="000000" w:fill="FFFFFF"/>
            <w:vAlign w:val="center"/>
          </w:tcPr>
          <w:p w:rsidR="0050244F" w:rsidRPr="00316238" w:rsidRDefault="00F61430" w:rsidP="005A1BE8">
            <w:pPr>
              <w:rPr>
                <w:rFonts w:ascii="宋体" w:eastAsia="宋体" w:hAnsi="宋体"/>
                <w:b/>
                <w:sz w:val="24"/>
                <w:szCs w:val="24"/>
              </w:rPr>
            </w:pPr>
            <w:r>
              <w:rPr>
                <w:rFonts w:ascii="宋体" w:eastAsia="宋体" w:hAnsi="宋体" w:hint="eastAsia"/>
                <w:b/>
                <w:sz w:val="24"/>
                <w:szCs w:val="24"/>
              </w:rPr>
              <w:t>#</w:t>
            </w:r>
            <w:r w:rsidR="0050244F" w:rsidRPr="00316238">
              <w:rPr>
                <w:rFonts w:ascii="宋体" w:eastAsia="宋体" w:hAnsi="宋体" w:hint="eastAsia"/>
                <w:b/>
                <w:sz w:val="24"/>
                <w:szCs w:val="24"/>
              </w:rPr>
              <w:t>网络层吞吐量</w:t>
            </w:r>
            <w:r w:rsidR="0050244F" w:rsidRPr="00316238">
              <w:rPr>
                <w:rFonts w:ascii="宋体" w:eastAsia="宋体" w:hAnsi="宋体"/>
                <w:b/>
                <w:sz w:val="24"/>
                <w:szCs w:val="24"/>
              </w:rPr>
              <w:t>10G，并发连接≥260万，每秒新建连接数18万</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部署模式</w:t>
            </w:r>
          </w:p>
        </w:tc>
        <w:tc>
          <w:tcPr>
            <w:tcW w:w="5811" w:type="dxa"/>
            <w:shd w:val="clear" w:color="000000" w:fill="FFFFFF"/>
            <w:vAlign w:val="center"/>
          </w:tcPr>
          <w:p w:rsidR="0050244F" w:rsidRPr="00FE510A" w:rsidRDefault="0050244F" w:rsidP="005A1BE8">
            <w:pPr>
              <w:rPr>
                <w:rFonts w:ascii="宋体" w:eastAsia="宋体" w:hAnsi="宋体"/>
                <w:sz w:val="24"/>
                <w:szCs w:val="24"/>
              </w:rPr>
            </w:pPr>
            <w:r w:rsidRPr="00FE510A">
              <w:rPr>
                <w:rFonts w:ascii="宋体" w:eastAsia="宋体" w:hAnsi="宋体" w:hint="eastAsia"/>
                <w:sz w:val="24"/>
                <w:szCs w:val="24"/>
              </w:rPr>
              <w:t>系统应支持路由、透明、交换以及混合模式接入，满足复杂应用环境的接入需求。支持旁路模式；</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高可用性</w:t>
            </w:r>
          </w:p>
        </w:tc>
        <w:tc>
          <w:tcPr>
            <w:tcW w:w="5811" w:type="dxa"/>
            <w:shd w:val="clear" w:color="000000" w:fill="FFFFFF"/>
            <w:vAlign w:val="center"/>
          </w:tcPr>
          <w:p w:rsidR="0050244F" w:rsidRPr="00FE510A" w:rsidRDefault="0050244F" w:rsidP="005A1BE8">
            <w:pPr>
              <w:rPr>
                <w:rFonts w:ascii="宋体" w:eastAsia="宋体" w:hAnsi="宋体"/>
                <w:sz w:val="24"/>
                <w:szCs w:val="24"/>
              </w:rPr>
            </w:pPr>
            <w:r w:rsidRPr="00FE510A">
              <w:rPr>
                <w:rFonts w:ascii="宋体" w:eastAsia="宋体" w:hAnsi="宋体" w:hint="eastAsia"/>
                <w:sz w:val="24"/>
                <w:szCs w:val="24"/>
              </w:rPr>
              <w:t>系统应支持双</w:t>
            </w:r>
            <w:proofErr w:type="gramStart"/>
            <w:r w:rsidRPr="00FE510A">
              <w:rPr>
                <w:rFonts w:ascii="宋体" w:eastAsia="宋体" w:hAnsi="宋体" w:hint="eastAsia"/>
                <w:sz w:val="24"/>
                <w:szCs w:val="24"/>
              </w:rPr>
              <w:t>机热备</w:t>
            </w:r>
            <w:proofErr w:type="gramEnd"/>
            <w:r w:rsidRPr="00FE510A">
              <w:rPr>
                <w:rFonts w:ascii="宋体" w:eastAsia="宋体" w:hAnsi="宋体" w:hint="eastAsia"/>
                <w:sz w:val="24"/>
                <w:szCs w:val="24"/>
              </w:rPr>
              <w:t>功能，支持路由和透明模式下的“主</w:t>
            </w:r>
            <w:r w:rsidRPr="00FE510A">
              <w:rPr>
                <w:rFonts w:ascii="宋体" w:eastAsia="宋体" w:hAnsi="宋体"/>
                <w:sz w:val="24"/>
                <w:szCs w:val="24"/>
              </w:rPr>
              <w:t>-备”、“主-主”模式</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地址转换</w:t>
            </w:r>
          </w:p>
        </w:tc>
        <w:tc>
          <w:tcPr>
            <w:tcW w:w="5811" w:type="dxa"/>
            <w:shd w:val="clear" w:color="000000" w:fill="FFFFFF"/>
            <w:vAlign w:val="center"/>
          </w:tcPr>
          <w:p w:rsidR="0050244F" w:rsidRPr="00FE510A" w:rsidRDefault="0050244F" w:rsidP="005A1BE8">
            <w:pPr>
              <w:rPr>
                <w:rFonts w:ascii="宋体" w:eastAsia="宋体" w:hAnsi="宋体"/>
                <w:sz w:val="24"/>
                <w:szCs w:val="24"/>
              </w:rPr>
            </w:pPr>
            <w:r w:rsidRPr="00FE510A">
              <w:rPr>
                <w:rFonts w:ascii="宋体" w:eastAsia="宋体" w:hAnsi="宋体" w:hint="eastAsia"/>
                <w:sz w:val="24"/>
                <w:szCs w:val="24"/>
              </w:rPr>
              <w:t>系统应支持全面的NAT转换配置，</w:t>
            </w:r>
            <w:proofErr w:type="gramStart"/>
            <w:r w:rsidRPr="00FE510A">
              <w:rPr>
                <w:rFonts w:ascii="宋体" w:eastAsia="宋体" w:hAnsi="宋体" w:hint="eastAsia"/>
                <w:sz w:val="24"/>
                <w:szCs w:val="24"/>
              </w:rPr>
              <w:t>包括包括</w:t>
            </w:r>
            <w:proofErr w:type="gramEnd"/>
            <w:r w:rsidRPr="00FE510A">
              <w:rPr>
                <w:rFonts w:ascii="宋体" w:eastAsia="宋体" w:hAnsi="宋体" w:hint="eastAsia"/>
                <w:sz w:val="24"/>
                <w:szCs w:val="24"/>
              </w:rPr>
              <w:t>一对一，一对多，多对一的源、目的地址转换，并至少支持FULL_CONE模式和SYMMETRIC模式</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邮件过滤</w:t>
            </w:r>
          </w:p>
        </w:tc>
        <w:tc>
          <w:tcPr>
            <w:tcW w:w="5811" w:type="dxa"/>
            <w:shd w:val="clear" w:color="000000" w:fill="FFFFFF"/>
            <w:vAlign w:val="center"/>
          </w:tcPr>
          <w:p w:rsidR="0050244F" w:rsidRPr="00FE510A" w:rsidRDefault="0050244F" w:rsidP="00762137">
            <w:pPr>
              <w:rPr>
                <w:rFonts w:ascii="宋体" w:eastAsia="宋体" w:hAnsi="宋体"/>
                <w:sz w:val="24"/>
                <w:szCs w:val="24"/>
              </w:rPr>
            </w:pPr>
            <w:r w:rsidRPr="00FE510A">
              <w:rPr>
                <w:rFonts w:ascii="宋体" w:eastAsia="宋体" w:hAnsi="宋体" w:hint="eastAsia"/>
                <w:sz w:val="24"/>
                <w:szCs w:val="24"/>
              </w:rPr>
              <w:t>系统应支持基于收件人和发件人关键字的过滤，并支持自定义RBL服务器地址配置，并可结合IP黑名单或白名单</w:t>
            </w:r>
            <w:r w:rsidRPr="00FE510A">
              <w:rPr>
                <w:rFonts w:ascii="宋体" w:eastAsia="宋体" w:hAnsi="宋体" w:cs="宋体" w:hint="eastAsia"/>
                <w:kern w:val="0"/>
                <w:sz w:val="24"/>
                <w:szCs w:val="24"/>
              </w:rPr>
              <w:t>。</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内容过滤</w:t>
            </w:r>
          </w:p>
        </w:tc>
        <w:tc>
          <w:tcPr>
            <w:tcW w:w="5811" w:type="dxa"/>
            <w:shd w:val="clear" w:color="000000" w:fill="FFFFFF"/>
            <w:vAlign w:val="center"/>
          </w:tcPr>
          <w:p w:rsidR="0050244F" w:rsidRPr="00FE510A" w:rsidRDefault="0050244F" w:rsidP="00762137">
            <w:pPr>
              <w:rPr>
                <w:rFonts w:ascii="宋体" w:eastAsia="宋体" w:hAnsi="宋体"/>
                <w:sz w:val="24"/>
                <w:szCs w:val="24"/>
              </w:rPr>
            </w:pPr>
            <w:r w:rsidRPr="00FE510A">
              <w:rPr>
                <w:rFonts w:ascii="宋体" w:eastAsia="宋体" w:hAnsi="宋体" w:hint="eastAsia"/>
                <w:sz w:val="24"/>
                <w:szCs w:val="24"/>
              </w:rPr>
              <w:t>系统应支持自定义添加关键字，并设置每一个关键字的权重值。当命中的关键字权重相加超过警戒值之后，将会触发内容过滤策略，数据会依据内容过滤策略的动作判断是允许还是拒绝</w:t>
            </w:r>
            <w:r w:rsidRPr="009B1D03">
              <w:rPr>
                <w:rFonts w:ascii="宋体" w:eastAsia="宋体" w:hAnsi="宋体" w:cs="宋体" w:hint="eastAsia"/>
                <w:kern w:val="0"/>
                <w:sz w:val="24"/>
                <w:szCs w:val="24"/>
              </w:rPr>
              <w:t>明。</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文件过滤</w:t>
            </w:r>
          </w:p>
        </w:tc>
        <w:tc>
          <w:tcPr>
            <w:tcW w:w="5811" w:type="dxa"/>
            <w:shd w:val="clear" w:color="000000" w:fill="FFFFFF"/>
            <w:vAlign w:val="center"/>
          </w:tcPr>
          <w:p w:rsidR="0050244F" w:rsidRPr="00FE510A" w:rsidRDefault="0050244F" w:rsidP="005A1BE8">
            <w:pPr>
              <w:rPr>
                <w:rFonts w:ascii="宋体" w:eastAsia="宋体" w:hAnsi="宋体"/>
                <w:sz w:val="24"/>
                <w:szCs w:val="24"/>
              </w:rPr>
            </w:pPr>
            <w:proofErr w:type="gramStart"/>
            <w:r w:rsidRPr="00FE510A">
              <w:rPr>
                <w:rFonts w:ascii="宋体" w:eastAsia="宋体" w:hAnsi="宋体" w:hint="eastAsia"/>
                <w:sz w:val="24"/>
                <w:szCs w:val="24"/>
              </w:rPr>
              <w:t>不</w:t>
            </w:r>
            <w:proofErr w:type="gramEnd"/>
            <w:r w:rsidRPr="00FE510A">
              <w:rPr>
                <w:rFonts w:ascii="宋体" w:eastAsia="宋体" w:hAnsi="宋体" w:hint="eastAsia"/>
                <w:sz w:val="24"/>
                <w:szCs w:val="24"/>
              </w:rPr>
              <w:t>基于后缀</w:t>
            </w:r>
            <w:proofErr w:type="gramStart"/>
            <w:r w:rsidRPr="00FE510A">
              <w:rPr>
                <w:rFonts w:ascii="宋体" w:eastAsia="宋体" w:hAnsi="宋体" w:hint="eastAsia"/>
                <w:sz w:val="24"/>
                <w:szCs w:val="24"/>
              </w:rPr>
              <w:t>名方式</w:t>
            </w:r>
            <w:proofErr w:type="gramEnd"/>
            <w:r w:rsidRPr="00FE510A">
              <w:rPr>
                <w:rFonts w:ascii="宋体" w:eastAsia="宋体" w:hAnsi="宋体" w:hint="eastAsia"/>
                <w:sz w:val="24"/>
                <w:szCs w:val="24"/>
              </w:rPr>
              <w:t>实现</w:t>
            </w:r>
            <w:r w:rsidRPr="00FE510A">
              <w:rPr>
                <w:rFonts w:ascii="宋体" w:eastAsia="宋体" w:hAnsi="宋体"/>
                <w:sz w:val="24"/>
                <w:szCs w:val="24"/>
              </w:rPr>
              <w:t>HTTP、FTP、POP3、SMTP、IMAP五种应用协议双向传输文件的类型过滤，文件类型包含文档、压缩、归档三大类共30多种常用文档类型，支持阻断及日志两种处理动作</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sz w:val="24"/>
                <w:szCs w:val="24"/>
              </w:rPr>
              <w:t>URL过滤</w:t>
            </w:r>
          </w:p>
        </w:tc>
        <w:tc>
          <w:tcPr>
            <w:tcW w:w="5811" w:type="dxa"/>
            <w:shd w:val="clear" w:color="000000" w:fill="FFFFFF"/>
            <w:vAlign w:val="center"/>
          </w:tcPr>
          <w:p w:rsidR="0050244F" w:rsidRPr="00FE510A" w:rsidRDefault="0050244F" w:rsidP="005A1BE8">
            <w:pPr>
              <w:rPr>
                <w:rFonts w:ascii="宋体" w:eastAsia="宋体" w:hAnsi="宋体"/>
                <w:sz w:val="24"/>
                <w:szCs w:val="24"/>
              </w:rPr>
            </w:pPr>
            <w:r w:rsidRPr="00FE510A">
              <w:rPr>
                <w:rFonts w:ascii="宋体" w:eastAsia="宋体" w:hAnsi="宋体" w:hint="eastAsia"/>
                <w:sz w:val="24"/>
                <w:szCs w:val="24"/>
              </w:rPr>
              <w:t>系统应支持通过预定义的</w:t>
            </w:r>
            <w:r w:rsidRPr="00FE510A">
              <w:rPr>
                <w:rFonts w:ascii="宋体" w:eastAsia="宋体" w:hAnsi="宋体"/>
                <w:sz w:val="24"/>
                <w:szCs w:val="24"/>
              </w:rPr>
              <w:t>URL类，及用户自定义的URL类，对URL进行过滤。</w:t>
            </w:r>
            <w:proofErr w:type="gramStart"/>
            <w:r w:rsidRPr="00FE510A">
              <w:rPr>
                <w:rFonts w:ascii="宋体" w:eastAsia="宋体" w:hAnsi="宋体"/>
                <w:sz w:val="24"/>
                <w:szCs w:val="24"/>
              </w:rPr>
              <w:t>实现仅</w:t>
            </w:r>
            <w:proofErr w:type="gramEnd"/>
            <w:r w:rsidRPr="00FE510A">
              <w:rPr>
                <w:rFonts w:ascii="宋体" w:eastAsia="宋体" w:hAnsi="宋体"/>
                <w:sz w:val="24"/>
                <w:szCs w:val="24"/>
              </w:rPr>
              <w:t>允许用户打开某一些网页，或者禁止用户打开某一些网页</w:t>
            </w:r>
            <w:r w:rsidRPr="00FE510A">
              <w:rPr>
                <w:rFonts w:ascii="宋体" w:eastAsia="宋体" w:hAnsi="宋体" w:hint="eastAsia"/>
                <w:sz w:val="24"/>
                <w:szCs w:val="24"/>
              </w:rPr>
              <w:t>，支持自定义</w:t>
            </w:r>
            <w:r w:rsidRPr="00FE510A">
              <w:rPr>
                <w:rFonts w:ascii="宋体" w:eastAsia="宋体" w:hAnsi="宋体"/>
                <w:sz w:val="24"/>
                <w:szCs w:val="24"/>
              </w:rPr>
              <w:t>URL过滤</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Pr>
                <w:rFonts w:ascii="宋体" w:eastAsia="宋体" w:hAnsi="宋体" w:hint="eastAsia"/>
                <w:sz w:val="24"/>
                <w:szCs w:val="24"/>
              </w:rPr>
              <w:t>协议扫描</w:t>
            </w:r>
          </w:p>
        </w:tc>
        <w:tc>
          <w:tcPr>
            <w:tcW w:w="5811" w:type="dxa"/>
            <w:shd w:val="clear" w:color="000000" w:fill="FFFFFF"/>
            <w:vAlign w:val="center"/>
          </w:tcPr>
          <w:p w:rsidR="0050244F" w:rsidRPr="00FE510A" w:rsidRDefault="0050244F" w:rsidP="00762137">
            <w:pPr>
              <w:rPr>
                <w:rFonts w:ascii="宋体" w:eastAsia="宋体" w:hAnsi="宋体"/>
                <w:sz w:val="24"/>
                <w:szCs w:val="24"/>
              </w:rPr>
            </w:pPr>
            <w:r w:rsidRPr="00FE510A">
              <w:rPr>
                <w:rFonts w:ascii="宋体" w:eastAsia="宋体" w:hAnsi="宋体" w:hint="eastAsia"/>
                <w:sz w:val="24"/>
                <w:szCs w:val="24"/>
              </w:rPr>
              <w:t>系统应支持针对</w:t>
            </w:r>
            <w:r w:rsidRPr="00FE510A">
              <w:rPr>
                <w:rFonts w:ascii="宋体" w:eastAsia="宋体" w:hAnsi="宋体"/>
                <w:sz w:val="24"/>
                <w:szCs w:val="24"/>
              </w:rPr>
              <w:t>FTP、SMTP、POP3、IMAP协议</w:t>
            </w:r>
            <w:r>
              <w:rPr>
                <w:rFonts w:ascii="宋体" w:eastAsia="宋体" w:hAnsi="宋体" w:hint="eastAsia"/>
                <w:sz w:val="24"/>
                <w:szCs w:val="24"/>
              </w:rPr>
              <w:t>扫描</w:t>
            </w:r>
            <w:r w:rsidRPr="009B1D03">
              <w:rPr>
                <w:rFonts w:ascii="宋体" w:eastAsia="宋体" w:hAnsi="宋体" w:cs="宋体" w:hint="eastAsia"/>
                <w:kern w:val="0"/>
                <w:sz w:val="24"/>
                <w:szCs w:val="24"/>
              </w:rPr>
              <w:t>。</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vMerge w:val="restart"/>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访问控制</w:t>
            </w:r>
          </w:p>
        </w:tc>
        <w:tc>
          <w:tcPr>
            <w:tcW w:w="5811" w:type="dxa"/>
            <w:shd w:val="clear" w:color="000000" w:fill="FFFFFF"/>
            <w:vAlign w:val="center"/>
          </w:tcPr>
          <w:p w:rsidR="0050244F" w:rsidRPr="00FE510A" w:rsidRDefault="0050244F" w:rsidP="00762137">
            <w:pPr>
              <w:rPr>
                <w:rFonts w:ascii="宋体" w:eastAsia="宋体" w:hAnsi="宋体"/>
                <w:sz w:val="24"/>
                <w:szCs w:val="24"/>
              </w:rPr>
            </w:pPr>
            <w:r w:rsidRPr="00FE510A">
              <w:rPr>
                <w:rFonts w:ascii="宋体" w:eastAsia="宋体" w:hAnsi="宋体" w:hint="eastAsia"/>
                <w:sz w:val="24"/>
                <w:szCs w:val="24"/>
              </w:rPr>
              <w:t>应支持详尽细化的会话超时时间自定义设置，包括：</w:t>
            </w:r>
            <w:r w:rsidRPr="00FE510A">
              <w:rPr>
                <w:rFonts w:ascii="宋体" w:eastAsia="宋体" w:hAnsi="宋体"/>
                <w:sz w:val="24"/>
                <w:szCs w:val="24"/>
              </w:rPr>
              <w:t>TCP握手、TCP建立、TCP单向关闭、关闭、UDP单向数据、UDP的DNS、UDP的其他、其他协议、GRE协议、TCP长连接、UDP长连接和其他协议的长连接</w:t>
            </w:r>
            <w:r w:rsidRPr="009B1D03">
              <w:rPr>
                <w:rFonts w:ascii="宋体" w:eastAsia="宋体" w:hAnsi="宋体" w:cs="宋体" w:hint="eastAsia"/>
                <w:kern w:val="0"/>
                <w:sz w:val="24"/>
                <w:szCs w:val="24"/>
              </w:rPr>
              <w:t>。</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vMerge/>
            <w:shd w:val="clear" w:color="000000" w:fill="FFFFFF"/>
            <w:vAlign w:val="center"/>
          </w:tcPr>
          <w:p w:rsidR="0050244F" w:rsidRPr="00FE510A" w:rsidRDefault="0050244F" w:rsidP="003B14A2">
            <w:pPr>
              <w:jc w:val="left"/>
              <w:rPr>
                <w:rFonts w:ascii="宋体" w:eastAsia="宋体" w:hAnsi="宋体"/>
                <w:sz w:val="24"/>
                <w:szCs w:val="24"/>
              </w:rPr>
            </w:pPr>
          </w:p>
        </w:tc>
        <w:tc>
          <w:tcPr>
            <w:tcW w:w="5811" w:type="dxa"/>
            <w:shd w:val="clear" w:color="000000" w:fill="FFFFFF"/>
            <w:vAlign w:val="center"/>
          </w:tcPr>
          <w:p w:rsidR="0050244F" w:rsidRPr="00FE510A" w:rsidRDefault="0050244F" w:rsidP="005A1BE8">
            <w:pPr>
              <w:rPr>
                <w:rFonts w:ascii="宋体" w:eastAsia="宋体" w:hAnsi="宋体"/>
                <w:sz w:val="24"/>
                <w:szCs w:val="24"/>
              </w:rPr>
            </w:pPr>
            <w:r w:rsidRPr="00FE510A">
              <w:rPr>
                <w:rFonts w:ascii="宋体" w:eastAsia="宋体" w:hAnsi="宋体" w:hint="eastAsia"/>
                <w:sz w:val="24"/>
                <w:szCs w:val="24"/>
              </w:rPr>
              <w:t>支持通过一条安全策略配置应用控制、入侵防护、</w:t>
            </w:r>
            <w:r w:rsidRPr="00FE510A">
              <w:rPr>
                <w:rFonts w:ascii="宋体" w:eastAsia="宋体" w:hAnsi="宋体"/>
                <w:sz w:val="24"/>
                <w:szCs w:val="24"/>
              </w:rPr>
              <w:t>URL过滤、病毒检测、内容过滤、网络行为管理等高级访问控制功能，且无需编辑即可直观审计策略配置</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入侵防御能力</w:t>
            </w:r>
          </w:p>
        </w:tc>
        <w:tc>
          <w:tcPr>
            <w:tcW w:w="5811" w:type="dxa"/>
            <w:shd w:val="clear" w:color="000000" w:fill="FFFFFF"/>
            <w:vAlign w:val="center"/>
          </w:tcPr>
          <w:p w:rsidR="0050244F" w:rsidRPr="00FE510A" w:rsidRDefault="0050244F" w:rsidP="005A1BE8">
            <w:pPr>
              <w:rPr>
                <w:rFonts w:ascii="宋体" w:eastAsia="宋体" w:hAnsi="宋体"/>
                <w:sz w:val="24"/>
                <w:szCs w:val="24"/>
              </w:rPr>
            </w:pPr>
            <w:r w:rsidRPr="00FE510A">
              <w:rPr>
                <w:rFonts w:ascii="宋体" w:eastAsia="宋体" w:hAnsi="宋体"/>
                <w:sz w:val="24"/>
                <w:szCs w:val="24"/>
              </w:rPr>
              <w:t>IPS</w:t>
            </w:r>
            <w:proofErr w:type="gramStart"/>
            <w:r w:rsidRPr="00FE510A">
              <w:rPr>
                <w:rFonts w:ascii="宋体" w:eastAsia="宋体" w:hAnsi="宋体"/>
                <w:sz w:val="24"/>
                <w:szCs w:val="24"/>
              </w:rPr>
              <w:t>特征库不少于</w:t>
            </w:r>
            <w:proofErr w:type="gramEnd"/>
            <w:r w:rsidRPr="00FE510A">
              <w:rPr>
                <w:rFonts w:ascii="宋体" w:eastAsia="宋体" w:hAnsi="宋体"/>
                <w:sz w:val="24"/>
                <w:szCs w:val="24"/>
              </w:rPr>
              <w:t>3000条特征值</w:t>
            </w:r>
            <w:r w:rsidRPr="00FE510A">
              <w:rPr>
                <w:rFonts w:ascii="宋体" w:eastAsia="宋体" w:hAnsi="宋体" w:hint="eastAsia"/>
                <w:sz w:val="24"/>
                <w:szCs w:val="24"/>
              </w:rPr>
              <w:t>，支持对拒绝服务、缓冲区溢出、恶意扫描、木马后门、病毒蠕虫、僵尸网络、</w:t>
            </w:r>
            <w:proofErr w:type="gramStart"/>
            <w:r w:rsidRPr="00FE510A">
              <w:rPr>
                <w:rFonts w:ascii="宋体" w:eastAsia="宋体" w:hAnsi="宋体" w:hint="eastAsia"/>
                <w:sz w:val="24"/>
                <w:szCs w:val="24"/>
              </w:rPr>
              <w:t>跨站脚本</w:t>
            </w:r>
            <w:proofErr w:type="gramEnd"/>
            <w:r w:rsidRPr="00FE510A">
              <w:rPr>
                <w:rFonts w:ascii="宋体" w:eastAsia="宋体" w:hAnsi="宋体" w:hint="eastAsia"/>
                <w:sz w:val="24"/>
                <w:szCs w:val="24"/>
              </w:rPr>
              <w:t>、</w:t>
            </w:r>
            <w:r w:rsidRPr="00FE510A">
              <w:rPr>
                <w:rFonts w:ascii="宋体" w:eastAsia="宋体" w:hAnsi="宋体"/>
                <w:sz w:val="24"/>
                <w:szCs w:val="24"/>
              </w:rPr>
              <w:t>SQL注入、WEB攻击等的防御</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Pr>
                <w:rFonts w:ascii="宋体" w:eastAsia="宋体" w:hAnsi="宋体" w:hint="eastAsia"/>
                <w:sz w:val="24"/>
                <w:szCs w:val="24"/>
              </w:rPr>
              <w:t>防病毒</w:t>
            </w:r>
          </w:p>
        </w:tc>
        <w:tc>
          <w:tcPr>
            <w:tcW w:w="5811" w:type="dxa"/>
            <w:shd w:val="clear" w:color="000000" w:fill="FFFFFF"/>
            <w:vAlign w:val="center"/>
          </w:tcPr>
          <w:p w:rsidR="0050244F" w:rsidRPr="00FE510A" w:rsidRDefault="0050244F" w:rsidP="005A1BE8">
            <w:pPr>
              <w:rPr>
                <w:rFonts w:ascii="宋体" w:eastAsia="宋体" w:hAnsi="宋体"/>
                <w:sz w:val="24"/>
                <w:szCs w:val="24"/>
              </w:rPr>
            </w:pPr>
            <w:r>
              <w:rPr>
                <w:rFonts w:ascii="宋体" w:eastAsia="宋体" w:hAnsi="宋体" w:hint="eastAsia"/>
                <w:sz w:val="24"/>
                <w:szCs w:val="24"/>
              </w:rPr>
              <w:t>病毒发现，</w:t>
            </w:r>
            <w:r w:rsidRPr="00584606">
              <w:rPr>
                <w:rFonts w:ascii="宋体" w:eastAsia="宋体" w:hAnsi="宋体" w:hint="eastAsia"/>
                <w:sz w:val="24"/>
                <w:szCs w:val="24"/>
              </w:rPr>
              <w:t>支持失陷主机定位发现，查看失陷主机基本信息，处置失陷主机等操作</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网络攻击防护</w:t>
            </w:r>
          </w:p>
        </w:tc>
        <w:tc>
          <w:tcPr>
            <w:tcW w:w="5811" w:type="dxa"/>
            <w:shd w:val="clear" w:color="000000" w:fill="FFFFFF"/>
            <w:vAlign w:val="center"/>
          </w:tcPr>
          <w:p w:rsidR="0050244F" w:rsidRPr="00FE510A" w:rsidRDefault="0050244F" w:rsidP="005A1BE8">
            <w:pPr>
              <w:rPr>
                <w:rFonts w:ascii="宋体" w:eastAsia="宋体" w:hAnsi="宋体"/>
                <w:sz w:val="24"/>
                <w:szCs w:val="24"/>
              </w:rPr>
            </w:pPr>
            <w:r w:rsidRPr="00FE510A">
              <w:rPr>
                <w:rFonts w:ascii="宋体" w:eastAsia="宋体" w:hAnsi="宋体" w:hint="eastAsia"/>
                <w:sz w:val="24"/>
                <w:szCs w:val="24"/>
              </w:rPr>
              <w:t>支持对应用层</w:t>
            </w:r>
            <w:r w:rsidRPr="00FE510A">
              <w:rPr>
                <w:rFonts w:ascii="宋体" w:eastAsia="宋体" w:hAnsi="宋体"/>
                <w:sz w:val="24"/>
                <w:szCs w:val="24"/>
              </w:rPr>
              <w:t>Flood攻击进行五种处理动作：警告、阻断、普通防护、增强防护及授权服务器防护</w:t>
            </w:r>
            <w:r w:rsidRPr="00FE510A">
              <w:rPr>
                <w:rFonts w:ascii="宋体" w:eastAsia="宋体" w:hAnsi="宋体" w:hint="eastAsia"/>
                <w:sz w:val="24"/>
                <w:szCs w:val="24"/>
              </w:rPr>
              <w:t>，</w:t>
            </w:r>
            <w:r w:rsidRPr="00FE510A">
              <w:rPr>
                <w:rFonts w:ascii="宋体" w:eastAsia="宋体" w:hAnsi="宋体"/>
                <w:sz w:val="24"/>
                <w:szCs w:val="24"/>
              </w:rPr>
              <w:t>TC反弹技术和</w:t>
            </w:r>
            <w:r w:rsidRPr="00FE510A">
              <w:rPr>
                <w:rFonts w:ascii="宋体" w:eastAsia="宋体" w:hAnsi="宋体" w:hint="eastAsia"/>
                <w:sz w:val="24"/>
                <w:szCs w:val="24"/>
              </w:rPr>
              <w:t>NS</w:t>
            </w:r>
            <w:r w:rsidRPr="00FE510A">
              <w:rPr>
                <w:rFonts w:ascii="宋体" w:eastAsia="宋体" w:hAnsi="宋体"/>
                <w:sz w:val="24"/>
                <w:szCs w:val="24"/>
              </w:rPr>
              <w:t>重定向技术</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vMerge w:val="restart"/>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系统管理</w:t>
            </w:r>
          </w:p>
        </w:tc>
        <w:tc>
          <w:tcPr>
            <w:tcW w:w="5811" w:type="dxa"/>
            <w:shd w:val="clear" w:color="000000" w:fill="FFFFFF"/>
            <w:vAlign w:val="center"/>
          </w:tcPr>
          <w:p w:rsidR="0050244F" w:rsidRPr="00FE510A" w:rsidRDefault="0050244F" w:rsidP="005A1BE8">
            <w:pPr>
              <w:rPr>
                <w:rFonts w:ascii="宋体" w:eastAsia="宋体" w:hAnsi="宋体"/>
                <w:sz w:val="24"/>
                <w:szCs w:val="24"/>
              </w:rPr>
            </w:pPr>
            <w:r w:rsidRPr="00FE510A">
              <w:rPr>
                <w:rFonts w:ascii="宋体" w:eastAsia="宋体" w:hAnsi="宋体" w:hint="eastAsia"/>
                <w:sz w:val="24"/>
                <w:szCs w:val="24"/>
              </w:rPr>
              <w:t>支持管理员的三权分立，支持多种管理员角色权限：超级、审计、安全、配置、账户、虚系统配置、</w:t>
            </w:r>
            <w:proofErr w:type="gramStart"/>
            <w:r w:rsidRPr="00FE510A">
              <w:rPr>
                <w:rFonts w:ascii="宋体" w:eastAsia="宋体" w:hAnsi="宋体" w:hint="eastAsia"/>
                <w:sz w:val="24"/>
                <w:szCs w:val="24"/>
              </w:rPr>
              <w:t>虚系统</w:t>
            </w:r>
            <w:proofErr w:type="gramEnd"/>
            <w:r w:rsidRPr="00FE510A">
              <w:rPr>
                <w:rFonts w:ascii="宋体" w:eastAsia="宋体" w:hAnsi="宋体" w:hint="eastAsia"/>
                <w:sz w:val="24"/>
                <w:szCs w:val="24"/>
              </w:rPr>
              <w:t>审计管理权限</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vMerge/>
            <w:shd w:val="clear" w:color="000000" w:fill="FFFFFF"/>
            <w:vAlign w:val="center"/>
          </w:tcPr>
          <w:p w:rsidR="0050244F" w:rsidRPr="00FE510A" w:rsidRDefault="0050244F" w:rsidP="003B14A2">
            <w:pPr>
              <w:jc w:val="left"/>
              <w:rPr>
                <w:rFonts w:ascii="宋体" w:eastAsia="宋体" w:hAnsi="宋体"/>
                <w:sz w:val="24"/>
                <w:szCs w:val="24"/>
              </w:rPr>
            </w:pPr>
          </w:p>
        </w:tc>
        <w:tc>
          <w:tcPr>
            <w:tcW w:w="5811" w:type="dxa"/>
            <w:shd w:val="clear" w:color="000000" w:fill="FFFFFF"/>
            <w:vAlign w:val="center"/>
          </w:tcPr>
          <w:p w:rsidR="0050244F" w:rsidRPr="00FE510A" w:rsidRDefault="0050244F" w:rsidP="00762137">
            <w:pPr>
              <w:rPr>
                <w:rFonts w:ascii="宋体" w:eastAsia="宋体" w:hAnsi="宋体"/>
                <w:sz w:val="24"/>
                <w:szCs w:val="24"/>
              </w:rPr>
            </w:pPr>
            <w:r w:rsidRPr="00FE510A">
              <w:rPr>
                <w:rFonts w:ascii="宋体" w:eastAsia="宋体" w:hAnsi="宋体" w:hint="eastAsia"/>
                <w:sz w:val="24"/>
                <w:szCs w:val="24"/>
              </w:rPr>
              <w:t>支持自定义管理权限，包括模块：系统、网路、路由、对象、安全、</w:t>
            </w:r>
            <w:r w:rsidRPr="00FE510A">
              <w:rPr>
                <w:rFonts w:ascii="宋体" w:eastAsia="宋体" w:hAnsi="宋体"/>
                <w:sz w:val="24"/>
                <w:szCs w:val="24"/>
              </w:rPr>
              <w:t>VPN、PKI、用户认证、行为管理、应用安全、日志、监控、账户、虚系统</w:t>
            </w:r>
            <w:r w:rsidRPr="009B1D03">
              <w:rPr>
                <w:rFonts w:ascii="宋体" w:eastAsia="宋体" w:hAnsi="宋体" w:cs="宋体" w:hint="eastAsia"/>
                <w:kern w:val="0"/>
                <w:sz w:val="24"/>
                <w:szCs w:val="24"/>
              </w:rPr>
              <w:t>。</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日志审计</w:t>
            </w:r>
          </w:p>
        </w:tc>
        <w:tc>
          <w:tcPr>
            <w:tcW w:w="5811" w:type="dxa"/>
            <w:shd w:val="clear" w:color="000000" w:fill="FFFFFF"/>
            <w:vAlign w:val="center"/>
          </w:tcPr>
          <w:p w:rsidR="0050244F" w:rsidRPr="00FE510A" w:rsidRDefault="0050244F" w:rsidP="005A1BE8">
            <w:pPr>
              <w:rPr>
                <w:rFonts w:ascii="宋体" w:eastAsia="宋体" w:hAnsi="宋体"/>
                <w:sz w:val="24"/>
                <w:szCs w:val="24"/>
              </w:rPr>
            </w:pPr>
            <w:r w:rsidRPr="00FE510A">
              <w:rPr>
                <w:rFonts w:ascii="宋体" w:eastAsia="宋体" w:hAnsi="宋体" w:hint="eastAsia"/>
                <w:sz w:val="24"/>
                <w:szCs w:val="24"/>
              </w:rPr>
              <w:t>系统能够提供多种日志存储方式，可以缓存在设备本地、导出至本地终端，也可以将日志以标准格式</w:t>
            </w:r>
            <w:r w:rsidRPr="00FE510A">
              <w:rPr>
                <w:rFonts w:ascii="宋体" w:eastAsia="宋体" w:hAnsi="宋体"/>
                <w:sz w:val="24"/>
                <w:szCs w:val="24"/>
              </w:rPr>
              <w:t>Syslog输出</w:t>
            </w:r>
          </w:p>
        </w:tc>
      </w:tr>
      <w:tr w:rsidR="0050244F" w:rsidRPr="00FE510A" w:rsidTr="002C4262">
        <w:trPr>
          <w:trHeight w:val="660"/>
          <w:jc w:val="center"/>
        </w:trPr>
        <w:tc>
          <w:tcPr>
            <w:tcW w:w="688" w:type="dxa"/>
            <w:shd w:val="clear" w:color="000000" w:fill="FFFFFF"/>
            <w:vAlign w:val="center"/>
          </w:tcPr>
          <w:p w:rsidR="0050244F" w:rsidRPr="00FE510A" w:rsidRDefault="0050244F" w:rsidP="00C3330D">
            <w:pPr>
              <w:numPr>
                <w:ilvl w:val="0"/>
                <w:numId w:val="21"/>
              </w:numPr>
              <w:jc w:val="center"/>
              <w:rPr>
                <w:rFonts w:ascii="宋体" w:eastAsia="宋体" w:hAnsi="宋体"/>
                <w:sz w:val="24"/>
                <w:szCs w:val="24"/>
              </w:rPr>
            </w:pPr>
            <w:bookmarkStart w:id="14" w:name="_Hlk3897155"/>
          </w:p>
        </w:tc>
        <w:tc>
          <w:tcPr>
            <w:tcW w:w="2127" w:type="dxa"/>
            <w:shd w:val="clear" w:color="000000" w:fill="FFFFFF"/>
            <w:vAlign w:val="center"/>
          </w:tcPr>
          <w:p w:rsidR="0050244F" w:rsidRPr="00FE510A" w:rsidRDefault="0050244F" w:rsidP="003B14A2">
            <w:pPr>
              <w:jc w:val="left"/>
              <w:rPr>
                <w:rFonts w:ascii="宋体" w:eastAsia="宋体" w:hAnsi="宋体"/>
                <w:sz w:val="24"/>
                <w:szCs w:val="24"/>
              </w:rPr>
            </w:pPr>
            <w:r w:rsidRPr="00FE510A">
              <w:rPr>
                <w:rFonts w:ascii="宋体" w:eastAsia="宋体" w:hAnsi="宋体" w:hint="eastAsia"/>
                <w:sz w:val="24"/>
                <w:szCs w:val="24"/>
              </w:rPr>
              <w:t>资质要求</w:t>
            </w:r>
          </w:p>
        </w:tc>
        <w:tc>
          <w:tcPr>
            <w:tcW w:w="5811" w:type="dxa"/>
            <w:shd w:val="clear" w:color="000000" w:fill="FFFFFF"/>
            <w:vAlign w:val="center"/>
          </w:tcPr>
          <w:p w:rsidR="0050244F" w:rsidRDefault="00F61430" w:rsidP="005A1BE8">
            <w:pPr>
              <w:rPr>
                <w:rFonts w:ascii="宋体" w:eastAsia="宋体" w:hAnsi="宋体" w:cs="宋体"/>
                <w:kern w:val="0"/>
                <w:sz w:val="24"/>
                <w:szCs w:val="24"/>
                <w:lang w:bidi="ar"/>
              </w:rPr>
            </w:pPr>
            <w:r>
              <w:rPr>
                <w:rFonts w:asciiTheme="minorEastAsia" w:hAnsiTheme="minorEastAsia" w:hint="eastAsia"/>
                <w:b/>
                <w:bCs/>
                <w:color w:val="000000" w:themeColor="text1"/>
                <w:sz w:val="24"/>
                <w:szCs w:val="24"/>
              </w:rPr>
              <w:t>#</w:t>
            </w:r>
            <w:r w:rsidR="0050244F" w:rsidRPr="004A6DAB">
              <w:rPr>
                <w:rFonts w:ascii="宋体" w:eastAsia="宋体" w:hAnsi="宋体" w:cs="宋体" w:hint="eastAsia"/>
                <w:kern w:val="0"/>
                <w:sz w:val="24"/>
                <w:szCs w:val="24"/>
                <w:lang w:bidi="ar"/>
              </w:rPr>
              <w:t>公安部颁发的信息系统安全专用产品销售许可证</w:t>
            </w:r>
          </w:p>
          <w:p w:rsidR="0050244F" w:rsidRPr="00101251" w:rsidRDefault="0050244F" w:rsidP="005A1BE8">
            <w:pPr>
              <w:rPr>
                <w:rFonts w:ascii="宋体" w:eastAsia="宋体" w:hAnsi="宋体"/>
                <w:sz w:val="24"/>
                <w:szCs w:val="24"/>
              </w:rPr>
            </w:pPr>
            <w:r w:rsidRPr="0069233F">
              <w:rPr>
                <w:rFonts w:ascii="宋体" w:eastAsia="宋体" w:hAnsi="宋体" w:hint="eastAsia"/>
                <w:sz w:val="24"/>
                <w:szCs w:val="24"/>
              </w:rPr>
              <w:t>国家信息安全测评中心颁发的《信息技术产品安全测评证书》（</w:t>
            </w:r>
            <w:r w:rsidRPr="0069233F">
              <w:rPr>
                <w:rFonts w:ascii="宋体" w:eastAsia="宋体" w:hAnsi="宋体"/>
                <w:sz w:val="24"/>
                <w:szCs w:val="24"/>
              </w:rPr>
              <w:t>EAL4+）</w:t>
            </w:r>
          </w:p>
        </w:tc>
      </w:tr>
    </w:tbl>
    <w:bookmarkEnd w:id="14"/>
    <w:p w:rsidR="00574E69" w:rsidRDefault="00574E69" w:rsidP="00574E69">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w:t>
      </w:r>
      <w:r w:rsidR="00871518">
        <w:rPr>
          <w:rFonts w:asciiTheme="minorEastAsia" w:hAnsiTheme="minorEastAsia" w:cs="Times New Roman"/>
          <w:b/>
          <w:bCs/>
          <w:color w:val="000000" w:themeColor="text1"/>
          <w:sz w:val="24"/>
          <w:szCs w:val="24"/>
        </w:rPr>
        <w:t>0</w:t>
      </w:r>
      <w:r w:rsidR="00F1531E">
        <w:rPr>
          <w:rFonts w:asciiTheme="minorEastAsia" w:hAnsiTheme="minorEastAsia" w:cs="Times New Roman"/>
          <w:b/>
          <w:bCs/>
          <w:color w:val="000000" w:themeColor="text1"/>
          <w:sz w:val="24"/>
          <w:szCs w:val="24"/>
        </w:rPr>
        <w:t>4</w:t>
      </w:r>
      <w:r w:rsidRPr="00516784">
        <w:rPr>
          <w:rFonts w:asciiTheme="minorEastAsia" w:hAnsiTheme="minorEastAsia" w:cs="Times New Roman" w:hint="eastAsia"/>
          <w:b/>
          <w:bCs/>
          <w:color w:val="000000" w:themeColor="text1"/>
          <w:sz w:val="24"/>
          <w:szCs w:val="24"/>
        </w:rPr>
        <w:tab/>
      </w:r>
      <w:r w:rsidR="0014441D">
        <w:rPr>
          <w:rFonts w:asciiTheme="minorEastAsia" w:hAnsiTheme="minorEastAsia" w:cs="Times New Roman"/>
          <w:b/>
          <w:bCs/>
          <w:color w:val="000000" w:themeColor="text1"/>
          <w:sz w:val="24"/>
          <w:szCs w:val="24"/>
        </w:rPr>
        <w:t>SAN</w:t>
      </w:r>
      <w:r w:rsidRPr="00516784">
        <w:rPr>
          <w:rFonts w:asciiTheme="minorEastAsia" w:hAnsiTheme="minorEastAsia" w:cs="Times New Roman" w:hint="eastAsia"/>
          <w:b/>
          <w:bCs/>
          <w:color w:val="000000" w:themeColor="text1"/>
          <w:sz w:val="24"/>
          <w:szCs w:val="24"/>
        </w:rPr>
        <w:t>存储系统</w:t>
      </w:r>
    </w:p>
    <w:tbl>
      <w:tblPr>
        <w:tblW w:w="8306" w:type="dxa"/>
        <w:tblLook w:val="04A0" w:firstRow="1" w:lastRow="0" w:firstColumn="1" w:lastColumn="0" w:noHBand="0" w:noVBand="1"/>
      </w:tblPr>
      <w:tblGrid>
        <w:gridCol w:w="598"/>
        <w:gridCol w:w="1381"/>
        <w:gridCol w:w="816"/>
        <w:gridCol w:w="5511"/>
      </w:tblGrid>
      <w:tr w:rsidR="00953C7F" w:rsidRPr="00516784" w:rsidTr="009B4F44">
        <w:trPr>
          <w:trHeight w:val="585"/>
        </w:trPr>
        <w:tc>
          <w:tcPr>
            <w:tcW w:w="598"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序号</w:t>
            </w:r>
          </w:p>
        </w:tc>
        <w:tc>
          <w:tcPr>
            <w:tcW w:w="2197" w:type="dxa"/>
            <w:gridSpan w:val="2"/>
            <w:tcBorders>
              <w:top w:val="single" w:sz="8" w:space="0" w:color="auto"/>
              <w:left w:val="nil"/>
              <w:bottom w:val="single" w:sz="8" w:space="0" w:color="auto"/>
              <w:right w:val="single" w:sz="8" w:space="0" w:color="000000"/>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指标项</w:t>
            </w:r>
          </w:p>
        </w:tc>
        <w:tc>
          <w:tcPr>
            <w:tcW w:w="5511" w:type="dxa"/>
            <w:tcBorders>
              <w:top w:val="single" w:sz="8" w:space="0" w:color="auto"/>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技术要求及指标</w:t>
            </w:r>
          </w:p>
        </w:tc>
      </w:tr>
      <w:tr w:rsidR="00953C7F" w:rsidRPr="00516784" w:rsidTr="00323ED1">
        <w:trPr>
          <w:trHeight w:val="762"/>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w:t>
            </w:r>
          </w:p>
        </w:tc>
        <w:tc>
          <w:tcPr>
            <w:tcW w:w="138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基本要求</w:t>
            </w: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体系架构</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1B5EF0">
            <w:pPr>
              <w:widowControl/>
              <w:jc w:val="left"/>
              <w:rPr>
                <w:rFonts w:ascii="宋体" w:eastAsia="宋体" w:hAnsi="宋体" w:cs="宋体"/>
                <w:color w:val="000000" w:themeColor="text1"/>
                <w:kern w:val="0"/>
                <w:sz w:val="24"/>
                <w:szCs w:val="24"/>
              </w:rPr>
            </w:pPr>
            <w:r w:rsidRPr="00035931">
              <w:rPr>
                <w:rFonts w:ascii="宋体" w:eastAsia="宋体" w:hAnsi="宋体" w:cs="宋体" w:hint="eastAsia"/>
                <w:color w:val="000000" w:themeColor="text1"/>
                <w:kern w:val="0"/>
                <w:sz w:val="24"/>
                <w:szCs w:val="24"/>
              </w:rPr>
              <w:t>#</w:t>
            </w:r>
            <w:r w:rsidRPr="00516784">
              <w:rPr>
                <w:rFonts w:ascii="宋体" w:eastAsia="宋体" w:hAnsi="宋体" w:cs="宋体" w:hint="eastAsia"/>
                <w:color w:val="000000" w:themeColor="text1"/>
                <w:kern w:val="0"/>
                <w:sz w:val="24"/>
                <w:szCs w:val="24"/>
              </w:rPr>
              <w:t>配置双控制器，控制器支持A/A模式，最大支持控制器≥</w:t>
            </w:r>
            <w:r w:rsidR="001B5EF0">
              <w:rPr>
                <w:rFonts w:ascii="宋体" w:eastAsia="宋体" w:hAnsi="宋体" w:cs="宋体"/>
                <w:color w:val="000000" w:themeColor="text1"/>
                <w:kern w:val="0"/>
                <w:sz w:val="24"/>
                <w:szCs w:val="24"/>
              </w:rPr>
              <w:t>16</w:t>
            </w:r>
            <w:r w:rsidRPr="00516784">
              <w:rPr>
                <w:rFonts w:ascii="宋体" w:eastAsia="宋体" w:hAnsi="宋体" w:cs="宋体" w:hint="eastAsia"/>
                <w:color w:val="000000" w:themeColor="text1"/>
                <w:kern w:val="0"/>
                <w:sz w:val="24"/>
                <w:szCs w:val="24"/>
              </w:rPr>
              <w:t>个，支持FCSAN、IPSAN</w:t>
            </w:r>
          </w:p>
        </w:tc>
      </w:tr>
      <w:tr w:rsidR="00953C7F" w:rsidRPr="00516784" w:rsidTr="009B4F44">
        <w:trPr>
          <w:trHeight w:val="30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w:t>
            </w:r>
          </w:p>
        </w:tc>
        <w:tc>
          <w:tcPr>
            <w:tcW w:w="1381" w:type="dxa"/>
            <w:vMerge w:val="restart"/>
            <w:tcBorders>
              <w:top w:val="nil"/>
              <w:left w:val="single" w:sz="8" w:space="0" w:color="auto"/>
              <w:bottom w:val="single" w:sz="8" w:space="0" w:color="000000"/>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阵列控制器硬件配置</w:t>
            </w: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CPU</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64位多</w:t>
            </w:r>
            <w:proofErr w:type="gramStart"/>
            <w:r w:rsidRPr="00516784">
              <w:rPr>
                <w:rFonts w:ascii="宋体" w:eastAsia="宋体" w:hAnsi="宋体" w:cs="宋体" w:hint="eastAsia"/>
                <w:color w:val="000000" w:themeColor="text1"/>
                <w:kern w:val="0"/>
                <w:sz w:val="24"/>
                <w:szCs w:val="24"/>
              </w:rPr>
              <w:t>核处理</w:t>
            </w:r>
            <w:proofErr w:type="gramEnd"/>
            <w:r w:rsidRPr="00516784">
              <w:rPr>
                <w:rFonts w:ascii="宋体" w:eastAsia="宋体" w:hAnsi="宋体" w:cs="宋体" w:hint="eastAsia"/>
                <w:color w:val="000000" w:themeColor="text1"/>
                <w:kern w:val="0"/>
                <w:sz w:val="24"/>
                <w:szCs w:val="24"/>
              </w:rPr>
              <w:t>芯片</w:t>
            </w:r>
          </w:p>
        </w:tc>
      </w:tr>
      <w:tr w:rsidR="00953C7F" w:rsidRPr="00516784" w:rsidTr="009B4F44">
        <w:trPr>
          <w:trHeight w:val="1140"/>
        </w:trPr>
        <w:tc>
          <w:tcPr>
            <w:tcW w:w="598" w:type="dxa"/>
            <w:vMerge w:val="restart"/>
            <w:tcBorders>
              <w:top w:val="nil"/>
              <w:left w:val="single" w:sz="8" w:space="0" w:color="auto"/>
              <w:bottom w:val="single" w:sz="8" w:space="0" w:color="000000"/>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3</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vMerge w:val="restart"/>
            <w:tcBorders>
              <w:top w:val="nil"/>
              <w:left w:val="single" w:sz="8" w:space="0" w:color="auto"/>
              <w:bottom w:val="single" w:sz="8" w:space="0" w:color="000000"/>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前端主机端口</w:t>
            </w:r>
          </w:p>
        </w:tc>
        <w:tc>
          <w:tcPr>
            <w:tcW w:w="5511" w:type="dxa"/>
            <w:tcBorders>
              <w:top w:val="nil"/>
              <w:left w:val="nil"/>
              <w:bottom w:val="nil"/>
              <w:right w:val="single" w:sz="8" w:space="0" w:color="auto"/>
            </w:tcBorders>
            <w:shd w:val="clear" w:color="auto" w:fill="auto"/>
            <w:vAlign w:val="center"/>
            <w:hideMark/>
          </w:tcPr>
          <w:p w:rsidR="00953C7F" w:rsidRPr="00516784" w:rsidRDefault="00953C7F" w:rsidP="00E20B6D">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支持FC和IP两种主机连接，双控最大支持主机端口≥42个；</w:t>
            </w:r>
          </w:p>
        </w:tc>
      </w:tr>
      <w:tr w:rsidR="00953C7F" w:rsidRPr="00516784" w:rsidTr="00323ED1">
        <w:trPr>
          <w:trHeight w:val="60"/>
        </w:trPr>
        <w:tc>
          <w:tcPr>
            <w:tcW w:w="598"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F61430" w:rsidP="009B4F44">
            <w:pPr>
              <w:widowControl/>
              <w:jc w:val="left"/>
              <w:rPr>
                <w:rFonts w:ascii="宋体" w:eastAsia="宋体" w:hAnsi="宋体" w:cs="宋体"/>
                <w:color w:val="000000" w:themeColor="text1"/>
                <w:kern w:val="0"/>
                <w:sz w:val="24"/>
                <w:szCs w:val="24"/>
              </w:rPr>
            </w:pPr>
            <w:r>
              <w:rPr>
                <w:rFonts w:ascii="宋体" w:eastAsia="宋体" w:hAnsi="宋体" w:cs="宋体"/>
                <w:b/>
                <w:color w:val="000000" w:themeColor="text1"/>
                <w:kern w:val="0"/>
                <w:sz w:val="24"/>
                <w:szCs w:val="24"/>
              </w:rPr>
              <w:t>#</w:t>
            </w:r>
            <w:proofErr w:type="gramStart"/>
            <w:r w:rsidR="00953C7F" w:rsidRPr="00516784">
              <w:rPr>
                <w:rFonts w:ascii="宋体" w:eastAsia="宋体" w:hAnsi="宋体" w:cs="宋体" w:hint="eastAsia"/>
                <w:b/>
                <w:color w:val="000000" w:themeColor="text1"/>
                <w:kern w:val="0"/>
                <w:sz w:val="24"/>
                <w:szCs w:val="24"/>
              </w:rPr>
              <w:t>实配主机</w:t>
            </w:r>
            <w:proofErr w:type="gramEnd"/>
            <w:r w:rsidR="00953C7F" w:rsidRPr="00516784">
              <w:rPr>
                <w:rFonts w:ascii="宋体" w:eastAsia="宋体" w:hAnsi="宋体" w:cs="宋体" w:hint="eastAsia"/>
                <w:b/>
                <w:color w:val="000000" w:themeColor="text1"/>
                <w:kern w:val="0"/>
                <w:sz w:val="24"/>
                <w:szCs w:val="24"/>
              </w:rPr>
              <w:t xml:space="preserve">16Gb FC接口≥8个，1Gb </w:t>
            </w:r>
            <w:proofErr w:type="spellStart"/>
            <w:r w:rsidR="00953C7F" w:rsidRPr="00516784">
              <w:rPr>
                <w:rFonts w:ascii="宋体" w:eastAsia="宋体" w:hAnsi="宋体" w:cs="宋体" w:hint="eastAsia"/>
                <w:b/>
                <w:color w:val="000000" w:themeColor="text1"/>
                <w:kern w:val="0"/>
                <w:sz w:val="24"/>
                <w:szCs w:val="24"/>
              </w:rPr>
              <w:t>iSCSI</w:t>
            </w:r>
            <w:proofErr w:type="spellEnd"/>
            <w:r w:rsidR="00953C7F" w:rsidRPr="00516784">
              <w:rPr>
                <w:rFonts w:ascii="宋体" w:eastAsia="宋体" w:hAnsi="宋体" w:cs="宋体" w:hint="eastAsia"/>
                <w:b/>
                <w:color w:val="000000" w:themeColor="text1"/>
                <w:kern w:val="0"/>
                <w:sz w:val="24"/>
                <w:szCs w:val="24"/>
              </w:rPr>
              <w:t>主机接口≥6个，10GbiSCSI主机接口≥4个</w:t>
            </w:r>
            <w:r w:rsidR="00953C7F" w:rsidRPr="00516784">
              <w:rPr>
                <w:rFonts w:ascii="宋体" w:eastAsia="宋体" w:hAnsi="宋体" w:cs="宋体" w:hint="eastAsia"/>
                <w:color w:val="000000" w:themeColor="text1"/>
                <w:kern w:val="0"/>
                <w:sz w:val="24"/>
                <w:szCs w:val="24"/>
              </w:rPr>
              <w:t>；</w:t>
            </w:r>
          </w:p>
        </w:tc>
      </w:tr>
      <w:tr w:rsidR="00953C7F" w:rsidRPr="00516784" w:rsidTr="009B4F44">
        <w:trPr>
          <w:trHeight w:val="87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lastRenderedPageBreak/>
              <w:t>4</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缓存容量</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配置控制器缓存总容量≥256GB（非SSD硬盘、FLASH、NAS共享等方式扩展缓存）</w:t>
            </w:r>
          </w:p>
        </w:tc>
      </w:tr>
      <w:tr w:rsidR="00953C7F" w:rsidRPr="00516784" w:rsidTr="009B4F44">
        <w:trPr>
          <w:trHeight w:val="585"/>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5</w:t>
            </w:r>
          </w:p>
        </w:tc>
        <w:tc>
          <w:tcPr>
            <w:tcW w:w="1381" w:type="dxa"/>
            <w:vMerge w:val="restart"/>
            <w:tcBorders>
              <w:top w:val="nil"/>
              <w:left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硬盘配置</w:t>
            </w: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磁盘类型</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支持SSD、SAS、SATA、NLSAS硬盘</w:t>
            </w:r>
          </w:p>
        </w:tc>
      </w:tr>
      <w:tr w:rsidR="00953C7F" w:rsidRPr="00516784" w:rsidTr="009B4F44">
        <w:trPr>
          <w:trHeight w:val="690"/>
        </w:trPr>
        <w:tc>
          <w:tcPr>
            <w:tcW w:w="598" w:type="dxa"/>
            <w:tcBorders>
              <w:left w:val="single" w:sz="8" w:space="0" w:color="auto"/>
              <w:bottom w:val="single" w:sz="8" w:space="0" w:color="auto"/>
              <w:right w:val="single" w:sz="8" w:space="0" w:color="auto"/>
            </w:tcBorders>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1381" w:type="dxa"/>
            <w:vMerge/>
            <w:tcBorders>
              <w:left w:val="single" w:sz="8" w:space="0" w:color="auto"/>
              <w:bottom w:val="single" w:sz="8" w:space="0" w:color="000000"/>
              <w:right w:val="single" w:sz="8" w:space="0" w:color="auto"/>
            </w:tcBorders>
            <w:vAlign w:val="center"/>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left w:val="nil"/>
              <w:bottom w:val="single" w:sz="8" w:space="0" w:color="auto"/>
              <w:right w:val="single" w:sz="8" w:space="0" w:color="auto"/>
            </w:tcBorders>
            <w:shd w:val="clear" w:color="auto" w:fill="auto"/>
            <w:vAlign w:val="center"/>
          </w:tcPr>
          <w:p w:rsidR="00953C7F" w:rsidRPr="00516784" w:rsidRDefault="00953C7F" w:rsidP="009B4F44">
            <w:pPr>
              <w:widowControl/>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磁盘配置</w:t>
            </w:r>
          </w:p>
        </w:tc>
        <w:tc>
          <w:tcPr>
            <w:tcW w:w="5511" w:type="dxa"/>
            <w:tcBorders>
              <w:top w:val="single" w:sz="4" w:space="0" w:color="auto"/>
              <w:left w:val="nil"/>
              <w:bottom w:val="single" w:sz="8" w:space="0" w:color="auto"/>
              <w:right w:val="single" w:sz="8" w:space="0" w:color="auto"/>
            </w:tcBorders>
            <w:shd w:val="clear" w:color="auto" w:fill="auto"/>
            <w:vAlign w:val="center"/>
          </w:tcPr>
          <w:p w:rsidR="00953C7F" w:rsidRPr="00516784" w:rsidRDefault="00953C7F" w:rsidP="00F06EF4">
            <w:pPr>
              <w:jc w:val="left"/>
              <w:rPr>
                <w:rFonts w:ascii="宋体" w:eastAsia="宋体" w:hAnsi="宋体" w:cs="宋体"/>
                <w:color w:val="000000" w:themeColor="text1"/>
                <w:kern w:val="0"/>
                <w:sz w:val="24"/>
                <w:szCs w:val="24"/>
              </w:rPr>
            </w:pPr>
            <w:r w:rsidRPr="00035931">
              <w:rPr>
                <w:rFonts w:ascii="宋体" w:hAnsi="宋体" w:cs="宋体" w:hint="eastAsia"/>
                <w:color w:val="000000" w:themeColor="text1"/>
                <w:kern w:val="0"/>
                <w:sz w:val="24"/>
                <w:szCs w:val="24"/>
              </w:rPr>
              <w:t>#</w:t>
            </w:r>
            <w:r w:rsidRPr="00516784">
              <w:rPr>
                <w:rFonts w:ascii="宋体" w:eastAsia="宋体" w:hAnsi="宋体" w:cs="宋体" w:hint="eastAsia"/>
                <w:color w:val="000000" w:themeColor="text1"/>
                <w:kern w:val="0"/>
                <w:sz w:val="24"/>
                <w:szCs w:val="24"/>
              </w:rPr>
              <w:t>双控最大硬盘数≥1</w:t>
            </w:r>
            <w:r w:rsidR="00F06EF4">
              <w:rPr>
                <w:rFonts w:ascii="宋体" w:eastAsia="宋体" w:hAnsi="宋体" w:cs="宋体"/>
                <w:color w:val="000000" w:themeColor="text1"/>
                <w:kern w:val="0"/>
                <w:sz w:val="24"/>
                <w:szCs w:val="24"/>
              </w:rPr>
              <w:t>6</w:t>
            </w:r>
            <w:r w:rsidRPr="00516784">
              <w:rPr>
                <w:rFonts w:ascii="宋体" w:eastAsia="宋体" w:hAnsi="宋体" w:cs="宋体" w:hint="eastAsia"/>
                <w:color w:val="000000" w:themeColor="text1"/>
                <w:kern w:val="0"/>
                <w:sz w:val="24"/>
                <w:szCs w:val="24"/>
              </w:rPr>
              <w:t>00块</w:t>
            </w:r>
            <w:r>
              <w:rPr>
                <w:rFonts w:ascii="宋体" w:eastAsia="宋体" w:hAnsi="宋体" w:cs="宋体" w:hint="eastAsia"/>
                <w:color w:val="000000" w:themeColor="text1"/>
                <w:kern w:val="0"/>
                <w:sz w:val="24"/>
                <w:szCs w:val="24"/>
              </w:rPr>
              <w:t>，</w:t>
            </w:r>
            <w:r w:rsidR="00D57038">
              <w:rPr>
                <w:rFonts w:ascii="宋体" w:eastAsia="宋体" w:hAnsi="宋体" w:cs="宋体" w:hint="eastAsia"/>
                <w:color w:val="000000" w:themeColor="text1"/>
                <w:kern w:val="0"/>
                <w:sz w:val="24"/>
                <w:szCs w:val="24"/>
              </w:rPr>
              <w:t>配置</w:t>
            </w:r>
            <w:r w:rsidRPr="00516784">
              <w:rPr>
                <w:rFonts w:ascii="宋体" w:eastAsia="宋体" w:hAnsi="宋体" w:cs="宋体" w:hint="eastAsia"/>
                <w:color w:val="000000" w:themeColor="text1"/>
                <w:kern w:val="0"/>
                <w:sz w:val="24"/>
                <w:szCs w:val="24"/>
              </w:rPr>
              <w:t>企业级1.</w:t>
            </w:r>
            <w:r>
              <w:rPr>
                <w:rFonts w:ascii="宋体" w:eastAsia="宋体" w:hAnsi="宋体" w:cs="宋体"/>
                <w:color w:val="000000" w:themeColor="text1"/>
                <w:kern w:val="0"/>
                <w:sz w:val="24"/>
                <w:szCs w:val="24"/>
              </w:rPr>
              <w:t>8</w:t>
            </w:r>
            <w:r w:rsidRPr="00516784">
              <w:rPr>
                <w:rFonts w:ascii="宋体" w:eastAsia="宋体" w:hAnsi="宋体" w:cs="宋体" w:hint="eastAsia"/>
                <w:color w:val="000000" w:themeColor="text1"/>
                <w:kern w:val="0"/>
                <w:sz w:val="24"/>
                <w:szCs w:val="24"/>
              </w:rPr>
              <w:t>TB SAS 10000转硬盘</w:t>
            </w:r>
            <w:r>
              <w:rPr>
                <w:rFonts w:ascii="宋体" w:eastAsia="宋体" w:hAnsi="宋体" w:cs="宋体"/>
                <w:color w:val="000000" w:themeColor="text1"/>
                <w:kern w:val="0"/>
                <w:sz w:val="24"/>
                <w:szCs w:val="24"/>
              </w:rPr>
              <w:t>54</w:t>
            </w:r>
            <w:r w:rsidRPr="00516784">
              <w:rPr>
                <w:rFonts w:ascii="宋体" w:eastAsia="宋体" w:hAnsi="宋体" w:cs="宋体" w:hint="eastAsia"/>
                <w:color w:val="000000" w:themeColor="text1"/>
                <w:kern w:val="0"/>
                <w:sz w:val="24"/>
                <w:szCs w:val="24"/>
              </w:rPr>
              <w:t>块，配置≥3.</w:t>
            </w:r>
            <w:r>
              <w:rPr>
                <w:rFonts w:ascii="宋体" w:eastAsia="宋体" w:hAnsi="宋体" w:cs="宋体"/>
                <w:color w:val="000000" w:themeColor="text1"/>
                <w:kern w:val="0"/>
                <w:sz w:val="24"/>
                <w:szCs w:val="24"/>
              </w:rPr>
              <w:t>8</w:t>
            </w:r>
            <w:r w:rsidRPr="00516784">
              <w:rPr>
                <w:rFonts w:ascii="宋体" w:eastAsia="宋体" w:hAnsi="宋体" w:cs="宋体" w:hint="eastAsia"/>
                <w:color w:val="000000" w:themeColor="text1"/>
                <w:kern w:val="0"/>
                <w:sz w:val="24"/>
                <w:szCs w:val="24"/>
              </w:rPr>
              <w:t>TB SSD硬盘，单盘容量≤</w:t>
            </w:r>
            <w:r>
              <w:rPr>
                <w:rFonts w:ascii="宋体" w:eastAsia="宋体" w:hAnsi="宋体" w:cs="宋体"/>
                <w:color w:val="000000" w:themeColor="text1"/>
                <w:kern w:val="0"/>
                <w:sz w:val="24"/>
                <w:szCs w:val="24"/>
              </w:rPr>
              <w:t>96</w:t>
            </w:r>
            <w:r w:rsidRPr="00516784">
              <w:rPr>
                <w:rFonts w:ascii="宋体" w:eastAsia="宋体" w:hAnsi="宋体" w:cs="宋体" w:hint="eastAsia"/>
                <w:color w:val="000000" w:themeColor="text1"/>
                <w:kern w:val="0"/>
                <w:sz w:val="24"/>
                <w:szCs w:val="24"/>
              </w:rPr>
              <w:t>0GB，配置缓存软件</w:t>
            </w:r>
          </w:p>
        </w:tc>
      </w:tr>
      <w:tr w:rsidR="00953C7F" w:rsidRPr="00516784" w:rsidTr="009B4F44">
        <w:trPr>
          <w:trHeight w:val="585"/>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7</w:t>
            </w:r>
          </w:p>
        </w:tc>
        <w:tc>
          <w:tcPr>
            <w:tcW w:w="1381" w:type="dxa"/>
            <w:vMerge w:val="restart"/>
            <w:tcBorders>
              <w:top w:val="nil"/>
              <w:left w:val="single" w:sz="8" w:space="0" w:color="auto"/>
              <w:bottom w:val="single" w:sz="8" w:space="0" w:color="000000"/>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系统性能</w:t>
            </w: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I/O处理性能</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pStyle w:val="a6"/>
              <w:rPr>
                <w:rFonts w:ascii="宋体" w:hAnsi="宋体" w:cs="宋体"/>
                <w:color w:val="000000" w:themeColor="text1"/>
                <w:kern w:val="0"/>
                <w:sz w:val="24"/>
                <w:szCs w:val="24"/>
              </w:rPr>
            </w:pPr>
            <w:r w:rsidRPr="00516784">
              <w:rPr>
                <w:rFonts w:ascii="宋体" w:hAnsi="宋体" w:cs="宋体" w:hint="eastAsia"/>
                <w:color w:val="000000" w:themeColor="text1"/>
                <w:kern w:val="0"/>
                <w:sz w:val="24"/>
                <w:szCs w:val="24"/>
              </w:rPr>
              <w:t>SPC</w:t>
            </w:r>
            <w:r w:rsidRPr="00516784">
              <w:rPr>
                <w:rFonts w:ascii="宋体" w:hAnsi="宋体" w:cs="宋体"/>
                <w:color w:val="000000" w:themeColor="text1"/>
                <w:kern w:val="0"/>
                <w:sz w:val="24"/>
                <w:szCs w:val="24"/>
              </w:rPr>
              <w:t>-1 Revision3.0</w:t>
            </w:r>
            <w:r w:rsidRPr="00516784">
              <w:rPr>
                <w:rFonts w:ascii="宋体" w:hAnsi="宋体" w:cs="宋体" w:hint="eastAsia"/>
                <w:color w:val="000000" w:themeColor="text1"/>
                <w:kern w:val="0"/>
                <w:sz w:val="24"/>
                <w:szCs w:val="24"/>
              </w:rPr>
              <w:t>以上</w:t>
            </w:r>
            <w:r w:rsidRPr="00516784">
              <w:rPr>
                <w:rFonts w:ascii="宋体" w:hAnsi="宋体" w:cs="宋体"/>
                <w:color w:val="000000" w:themeColor="text1"/>
                <w:kern w:val="0"/>
                <w:sz w:val="24"/>
                <w:szCs w:val="24"/>
              </w:rPr>
              <w:t>版本提供</w:t>
            </w:r>
            <w:r w:rsidRPr="00516784">
              <w:rPr>
                <w:rFonts w:ascii="宋体" w:hAnsi="宋体" w:cs="宋体" w:hint="eastAsia"/>
                <w:color w:val="000000" w:themeColor="text1"/>
                <w:kern w:val="0"/>
                <w:sz w:val="24"/>
                <w:szCs w:val="24"/>
              </w:rPr>
              <w:t>不</w:t>
            </w:r>
            <w:r w:rsidRPr="00516784">
              <w:rPr>
                <w:rFonts w:ascii="宋体" w:hAnsi="宋体" w:cs="宋体"/>
                <w:color w:val="000000" w:themeColor="text1"/>
                <w:kern w:val="0"/>
                <w:sz w:val="24"/>
                <w:szCs w:val="24"/>
              </w:rPr>
              <w:t>小于</w:t>
            </w:r>
            <w:r w:rsidRPr="00516784">
              <w:rPr>
                <w:rFonts w:ascii="宋体" w:hAnsi="宋体" w:cs="宋体" w:hint="eastAsia"/>
                <w:color w:val="000000" w:themeColor="text1"/>
                <w:kern w:val="0"/>
                <w:sz w:val="24"/>
                <w:szCs w:val="24"/>
              </w:rPr>
              <w:t>400000</w:t>
            </w:r>
            <w:r w:rsidRPr="00516784">
              <w:rPr>
                <w:rFonts w:ascii="宋体" w:hAnsi="宋体" w:cs="宋体"/>
                <w:color w:val="000000" w:themeColor="text1"/>
                <w:kern w:val="0"/>
                <w:sz w:val="24"/>
                <w:szCs w:val="24"/>
              </w:rPr>
              <w:t>IOPS</w:t>
            </w:r>
          </w:p>
        </w:tc>
      </w:tr>
      <w:tr w:rsidR="00953C7F" w:rsidRPr="00516784" w:rsidTr="009B4F44">
        <w:trPr>
          <w:trHeight w:val="585"/>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8</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支持主机数量</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≥256台主机</w:t>
            </w:r>
          </w:p>
        </w:tc>
      </w:tr>
      <w:tr w:rsidR="00953C7F" w:rsidRPr="00516784" w:rsidTr="009B4F44">
        <w:trPr>
          <w:trHeight w:val="585"/>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9</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最大LUN数量</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≥1024LUN</w:t>
            </w:r>
          </w:p>
        </w:tc>
      </w:tr>
      <w:tr w:rsidR="00953C7F" w:rsidRPr="00516784" w:rsidTr="009B4F44">
        <w:trPr>
          <w:trHeight w:val="916"/>
        </w:trPr>
        <w:tc>
          <w:tcPr>
            <w:tcW w:w="598" w:type="dxa"/>
            <w:tcBorders>
              <w:top w:val="nil"/>
              <w:left w:val="single" w:sz="8" w:space="0" w:color="auto"/>
              <w:bottom w:val="single" w:sz="4"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10</w:t>
            </w:r>
          </w:p>
        </w:tc>
        <w:tc>
          <w:tcPr>
            <w:tcW w:w="1381" w:type="dxa"/>
            <w:tcBorders>
              <w:top w:val="nil"/>
              <w:left w:val="single" w:sz="8" w:space="0" w:color="auto"/>
              <w:bottom w:val="single" w:sz="4"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可靠性</w:t>
            </w:r>
          </w:p>
        </w:tc>
        <w:tc>
          <w:tcPr>
            <w:tcW w:w="816" w:type="dxa"/>
            <w:tcBorders>
              <w:top w:val="nil"/>
              <w:left w:val="nil"/>
              <w:bottom w:val="single" w:sz="4"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RAID支持</w:t>
            </w:r>
          </w:p>
        </w:tc>
        <w:tc>
          <w:tcPr>
            <w:tcW w:w="5511" w:type="dxa"/>
            <w:tcBorders>
              <w:top w:val="nil"/>
              <w:left w:val="nil"/>
              <w:bottom w:val="single" w:sz="4"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支持优化raid技术，允许同一raid组内2块以上磁盘发生故障而raid</w:t>
            </w:r>
            <w:proofErr w:type="gramStart"/>
            <w:r w:rsidRPr="00516784">
              <w:rPr>
                <w:rFonts w:ascii="宋体" w:eastAsia="宋体" w:hAnsi="宋体" w:cs="宋体" w:hint="eastAsia"/>
                <w:color w:val="000000" w:themeColor="text1"/>
                <w:kern w:val="0"/>
                <w:sz w:val="24"/>
                <w:szCs w:val="24"/>
              </w:rPr>
              <w:t>不</w:t>
            </w:r>
            <w:proofErr w:type="gramEnd"/>
            <w:r w:rsidRPr="00516784">
              <w:rPr>
                <w:rFonts w:ascii="宋体" w:eastAsia="宋体" w:hAnsi="宋体" w:cs="宋体" w:hint="eastAsia"/>
                <w:color w:val="000000" w:themeColor="text1"/>
                <w:kern w:val="0"/>
                <w:sz w:val="24"/>
                <w:szCs w:val="24"/>
              </w:rPr>
              <w:t>失效，数据不丢失</w:t>
            </w:r>
          </w:p>
          <w:p w:rsidR="00953C7F" w:rsidRPr="00516784" w:rsidRDefault="00953C7F" w:rsidP="009B4F44">
            <w:pPr>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单块硬盘重建不超过</w:t>
            </w:r>
            <w:r w:rsidRPr="00516784">
              <w:rPr>
                <w:rFonts w:ascii="Calibri" w:eastAsia="宋体" w:hAnsi="Calibri" w:cs="宋体"/>
                <w:color w:val="000000" w:themeColor="text1"/>
                <w:kern w:val="0"/>
                <w:sz w:val="24"/>
                <w:szCs w:val="24"/>
              </w:rPr>
              <w:t>20</w:t>
            </w:r>
            <w:r w:rsidRPr="00516784">
              <w:rPr>
                <w:rFonts w:ascii="宋体" w:eastAsia="宋体" w:hAnsi="宋体" w:cs="宋体" w:hint="eastAsia"/>
                <w:color w:val="000000" w:themeColor="text1"/>
                <w:kern w:val="0"/>
                <w:sz w:val="24"/>
                <w:szCs w:val="24"/>
              </w:rPr>
              <w:t>分钟</w:t>
            </w:r>
          </w:p>
        </w:tc>
      </w:tr>
      <w:tr w:rsidR="00953C7F" w:rsidRPr="00516784" w:rsidTr="009B4F44">
        <w:trPr>
          <w:trHeight w:val="870"/>
        </w:trPr>
        <w:tc>
          <w:tcPr>
            <w:tcW w:w="59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11</w:t>
            </w:r>
          </w:p>
        </w:tc>
        <w:tc>
          <w:tcPr>
            <w:tcW w:w="1381" w:type="dxa"/>
            <w:vMerge w:val="restart"/>
            <w:tcBorders>
              <w:top w:val="single" w:sz="4" w:space="0" w:color="auto"/>
              <w:left w:val="single" w:sz="8" w:space="0" w:color="auto"/>
              <w:bottom w:val="single" w:sz="8" w:space="0" w:color="000000"/>
              <w:right w:val="single" w:sz="8" w:space="0" w:color="auto"/>
            </w:tcBorders>
            <w:vAlign w:val="center"/>
            <w:hideMark/>
          </w:tcPr>
          <w:p w:rsidR="00953C7F" w:rsidRPr="00516784" w:rsidRDefault="00953C7F" w:rsidP="009B4F44">
            <w:pPr>
              <w:jc w:val="left"/>
              <w:rPr>
                <w:rFonts w:ascii="宋体" w:eastAsia="宋体" w:hAnsi="宋体" w:cs="宋体"/>
                <w:color w:val="000000" w:themeColor="text1"/>
                <w:kern w:val="0"/>
                <w:sz w:val="24"/>
                <w:szCs w:val="24"/>
              </w:rPr>
            </w:pPr>
          </w:p>
        </w:tc>
        <w:tc>
          <w:tcPr>
            <w:tcW w:w="816" w:type="dxa"/>
            <w:tcBorders>
              <w:top w:val="single" w:sz="4" w:space="0" w:color="auto"/>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Cache镜像功能</w:t>
            </w:r>
          </w:p>
        </w:tc>
        <w:tc>
          <w:tcPr>
            <w:tcW w:w="5511" w:type="dxa"/>
            <w:tcBorders>
              <w:top w:val="single" w:sz="4" w:space="0" w:color="auto"/>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两条物理全冗余全双工的镜像通道，实现两个控制器的Cache数据通过相互镜像实现备份</w:t>
            </w:r>
          </w:p>
        </w:tc>
      </w:tr>
      <w:tr w:rsidR="00953C7F" w:rsidRPr="00516784" w:rsidTr="009B4F44">
        <w:trPr>
          <w:trHeight w:val="87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12</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掉电保护</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掉电时Cache数据可安全写入硬盘永久保存，实现无限时断电保护Cache数据的目的</w:t>
            </w:r>
          </w:p>
        </w:tc>
      </w:tr>
      <w:tr w:rsidR="00953C7F" w:rsidRPr="00516784" w:rsidTr="009B4F44">
        <w:trPr>
          <w:trHeight w:val="87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13</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冗余组件</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配置冗余控制器、电源、风扇、端口卡等，冗余部件全部支持</w:t>
            </w:r>
            <w:proofErr w:type="gramStart"/>
            <w:r w:rsidRPr="00516784">
              <w:rPr>
                <w:rFonts w:ascii="宋体" w:eastAsia="宋体" w:hAnsi="宋体" w:cs="宋体" w:hint="eastAsia"/>
                <w:color w:val="000000" w:themeColor="text1"/>
                <w:kern w:val="0"/>
                <w:sz w:val="24"/>
                <w:szCs w:val="24"/>
              </w:rPr>
              <w:t>在线热</w:t>
            </w:r>
            <w:proofErr w:type="gramEnd"/>
            <w:r w:rsidRPr="00516784">
              <w:rPr>
                <w:rFonts w:ascii="宋体" w:eastAsia="宋体" w:hAnsi="宋体" w:cs="宋体" w:hint="eastAsia"/>
                <w:color w:val="000000" w:themeColor="text1"/>
                <w:kern w:val="0"/>
                <w:sz w:val="24"/>
                <w:szCs w:val="24"/>
              </w:rPr>
              <w:t>插拔维护</w:t>
            </w:r>
          </w:p>
        </w:tc>
      </w:tr>
      <w:tr w:rsidR="00953C7F" w:rsidRPr="00516784" w:rsidTr="009B4F44">
        <w:trPr>
          <w:trHeight w:val="1155"/>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14</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全局</w:t>
            </w:r>
            <w:proofErr w:type="gramStart"/>
            <w:r w:rsidRPr="00516784">
              <w:rPr>
                <w:rFonts w:ascii="宋体" w:eastAsia="宋体" w:hAnsi="宋体" w:cs="宋体" w:hint="eastAsia"/>
                <w:color w:val="000000" w:themeColor="text1"/>
                <w:kern w:val="0"/>
                <w:sz w:val="24"/>
                <w:szCs w:val="24"/>
              </w:rPr>
              <w:t>热备技术</w:t>
            </w:r>
            <w:proofErr w:type="gramEnd"/>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可以实现热备盘跨</w:t>
            </w:r>
            <w:proofErr w:type="gramStart"/>
            <w:r w:rsidRPr="00516784">
              <w:rPr>
                <w:rFonts w:ascii="宋体" w:eastAsia="宋体" w:hAnsi="宋体" w:cs="宋体" w:hint="eastAsia"/>
                <w:color w:val="000000" w:themeColor="text1"/>
                <w:kern w:val="0"/>
                <w:sz w:val="24"/>
                <w:szCs w:val="24"/>
              </w:rPr>
              <w:t>框热备保护</w:t>
            </w:r>
            <w:proofErr w:type="gramEnd"/>
            <w:r w:rsidRPr="00516784">
              <w:rPr>
                <w:rFonts w:ascii="宋体" w:eastAsia="宋体" w:hAnsi="宋体" w:cs="宋体" w:hint="eastAsia"/>
                <w:color w:val="000000" w:themeColor="text1"/>
                <w:kern w:val="0"/>
                <w:sz w:val="24"/>
                <w:szCs w:val="24"/>
              </w:rPr>
              <w:t>硬盘</w:t>
            </w:r>
          </w:p>
        </w:tc>
      </w:tr>
      <w:tr w:rsidR="00953C7F" w:rsidRPr="00516784" w:rsidTr="009B4F44">
        <w:trPr>
          <w:trHeight w:val="87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15</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后端硬盘通道冗余</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硬盘物理通道要支持冗余，一条物理通道故障后要支持通过冗余通道来访问</w:t>
            </w:r>
          </w:p>
        </w:tc>
      </w:tr>
      <w:tr w:rsidR="00953C7F" w:rsidRPr="00516784" w:rsidTr="009B4F44">
        <w:trPr>
          <w:trHeight w:val="87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16</w:t>
            </w:r>
          </w:p>
        </w:tc>
        <w:tc>
          <w:tcPr>
            <w:tcW w:w="1381" w:type="dxa"/>
            <w:vMerge w:val="restart"/>
            <w:tcBorders>
              <w:top w:val="nil"/>
              <w:left w:val="nil"/>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兼容性</w:t>
            </w: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操作系统</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兼容Linux、Windows、Unix操作系统，并提供这些系统下的多路径冗余软件</w:t>
            </w:r>
          </w:p>
        </w:tc>
      </w:tr>
      <w:tr w:rsidR="00953C7F" w:rsidRPr="005E2578" w:rsidTr="009B4F44">
        <w:trPr>
          <w:trHeight w:val="870"/>
        </w:trPr>
        <w:tc>
          <w:tcPr>
            <w:tcW w:w="598" w:type="dxa"/>
            <w:tcBorders>
              <w:top w:val="nil"/>
              <w:left w:val="single" w:sz="8" w:space="0" w:color="auto"/>
              <w:bottom w:val="single" w:sz="8" w:space="0" w:color="auto"/>
              <w:right w:val="single" w:sz="8" w:space="0" w:color="auto"/>
            </w:tcBorders>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1381" w:type="dxa"/>
            <w:vMerge/>
            <w:tcBorders>
              <w:left w:val="nil"/>
              <w:right w:val="single" w:sz="8" w:space="0" w:color="auto"/>
            </w:tcBorders>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tcPr>
          <w:p w:rsidR="00953C7F" w:rsidRPr="00516784" w:rsidRDefault="00953C7F" w:rsidP="009B4F44">
            <w:pPr>
              <w:widowControl/>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虚拟化</w:t>
            </w:r>
          </w:p>
        </w:tc>
        <w:tc>
          <w:tcPr>
            <w:tcW w:w="5511" w:type="dxa"/>
            <w:tcBorders>
              <w:top w:val="nil"/>
              <w:left w:val="nil"/>
              <w:bottom w:val="single" w:sz="8" w:space="0" w:color="auto"/>
              <w:right w:val="single" w:sz="8" w:space="0" w:color="auto"/>
            </w:tcBorders>
            <w:shd w:val="clear" w:color="auto" w:fill="auto"/>
            <w:vAlign w:val="center"/>
          </w:tcPr>
          <w:p w:rsidR="00953C7F" w:rsidRPr="00953C7F" w:rsidRDefault="00092EF1" w:rsidP="00092EF1">
            <w:pPr>
              <w:widowControl/>
              <w:jc w:val="left"/>
              <w:rPr>
                <w:rFonts w:ascii="宋体" w:eastAsia="宋体" w:hAnsi="宋体" w:cs="宋体"/>
                <w:color w:val="000000" w:themeColor="text1"/>
                <w:kern w:val="0"/>
                <w:sz w:val="24"/>
                <w:szCs w:val="24"/>
              </w:rPr>
            </w:pPr>
            <w:r w:rsidRPr="00092EF1">
              <w:rPr>
                <w:rFonts w:ascii="宋体" w:eastAsia="宋体" w:hAnsi="宋体" w:cs="宋体" w:hint="eastAsia"/>
                <w:color w:val="000000" w:themeColor="text1"/>
                <w:kern w:val="0"/>
                <w:sz w:val="24"/>
                <w:szCs w:val="24"/>
              </w:rPr>
              <w:t>兼容</w:t>
            </w:r>
            <w:r w:rsidR="00953C7F" w:rsidRPr="00953C7F">
              <w:rPr>
                <w:rFonts w:ascii="宋体" w:eastAsia="宋体" w:hAnsi="宋体" w:cs="宋体" w:hint="eastAsia"/>
                <w:color w:val="000000" w:themeColor="text1"/>
                <w:kern w:val="0"/>
                <w:sz w:val="24"/>
                <w:szCs w:val="24"/>
              </w:rPr>
              <w:t>VMware</w:t>
            </w:r>
          </w:p>
        </w:tc>
      </w:tr>
      <w:tr w:rsidR="00953C7F" w:rsidRPr="005E2578" w:rsidTr="009B4F44">
        <w:trPr>
          <w:trHeight w:val="870"/>
        </w:trPr>
        <w:tc>
          <w:tcPr>
            <w:tcW w:w="598" w:type="dxa"/>
            <w:tcBorders>
              <w:top w:val="nil"/>
              <w:left w:val="single" w:sz="8" w:space="0" w:color="auto"/>
              <w:bottom w:val="single" w:sz="8" w:space="0" w:color="auto"/>
              <w:right w:val="single" w:sz="8" w:space="0" w:color="auto"/>
            </w:tcBorders>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1381" w:type="dxa"/>
            <w:vMerge/>
            <w:tcBorders>
              <w:left w:val="nil"/>
              <w:bottom w:val="single" w:sz="8" w:space="0" w:color="auto"/>
              <w:right w:val="single" w:sz="8" w:space="0" w:color="auto"/>
            </w:tcBorders>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tcPr>
          <w:p w:rsidR="00953C7F" w:rsidRDefault="00953C7F" w:rsidP="009B4F44">
            <w:pPr>
              <w:widowControl/>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数据管理</w:t>
            </w:r>
          </w:p>
        </w:tc>
        <w:tc>
          <w:tcPr>
            <w:tcW w:w="5511" w:type="dxa"/>
            <w:tcBorders>
              <w:top w:val="nil"/>
              <w:left w:val="nil"/>
              <w:bottom w:val="single" w:sz="8" w:space="0" w:color="auto"/>
              <w:right w:val="single" w:sz="8" w:space="0" w:color="auto"/>
            </w:tcBorders>
            <w:shd w:val="clear" w:color="auto" w:fill="auto"/>
            <w:vAlign w:val="center"/>
          </w:tcPr>
          <w:p w:rsidR="00953C7F" w:rsidRPr="00953C7F" w:rsidRDefault="00092EF1" w:rsidP="00092EF1">
            <w:pPr>
              <w:widowControl/>
              <w:jc w:val="left"/>
              <w:rPr>
                <w:rFonts w:ascii="宋体" w:eastAsia="宋体" w:hAnsi="宋体" w:cs="宋体"/>
                <w:color w:val="000000" w:themeColor="text1"/>
                <w:kern w:val="0"/>
                <w:sz w:val="24"/>
                <w:szCs w:val="24"/>
              </w:rPr>
            </w:pPr>
            <w:r w:rsidRPr="00092EF1">
              <w:rPr>
                <w:rFonts w:ascii="宋体" w:eastAsia="宋体" w:hAnsi="宋体" w:cs="宋体" w:hint="eastAsia"/>
                <w:color w:val="000000" w:themeColor="text1"/>
                <w:kern w:val="0"/>
                <w:sz w:val="24"/>
                <w:szCs w:val="24"/>
              </w:rPr>
              <w:t>兼容</w:t>
            </w:r>
            <w:proofErr w:type="spellStart"/>
            <w:r w:rsidR="00953C7F" w:rsidRPr="00953C7F">
              <w:rPr>
                <w:rFonts w:ascii="宋体" w:eastAsia="宋体" w:hAnsi="宋体" w:cs="宋体" w:hint="eastAsia"/>
                <w:color w:val="000000" w:themeColor="text1"/>
                <w:kern w:val="0"/>
                <w:sz w:val="24"/>
                <w:szCs w:val="24"/>
              </w:rPr>
              <w:t>Veritas</w:t>
            </w:r>
            <w:proofErr w:type="spellEnd"/>
          </w:p>
        </w:tc>
      </w:tr>
      <w:tr w:rsidR="00953C7F" w:rsidRPr="00516784" w:rsidTr="009B4F44">
        <w:trPr>
          <w:trHeight w:val="144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17</w:t>
            </w:r>
          </w:p>
        </w:tc>
        <w:tc>
          <w:tcPr>
            <w:tcW w:w="1381" w:type="dxa"/>
            <w:vMerge w:val="restart"/>
            <w:tcBorders>
              <w:top w:val="nil"/>
              <w:left w:val="single" w:sz="8" w:space="0" w:color="auto"/>
              <w:bottom w:val="single" w:sz="8" w:space="0" w:color="000000"/>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软件功能</w:t>
            </w: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阵列安全管理软件</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配置基于存储阵列的安全控制管理软件，以保证在SAN环境下，不同主机系统对存储阵列访问的安全性，配置最大支持的主机组数许可(100主机</w:t>
            </w:r>
            <w:proofErr w:type="gramStart"/>
            <w:r w:rsidRPr="00516784">
              <w:rPr>
                <w:rFonts w:ascii="宋体" w:eastAsia="宋体" w:hAnsi="宋体" w:cs="宋体" w:hint="eastAsia"/>
                <w:color w:val="000000" w:themeColor="text1"/>
                <w:kern w:val="0"/>
                <w:sz w:val="24"/>
                <w:szCs w:val="24"/>
              </w:rPr>
              <w:t>组以上</w:t>
            </w:r>
            <w:proofErr w:type="gramEnd"/>
            <w:r w:rsidRPr="00516784">
              <w:rPr>
                <w:rFonts w:ascii="宋体" w:eastAsia="宋体" w:hAnsi="宋体" w:cs="宋体" w:hint="eastAsia"/>
                <w:color w:val="000000" w:themeColor="text1"/>
                <w:kern w:val="0"/>
                <w:sz w:val="24"/>
                <w:szCs w:val="24"/>
              </w:rPr>
              <w:t>)，不得额外收取许可费用</w:t>
            </w:r>
          </w:p>
        </w:tc>
      </w:tr>
      <w:tr w:rsidR="00953C7F" w:rsidRPr="00516784" w:rsidTr="009B4F44">
        <w:trPr>
          <w:trHeight w:val="585"/>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18</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数据快照</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支持数据快照功能,</w:t>
            </w:r>
            <w:proofErr w:type="gramStart"/>
            <w:r w:rsidRPr="00516784">
              <w:rPr>
                <w:rFonts w:ascii="宋体" w:eastAsia="宋体" w:hAnsi="宋体" w:cs="宋体" w:hint="eastAsia"/>
                <w:color w:val="000000" w:themeColor="text1"/>
                <w:kern w:val="0"/>
                <w:sz w:val="24"/>
                <w:szCs w:val="24"/>
              </w:rPr>
              <w:t>单卷快照</w:t>
            </w:r>
            <w:proofErr w:type="gramEnd"/>
            <w:r w:rsidRPr="00516784">
              <w:rPr>
                <w:rFonts w:ascii="宋体" w:eastAsia="宋体" w:hAnsi="宋体" w:cs="宋体" w:hint="eastAsia"/>
                <w:color w:val="000000" w:themeColor="text1"/>
                <w:kern w:val="0"/>
                <w:sz w:val="24"/>
                <w:szCs w:val="24"/>
              </w:rPr>
              <w:t>数量≥128</w:t>
            </w:r>
          </w:p>
        </w:tc>
      </w:tr>
      <w:tr w:rsidR="00953C7F" w:rsidRPr="00516784" w:rsidTr="009B4F44">
        <w:trPr>
          <w:trHeight w:val="585"/>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19</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数据卷复制</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支持LUN拷贝功能</w:t>
            </w:r>
          </w:p>
        </w:tc>
      </w:tr>
      <w:tr w:rsidR="00953C7F" w:rsidRPr="00516784" w:rsidTr="009B4F44">
        <w:trPr>
          <w:trHeight w:val="585"/>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E32C0B">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w:t>
            </w:r>
            <w:r w:rsidR="00E32C0B">
              <w:rPr>
                <w:rFonts w:ascii="宋体" w:eastAsia="宋体" w:hAnsi="宋体" w:cs="宋体"/>
                <w:color w:val="000000" w:themeColor="text1"/>
                <w:kern w:val="0"/>
                <w:sz w:val="24"/>
                <w:szCs w:val="24"/>
              </w:rPr>
              <w:t>0</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数据压缩</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支持数据压缩功能</w:t>
            </w:r>
          </w:p>
        </w:tc>
      </w:tr>
      <w:tr w:rsidR="00953C7F" w:rsidRPr="00516784" w:rsidTr="009B4F44">
        <w:trPr>
          <w:trHeight w:val="1155"/>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E32C0B">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w:t>
            </w:r>
            <w:r w:rsidR="00E32C0B">
              <w:rPr>
                <w:rFonts w:ascii="宋体" w:eastAsia="宋体" w:hAnsi="宋体" w:cs="宋体"/>
                <w:color w:val="000000" w:themeColor="text1"/>
                <w:kern w:val="0"/>
                <w:sz w:val="24"/>
                <w:szCs w:val="24"/>
              </w:rPr>
              <w:t>1</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远程复制软件</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支持通过FC和IP链路进行远程卷复制功能，要求异步复制功能和现有生产存储直接进行数据复制，且无需添加网关实现数据复制。</w:t>
            </w:r>
          </w:p>
        </w:tc>
      </w:tr>
      <w:tr w:rsidR="00953C7F" w:rsidRPr="00516784" w:rsidTr="009B4F44">
        <w:trPr>
          <w:trHeight w:val="144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E32C0B">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w:t>
            </w:r>
            <w:r w:rsidR="00E32C0B">
              <w:rPr>
                <w:rFonts w:ascii="宋体" w:eastAsia="宋体" w:hAnsi="宋体" w:cs="宋体"/>
                <w:color w:val="000000" w:themeColor="text1"/>
                <w:kern w:val="0"/>
                <w:sz w:val="24"/>
                <w:szCs w:val="24"/>
              </w:rPr>
              <w:t>2</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存储双</w:t>
            </w:r>
            <w:proofErr w:type="gramStart"/>
            <w:r w:rsidRPr="00516784">
              <w:rPr>
                <w:rFonts w:ascii="宋体" w:eastAsia="宋体" w:hAnsi="宋体" w:cs="宋体" w:hint="eastAsia"/>
                <w:color w:val="000000" w:themeColor="text1"/>
                <w:kern w:val="0"/>
                <w:sz w:val="24"/>
                <w:szCs w:val="24"/>
              </w:rPr>
              <w:t>活功能</w:t>
            </w:r>
            <w:proofErr w:type="gramEnd"/>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BC7AD7">
              <w:rPr>
                <w:rFonts w:ascii="宋体" w:eastAsia="宋体" w:hAnsi="宋体" w:cs="宋体" w:hint="eastAsia"/>
                <w:color w:val="000000" w:themeColor="text1"/>
                <w:kern w:val="0"/>
                <w:sz w:val="24"/>
                <w:szCs w:val="24"/>
              </w:rPr>
              <w:t>#</w:t>
            </w:r>
            <w:r w:rsidRPr="00516784">
              <w:rPr>
                <w:rFonts w:ascii="宋体" w:eastAsia="宋体" w:hAnsi="宋体" w:cs="宋体" w:hint="eastAsia"/>
                <w:color w:val="000000" w:themeColor="text1"/>
                <w:kern w:val="0"/>
                <w:sz w:val="24"/>
                <w:szCs w:val="24"/>
              </w:rPr>
              <w:t>配置存储双</w:t>
            </w:r>
            <w:proofErr w:type="gramStart"/>
            <w:r w:rsidRPr="00516784">
              <w:rPr>
                <w:rFonts w:ascii="宋体" w:eastAsia="宋体" w:hAnsi="宋体" w:cs="宋体" w:hint="eastAsia"/>
                <w:color w:val="000000" w:themeColor="text1"/>
                <w:kern w:val="0"/>
                <w:sz w:val="24"/>
                <w:szCs w:val="24"/>
              </w:rPr>
              <w:t>活软件</w:t>
            </w:r>
            <w:proofErr w:type="gramEnd"/>
            <w:r w:rsidRPr="00516784">
              <w:rPr>
                <w:rFonts w:ascii="宋体" w:eastAsia="宋体" w:hAnsi="宋体" w:cs="宋体" w:hint="eastAsia"/>
                <w:color w:val="000000" w:themeColor="text1"/>
                <w:kern w:val="0"/>
                <w:sz w:val="24"/>
                <w:szCs w:val="24"/>
              </w:rPr>
              <w:t>授权，将两台存储在</w:t>
            </w:r>
            <w:r w:rsidRPr="00516784">
              <w:rPr>
                <w:rFonts w:ascii="宋体" w:eastAsia="宋体" w:hAnsi="宋体" w:cs="宋体"/>
                <w:color w:val="000000" w:themeColor="text1"/>
                <w:kern w:val="0"/>
                <w:sz w:val="24"/>
                <w:szCs w:val="24"/>
              </w:rPr>
              <w:t>非网关的模式下</w:t>
            </w:r>
            <w:r w:rsidRPr="00516784">
              <w:rPr>
                <w:rFonts w:ascii="宋体" w:eastAsia="宋体" w:hAnsi="宋体" w:cs="宋体" w:hint="eastAsia"/>
                <w:color w:val="000000" w:themeColor="text1"/>
                <w:kern w:val="0"/>
                <w:sz w:val="24"/>
                <w:szCs w:val="24"/>
              </w:rPr>
              <w:t>组成双活系统。当其中一台存储发生故障时，可自动切换到另一台存储上。切换过程自动完成，无需人工干预，业务不中断，数据零丢失；</w:t>
            </w:r>
          </w:p>
        </w:tc>
      </w:tr>
      <w:tr w:rsidR="00953C7F" w:rsidRPr="00516784" w:rsidTr="009B4F44">
        <w:trPr>
          <w:trHeight w:val="87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E32C0B">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w:t>
            </w:r>
            <w:r w:rsidR="00E32C0B">
              <w:rPr>
                <w:rFonts w:ascii="宋体" w:eastAsia="宋体" w:hAnsi="宋体" w:cs="宋体"/>
                <w:color w:val="000000" w:themeColor="text1"/>
                <w:kern w:val="0"/>
                <w:sz w:val="24"/>
                <w:szCs w:val="24"/>
              </w:rPr>
              <w:t>3</w:t>
            </w:r>
          </w:p>
        </w:tc>
        <w:tc>
          <w:tcPr>
            <w:tcW w:w="1381" w:type="dxa"/>
            <w:vMerge w:val="restart"/>
            <w:tcBorders>
              <w:top w:val="nil"/>
              <w:left w:val="single" w:sz="8" w:space="0" w:color="auto"/>
              <w:bottom w:val="single" w:sz="8" w:space="0" w:color="000000"/>
              <w:right w:val="single" w:sz="8" w:space="0" w:color="auto"/>
            </w:tcBorders>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可维护</w:t>
            </w: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统一管理</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支持基于WEB的GUI和可编程的CLI管理方式，图形化管理界面支持中文、英文两种模式</w:t>
            </w:r>
          </w:p>
        </w:tc>
      </w:tr>
      <w:tr w:rsidR="00953C7F" w:rsidRPr="00516784" w:rsidTr="009B4F44">
        <w:trPr>
          <w:trHeight w:val="870"/>
        </w:trPr>
        <w:tc>
          <w:tcPr>
            <w:tcW w:w="598" w:type="dxa"/>
            <w:tcBorders>
              <w:top w:val="nil"/>
              <w:left w:val="single" w:sz="8" w:space="0" w:color="auto"/>
              <w:bottom w:val="single" w:sz="8" w:space="0" w:color="auto"/>
              <w:right w:val="single" w:sz="8" w:space="0" w:color="auto"/>
            </w:tcBorders>
            <w:shd w:val="clear" w:color="auto" w:fill="auto"/>
            <w:vAlign w:val="center"/>
            <w:hideMark/>
          </w:tcPr>
          <w:p w:rsidR="00953C7F" w:rsidRPr="00516784" w:rsidRDefault="00953C7F" w:rsidP="00E32C0B">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w:t>
            </w:r>
            <w:r w:rsidR="00E32C0B">
              <w:rPr>
                <w:rFonts w:ascii="宋体" w:eastAsia="宋体" w:hAnsi="宋体" w:cs="宋体"/>
                <w:color w:val="000000" w:themeColor="text1"/>
                <w:kern w:val="0"/>
                <w:sz w:val="24"/>
                <w:szCs w:val="24"/>
              </w:rPr>
              <w:t>4</w:t>
            </w:r>
          </w:p>
        </w:tc>
        <w:tc>
          <w:tcPr>
            <w:tcW w:w="1381" w:type="dxa"/>
            <w:vMerge/>
            <w:tcBorders>
              <w:top w:val="nil"/>
              <w:left w:val="single" w:sz="8" w:space="0" w:color="auto"/>
              <w:bottom w:val="single" w:sz="8" w:space="0" w:color="000000"/>
              <w:right w:val="single" w:sz="8" w:space="0" w:color="auto"/>
            </w:tcBorders>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816"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便捷的管理维护功能</w:t>
            </w:r>
          </w:p>
        </w:tc>
        <w:tc>
          <w:tcPr>
            <w:tcW w:w="5511" w:type="dxa"/>
            <w:tcBorders>
              <w:top w:val="nil"/>
              <w:left w:val="nil"/>
              <w:bottom w:val="single" w:sz="8" w:space="0" w:color="auto"/>
              <w:right w:val="single" w:sz="8" w:space="0" w:color="auto"/>
            </w:tcBorders>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支持管理界面告警与声光告警、支持Emai</w:t>
            </w:r>
            <w:r>
              <w:rPr>
                <w:rFonts w:ascii="宋体" w:eastAsia="宋体" w:hAnsi="宋体" w:cs="宋体"/>
                <w:color w:val="000000" w:themeColor="text1"/>
                <w:kern w:val="0"/>
                <w:sz w:val="24"/>
                <w:szCs w:val="24"/>
              </w:rPr>
              <w:t>l</w:t>
            </w:r>
            <w:r w:rsidRPr="00516784">
              <w:rPr>
                <w:rFonts w:ascii="宋体" w:eastAsia="宋体" w:hAnsi="宋体" w:cs="宋体" w:hint="eastAsia"/>
                <w:color w:val="000000" w:themeColor="text1"/>
                <w:kern w:val="0"/>
                <w:sz w:val="24"/>
                <w:szCs w:val="24"/>
              </w:rPr>
              <w:t>告警与短消息告警、支持日志信息导出等</w:t>
            </w:r>
          </w:p>
        </w:tc>
      </w:tr>
    </w:tbl>
    <w:p w:rsidR="00BF222D" w:rsidRPr="00BF222D" w:rsidRDefault="00BF222D" w:rsidP="00BF222D"/>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w:t>
      </w:r>
      <w:r w:rsidR="00871518">
        <w:rPr>
          <w:rFonts w:asciiTheme="minorEastAsia" w:hAnsiTheme="minorEastAsia" w:cs="Times New Roman"/>
          <w:b/>
          <w:bCs/>
          <w:color w:val="000000" w:themeColor="text1"/>
          <w:sz w:val="24"/>
          <w:szCs w:val="24"/>
        </w:rPr>
        <w:t>0</w:t>
      </w:r>
      <w:r w:rsidR="00F1531E">
        <w:rPr>
          <w:rFonts w:asciiTheme="minorEastAsia" w:hAnsiTheme="minorEastAsia" w:cs="Times New Roman"/>
          <w:b/>
          <w:bCs/>
          <w:color w:val="000000" w:themeColor="text1"/>
          <w:sz w:val="24"/>
          <w:szCs w:val="24"/>
        </w:rPr>
        <w:t>5</w:t>
      </w:r>
      <w:r w:rsidRPr="00516784">
        <w:rPr>
          <w:rFonts w:asciiTheme="minorEastAsia" w:hAnsiTheme="minorEastAsia" w:cs="Times New Roman" w:hint="eastAsia"/>
          <w:b/>
          <w:bCs/>
          <w:color w:val="000000" w:themeColor="text1"/>
          <w:sz w:val="24"/>
          <w:szCs w:val="24"/>
        </w:rPr>
        <w:tab/>
        <w:t>虚拟化软件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2004"/>
        <w:gridCol w:w="5614"/>
      </w:tblGrid>
      <w:tr w:rsidR="00516784" w:rsidRPr="00516784" w:rsidTr="00953C7F">
        <w:trPr>
          <w:trHeight w:val="300"/>
        </w:trPr>
        <w:tc>
          <w:tcPr>
            <w:tcW w:w="530" w:type="pct"/>
          </w:tcPr>
          <w:p w:rsidR="00DC33C8" w:rsidRPr="00516784" w:rsidRDefault="00DC33C8" w:rsidP="00DC33C8">
            <w:pPr>
              <w:spacing w:line="240" w:lineRule="atLeast"/>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序号</w:t>
            </w:r>
          </w:p>
        </w:tc>
        <w:tc>
          <w:tcPr>
            <w:tcW w:w="1176" w:type="pct"/>
            <w:shd w:val="clear" w:color="auto" w:fill="auto"/>
            <w:vAlign w:val="center"/>
          </w:tcPr>
          <w:p w:rsidR="00DC33C8" w:rsidRPr="00516784" w:rsidRDefault="00DC33C8" w:rsidP="00DC33C8">
            <w:pPr>
              <w:spacing w:line="240" w:lineRule="atLeast"/>
              <w:jc w:val="center"/>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指标</w:t>
            </w:r>
            <w:r w:rsidRPr="00516784">
              <w:rPr>
                <w:rFonts w:asciiTheme="minorEastAsia" w:hAnsiTheme="minorEastAsia" w:cs="Times New Roman" w:hint="eastAsia"/>
                <w:color w:val="000000" w:themeColor="text1"/>
                <w:sz w:val="24"/>
              </w:rPr>
              <w:t>项</w:t>
            </w:r>
          </w:p>
        </w:tc>
        <w:tc>
          <w:tcPr>
            <w:tcW w:w="3294" w:type="pct"/>
            <w:shd w:val="clear" w:color="auto" w:fill="auto"/>
            <w:vAlign w:val="center"/>
          </w:tcPr>
          <w:p w:rsidR="00DC33C8" w:rsidRPr="00516784" w:rsidRDefault="00DC33C8" w:rsidP="00DC33C8">
            <w:pPr>
              <w:spacing w:line="240" w:lineRule="atLeast"/>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技术要求及</w:t>
            </w:r>
            <w:r w:rsidRPr="00516784">
              <w:rPr>
                <w:rFonts w:asciiTheme="minorEastAsia" w:hAnsiTheme="minorEastAsia" w:cs="Times New Roman"/>
                <w:color w:val="000000" w:themeColor="text1"/>
                <w:sz w:val="24"/>
              </w:rPr>
              <w:t>指标</w:t>
            </w:r>
          </w:p>
        </w:tc>
      </w:tr>
      <w:tr w:rsidR="00516784" w:rsidRPr="00516784" w:rsidTr="00953C7F">
        <w:trPr>
          <w:trHeight w:val="521"/>
        </w:trPr>
        <w:tc>
          <w:tcPr>
            <w:tcW w:w="530" w:type="pct"/>
          </w:tcPr>
          <w:p w:rsidR="00DC33C8" w:rsidRPr="00516784" w:rsidRDefault="00DC33C8"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p>
        </w:tc>
        <w:tc>
          <w:tcPr>
            <w:tcW w:w="1176"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F61430" w:rsidP="00E16482">
            <w:pPr>
              <w:spacing w:line="240" w:lineRule="atLeast"/>
              <w:rPr>
                <w:rFonts w:asciiTheme="minorEastAsia" w:hAnsiTheme="minorEastAsia" w:cs="Times New Roman"/>
                <w:b/>
                <w:color w:val="000000" w:themeColor="text1"/>
                <w:sz w:val="24"/>
              </w:rPr>
            </w:pPr>
            <w:r>
              <w:rPr>
                <w:rFonts w:asciiTheme="minorEastAsia" w:hAnsiTheme="minorEastAsia" w:cs="宋体" w:hint="eastAsia"/>
                <w:b/>
                <w:color w:val="000000" w:themeColor="text1"/>
                <w:kern w:val="0"/>
                <w:sz w:val="24"/>
                <w:szCs w:val="24"/>
              </w:rPr>
              <w:t>#</w:t>
            </w:r>
            <w:r w:rsidR="00DC33C8" w:rsidRPr="00516784">
              <w:rPr>
                <w:rFonts w:asciiTheme="minorEastAsia" w:hAnsiTheme="minorEastAsia" w:cs="Times New Roman" w:hint="eastAsia"/>
                <w:b/>
                <w:color w:val="000000" w:themeColor="text1"/>
                <w:sz w:val="24"/>
              </w:rPr>
              <w:t>配置</w:t>
            </w:r>
            <w:r w:rsidR="00E16482">
              <w:rPr>
                <w:rFonts w:asciiTheme="minorEastAsia" w:hAnsiTheme="minorEastAsia" w:cs="Times New Roman"/>
                <w:b/>
                <w:color w:val="000000" w:themeColor="text1"/>
                <w:sz w:val="24"/>
              </w:rPr>
              <w:t>20</w:t>
            </w:r>
            <w:r w:rsidR="00DC33C8" w:rsidRPr="00516784">
              <w:rPr>
                <w:rFonts w:asciiTheme="minorEastAsia" w:hAnsiTheme="minorEastAsia" w:cs="Times New Roman" w:hint="eastAsia"/>
                <w:b/>
                <w:color w:val="000000" w:themeColor="text1"/>
                <w:sz w:val="24"/>
              </w:rPr>
              <w:t>颗物理CPU授权，1套管理平台授权</w:t>
            </w:r>
          </w:p>
        </w:tc>
      </w:tr>
      <w:tr w:rsidR="00516784" w:rsidRPr="00516784" w:rsidTr="00953C7F">
        <w:trPr>
          <w:trHeight w:val="771"/>
        </w:trPr>
        <w:tc>
          <w:tcPr>
            <w:tcW w:w="530" w:type="pct"/>
          </w:tcPr>
          <w:p w:rsidR="00DC33C8" w:rsidRPr="00516784" w:rsidRDefault="00DC33C8"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基本要求</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w:t>
            </w:r>
            <w:r w:rsidRPr="00516784">
              <w:rPr>
                <w:rFonts w:asciiTheme="minorEastAsia" w:hAnsiTheme="minorEastAsia" w:cs="Times New Roman" w:hint="eastAsia"/>
                <w:color w:val="000000" w:themeColor="text1"/>
                <w:sz w:val="24"/>
              </w:rPr>
              <w:t>采用</w:t>
            </w:r>
            <w:proofErr w:type="gramStart"/>
            <w:r w:rsidRPr="00516784">
              <w:rPr>
                <w:rFonts w:asciiTheme="minorEastAsia" w:hAnsiTheme="minorEastAsia" w:cs="Times New Roman" w:hint="eastAsia"/>
                <w:color w:val="000000" w:themeColor="text1"/>
                <w:sz w:val="24"/>
              </w:rPr>
              <w:t>裸</w:t>
            </w:r>
            <w:proofErr w:type="gramEnd"/>
            <w:r w:rsidRPr="00516784">
              <w:rPr>
                <w:rFonts w:asciiTheme="minorEastAsia" w:hAnsiTheme="minorEastAsia" w:cs="Times New Roman" w:hint="eastAsia"/>
                <w:color w:val="000000" w:themeColor="text1"/>
                <w:sz w:val="24"/>
              </w:rPr>
              <w:t>金属架构，无需绑定操作系统即可搭建虚拟化平台。</w:t>
            </w:r>
          </w:p>
        </w:tc>
      </w:tr>
      <w:tr w:rsidR="00516784" w:rsidRPr="00516784" w:rsidTr="00953C7F">
        <w:trPr>
          <w:trHeight w:val="540"/>
        </w:trPr>
        <w:tc>
          <w:tcPr>
            <w:tcW w:w="530" w:type="pct"/>
          </w:tcPr>
          <w:p w:rsidR="00DC33C8" w:rsidRPr="00516784" w:rsidRDefault="00DC33C8"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虚拟机之间可以做到隔离保护，其中每一个虚拟机发生故障都不会影响同一个物理机上的其它虚拟机运行，每个虚拟机上的用户权限只限于本虚拟机之</w:t>
            </w:r>
            <w:r w:rsidRPr="00516784">
              <w:rPr>
                <w:rFonts w:asciiTheme="minorEastAsia" w:hAnsiTheme="minorEastAsia" w:cs="Times New Roman" w:hint="eastAsia"/>
                <w:color w:val="000000" w:themeColor="text1"/>
                <w:sz w:val="24"/>
              </w:rPr>
              <w:lastRenderedPageBreak/>
              <w:t>内，以保障系统平台的安全性。</w:t>
            </w:r>
          </w:p>
        </w:tc>
      </w:tr>
      <w:tr w:rsidR="00516784" w:rsidRPr="00516784" w:rsidTr="00953C7F">
        <w:trPr>
          <w:trHeight w:val="600"/>
        </w:trPr>
        <w:tc>
          <w:tcPr>
            <w:tcW w:w="530" w:type="pct"/>
          </w:tcPr>
          <w:p w:rsidR="00DC33C8" w:rsidRPr="00516784" w:rsidRDefault="00DC33C8"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lastRenderedPageBreak/>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虚拟机可以实现</w:t>
            </w:r>
            <w:proofErr w:type="gramStart"/>
            <w:r w:rsidRPr="00516784">
              <w:rPr>
                <w:rFonts w:asciiTheme="minorEastAsia" w:hAnsiTheme="minorEastAsia" w:cs="Times New Roman" w:hint="eastAsia"/>
                <w:color w:val="000000" w:themeColor="text1"/>
                <w:sz w:val="24"/>
              </w:rPr>
              <w:t>物理机</w:t>
            </w:r>
            <w:proofErr w:type="gramEnd"/>
            <w:r w:rsidRPr="00516784">
              <w:rPr>
                <w:rFonts w:asciiTheme="minorEastAsia" w:hAnsiTheme="minorEastAsia" w:cs="Times New Roman" w:hint="eastAsia"/>
                <w:color w:val="000000" w:themeColor="text1"/>
                <w:sz w:val="24"/>
              </w:rPr>
              <w:t>的全部功能，如具有自己的资源（内存、</w:t>
            </w:r>
            <w:r w:rsidRPr="00516784">
              <w:rPr>
                <w:rFonts w:asciiTheme="minorEastAsia" w:hAnsiTheme="minorEastAsia" w:cs="Times New Roman"/>
                <w:color w:val="000000" w:themeColor="text1"/>
                <w:sz w:val="24"/>
              </w:rPr>
              <w:t>CPU</w:t>
            </w:r>
            <w:r w:rsidRPr="00516784">
              <w:rPr>
                <w:rFonts w:asciiTheme="minorEastAsia" w:hAnsiTheme="minorEastAsia" w:cs="Times New Roman" w:hint="eastAsia"/>
                <w:color w:val="000000" w:themeColor="text1"/>
                <w:sz w:val="24"/>
              </w:rPr>
              <w:t>、网卡、存储），可以指定单独的</w:t>
            </w:r>
            <w:r w:rsidRPr="00516784">
              <w:rPr>
                <w:rFonts w:asciiTheme="minorEastAsia" w:hAnsiTheme="minorEastAsia" w:cs="Times New Roman"/>
                <w:color w:val="000000" w:themeColor="text1"/>
                <w:sz w:val="24"/>
              </w:rPr>
              <w:t>IP</w:t>
            </w:r>
            <w:r w:rsidRPr="00516784">
              <w:rPr>
                <w:rFonts w:asciiTheme="minorEastAsia" w:hAnsiTheme="minorEastAsia" w:cs="Times New Roman" w:hint="eastAsia"/>
                <w:color w:val="000000" w:themeColor="text1"/>
                <w:sz w:val="24"/>
              </w:rPr>
              <w:t>地址、</w:t>
            </w:r>
            <w:r w:rsidRPr="00516784">
              <w:rPr>
                <w:rFonts w:asciiTheme="minorEastAsia" w:hAnsiTheme="minorEastAsia" w:cs="Times New Roman"/>
                <w:color w:val="000000" w:themeColor="text1"/>
                <w:sz w:val="24"/>
              </w:rPr>
              <w:t>MAC</w:t>
            </w:r>
            <w:r w:rsidRPr="00516784">
              <w:rPr>
                <w:rFonts w:asciiTheme="minorEastAsia" w:hAnsiTheme="minorEastAsia" w:cs="Times New Roman" w:hint="eastAsia"/>
                <w:color w:val="000000" w:themeColor="text1"/>
                <w:sz w:val="24"/>
              </w:rPr>
              <w:t>地址等。</w:t>
            </w:r>
          </w:p>
        </w:tc>
      </w:tr>
      <w:tr w:rsidR="00516784" w:rsidRPr="00516784" w:rsidTr="00953C7F">
        <w:trPr>
          <w:trHeight w:val="57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5</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能够提供性能监控功能，可以对资源中的</w:t>
            </w:r>
            <w:r w:rsidRPr="00516784">
              <w:rPr>
                <w:rFonts w:asciiTheme="minorEastAsia" w:hAnsiTheme="minorEastAsia" w:cs="Times New Roman"/>
                <w:color w:val="000000" w:themeColor="text1"/>
                <w:sz w:val="24"/>
              </w:rPr>
              <w:t>CPU</w:t>
            </w:r>
            <w:r w:rsidRPr="00516784">
              <w:rPr>
                <w:rFonts w:asciiTheme="minorEastAsia" w:hAnsiTheme="minorEastAsia" w:cs="Times New Roman" w:hint="eastAsia"/>
                <w:color w:val="000000" w:themeColor="text1"/>
                <w:sz w:val="24"/>
              </w:rPr>
              <w:t>、网络、磁盘使用率等指标进行实时统计，并能反映目前物理机、虚拟机的资源瓶颈。</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6</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兼容性要求</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Calibri"/>
                <w:color w:val="000000" w:themeColor="text1"/>
                <w:sz w:val="22"/>
              </w:rPr>
            </w:pPr>
            <w:r w:rsidRPr="00516784">
              <w:rPr>
                <w:rFonts w:asciiTheme="minorEastAsia" w:hAnsiTheme="minorEastAsia" w:cs="Times New Roman" w:hint="eastAsia"/>
                <w:color w:val="000000" w:themeColor="text1"/>
                <w:sz w:val="24"/>
              </w:rPr>
              <w:t>支持现有市场上的主流x86服务器，具有双方认可的官方服务器硬件兼容性列表。</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widowControl/>
              <w:rPr>
                <w:rFonts w:asciiTheme="minorEastAsia" w:hAnsiTheme="minorEastAsia" w:cs="Calibri"/>
                <w:color w:val="000000" w:themeColor="text1"/>
                <w:sz w:val="22"/>
              </w:rPr>
            </w:pPr>
            <w:r w:rsidRPr="00516784">
              <w:rPr>
                <w:rFonts w:asciiTheme="minorEastAsia" w:hAnsiTheme="minorEastAsia" w:cs="Times New Roman" w:hint="eastAsia"/>
                <w:color w:val="000000" w:themeColor="text1"/>
                <w:sz w:val="24"/>
              </w:rPr>
              <w:t>兼容现有市场上主流的存储阵列产品，具有双方认可的官方存储阵列兼容性列表，存储阵列类型包括SAN、NAS和</w:t>
            </w:r>
            <w:proofErr w:type="spellStart"/>
            <w:r w:rsidRPr="00516784">
              <w:rPr>
                <w:rFonts w:asciiTheme="minorEastAsia" w:hAnsiTheme="minorEastAsia" w:cs="Times New Roman" w:hint="eastAsia"/>
                <w:color w:val="000000" w:themeColor="text1"/>
                <w:sz w:val="24"/>
              </w:rPr>
              <w:t>iSCSI</w:t>
            </w:r>
            <w:proofErr w:type="spellEnd"/>
            <w:r w:rsidRPr="00516784">
              <w:rPr>
                <w:rFonts w:asciiTheme="minorEastAsia" w:hAnsiTheme="minorEastAsia" w:cs="Times New Roman" w:hint="eastAsia"/>
                <w:color w:val="000000" w:themeColor="text1"/>
                <w:sz w:val="24"/>
              </w:rPr>
              <w:t>等。</w:t>
            </w:r>
          </w:p>
        </w:tc>
      </w:tr>
      <w:tr w:rsidR="00516784" w:rsidRPr="00516784" w:rsidTr="00953C7F">
        <w:trPr>
          <w:trHeight w:val="81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兼容现有市场上主流厂商的多款不同型号的服务器配件、网卡和HBA卡产品。</w:t>
            </w:r>
          </w:p>
        </w:tc>
      </w:tr>
      <w:tr w:rsidR="00516784" w:rsidRPr="00516784" w:rsidTr="00953C7F">
        <w:trPr>
          <w:trHeight w:val="564"/>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widowControl/>
              <w:rPr>
                <w:rFonts w:asciiTheme="minorEastAsia" w:hAnsiTheme="minorEastAsia" w:cs="Calibri"/>
                <w:color w:val="000000" w:themeColor="text1"/>
                <w:sz w:val="22"/>
              </w:rPr>
            </w:pPr>
            <w:r w:rsidRPr="00516784">
              <w:rPr>
                <w:rFonts w:asciiTheme="minorEastAsia" w:hAnsiTheme="minorEastAsia" w:cs="Times New Roman" w:hint="eastAsia"/>
                <w:color w:val="000000" w:themeColor="text1"/>
                <w:sz w:val="24"/>
              </w:rPr>
              <w:t>兼容现有市场上x86服务器上能够运行的主流操作系统，具有双方认可的官方客户操作系统兼容性列表， 尤其包括以下操作系统：Windows XP、Windows Vista、Windows 2000、Windows 2003、Windows 2008、Windows 8、</w:t>
            </w:r>
            <w:proofErr w:type="spellStart"/>
            <w:r w:rsidRPr="00516784">
              <w:rPr>
                <w:rFonts w:asciiTheme="minorEastAsia" w:hAnsiTheme="minorEastAsia" w:cs="Times New Roman" w:hint="eastAsia"/>
                <w:color w:val="000000" w:themeColor="text1"/>
                <w:sz w:val="24"/>
              </w:rPr>
              <w:t>Redhat</w:t>
            </w:r>
            <w:proofErr w:type="spellEnd"/>
            <w:r w:rsidRPr="00516784">
              <w:rPr>
                <w:rFonts w:asciiTheme="minorEastAsia" w:hAnsiTheme="minorEastAsia" w:cs="Times New Roman" w:hint="eastAsia"/>
                <w:color w:val="000000" w:themeColor="text1"/>
                <w:sz w:val="24"/>
              </w:rPr>
              <w:t xml:space="preserve"> Linux、</w:t>
            </w:r>
            <w:proofErr w:type="spellStart"/>
            <w:r w:rsidRPr="00516784">
              <w:rPr>
                <w:rFonts w:asciiTheme="minorEastAsia" w:hAnsiTheme="minorEastAsia" w:cs="Times New Roman" w:hint="eastAsia"/>
                <w:color w:val="000000" w:themeColor="text1"/>
                <w:sz w:val="24"/>
              </w:rPr>
              <w:t>Suselinux</w:t>
            </w:r>
            <w:proofErr w:type="spellEnd"/>
            <w:r w:rsidRPr="00516784">
              <w:rPr>
                <w:rFonts w:asciiTheme="minorEastAsia" w:hAnsiTheme="minorEastAsia" w:cs="Times New Roman" w:hint="eastAsia"/>
                <w:color w:val="000000" w:themeColor="text1"/>
                <w:sz w:val="24"/>
              </w:rPr>
              <w:t>、Solaris x86、FreeBSD、Ubuntu、</w:t>
            </w:r>
            <w:proofErr w:type="spellStart"/>
            <w:r w:rsidRPr="00516784">
              <w:rPr>
                <w:rFonts w:asciiTheme="minorEastAsia" w:hAnsiTheme="minorEastAsia" w:cs="Times New Roman" w:hint="eastAsia"/>
                <w:color w:val="000000" w:themeColor="text1"/>
                <w:sz w:val="24"/>
              </w:rPr>
              <w:t>Debian</w:t>
            </w:r>
            <w:proofErr w:type="spellEnd"/>
            <w:r w:rsidRPr="00516784">
              <w:rPr>
                <w:rFonts w:asciiTheme="minorEastAsia" w:hAnsiTheme="minorEastAsia" w:cs="Times New Roman" w:hint="eastAsia"/>
                <w:color w:val="000000" w:themeColor="text1"/>
                <w:sz w:val="24"/>
              </w:rPr>
              <w:t>、Mac OS等，虚拟机上的操作系统不进行任何修改即可运行。</w:t>
            </w:r>
          </w:p>
        </w:tc>
      </w:tr>
      <w:tr w:rsidR="00516784" w:rsidRPr="00516784" w:rsidTr="00953C7F">
        <w:trPr>
          <w:trHeight w:val="81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0</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功能性要求</w:t>
            </w:r>
          </w:p>
        </w:tc>
        <w:tc>
          <w:tcPr>
            <w:tcW w:w="3294" w:type="pct"/>
            <w:shd w:val="clear" w:color="auto" w:fill="auto"/>
            <w:vAlign w:val="center"/>
          </w:tcPr>
          <w:p w:rsidR="00DC33C8" w:rsidRPr="00516784" w:rsidRDefault="00DC33C8" w:rsidP="00DC33C8">
            <w:pPr>
              <w:widowControl/>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配置HA功能，当集群中的主机硬件发生故障时，该主机上的虚拟机可以在集群的其他主机上自动重启。当虚拟机的客户操作系统出现故障时，可以自动</w:t>
            </w:r>
            <w:proofErr w:type="gramStart"/>
            <w:r w:rsidRPr="00516784">
              <w:rPr>
                <w:rFonts w:asciiTheme="minorEastAsia" w:hAnsiTheme="minorEastAsia" w:cs="Times New Roman" w:hint="eastAsia"/>
                <w:color w:val="000000" w:themeColor="text1"/>
                <w:sz w:val="24"/>
              </w:rPr>
              <w:t>重启该虚拟机</w:t>
            </w:r>
            <w:proofErr w:type="gramEnd"/>
            <w:r w:rsidRPr="00516784">
              <w:rPr>
                <w:rFonts w:asciiTheme="minorEastAsia" w:hAnsiTheme="minorEastAsia" w:cs="Times New Roman" w:hint="eastAsia"/>
                <w:color w:val="000000" w:themeColor="text1"/>
                <w:sz w:val="24"/>
              </w:rPr>
              <w:t>客户操作系统，保障业务连续性；</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widowControl/>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配置容错机制，可以保证运行虚拟机的主机发生故障时，虚拟机会自动触发透明故障切换，同时不会引起任何数据丢失或停机，保障所有应用持续可用。</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2</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支持虚拟机的在线迁移功能，无论有无共享存储，都可以在不中断用户使用和不丢失服务的情况下在服务器之间实时迁移虚拟机，保障业务连续性。</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w:t>
            </w:r>
            <w:proofErr w:type="gramStart"/>
            <w:r w:rsidRPr="00516784">
              <w:rPr>
                <w:rFonts w:asciiTheme="minorEastAsia" w:hAnsiTheme="minorEastAsia" w:cs="Times New Roman" w:hint="eastAsia"/>
                <w:color w:val="000000" w:themeColor="text1"/>
                <w:sz w:val="24"/>
              </w:rPr>
              <w:t>虚机跨</w:t>
            </w:r>
            <w:proofErr w:type="gramEnd"/>
            <w:r w:rsidRPr="00516784">
              <w:rPr>
                <w:rFonts w:asciiTheme="minorEastAsia" w:hAnsiTheme="minorEastAsia" w:cs="Times New Roman" w:hint="eastAsia"/>
                <w:color w:val="000000" w:themeColor="text1"/>
                <w:sz w:val="24"/>
              </w:rPr>
              <w:t>虚拟交换机进行在线迁移。</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配置基础容灾功能，实现基于LAN或WAN的、独立于磁盘阵列的虚拟机级别的复制，可以对虚拟机数据进行基于多个时间点的复制。</w:t>
            </w:r>
          </w:p>
        </w:tc>
      </w:tr>
      <w:tr w:rsidR="00516784" w:rsidRPr="00516784" w:rsidTr="00953C7F">
        <w:trPr>
          <w:trHeight w:val="81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5</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支持虚拟机的在线迁移功能，无论有无共享存储，都可以在不中断用户使用和不丢失服务的情况下在服务器之间实时迁移虚拟机，保障业务连续性。</w:t>
            </w:r>
          </w:p>
        </w:tc>
      </w:tr>
      <w:tr w:rsidR="00516784" w:rsidRPr="00516784" w:rsidTr="00953C7F">
        <w:trPr>
          <w:trHeight w:val="275"/>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6</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w:t>
            </w:r>
            <w:proofErr w:type="gramStart"/>
            <w:r w:rsidRPr="00516784">
              <w:rPr>
                <w:rFonts w:asciiTheme="minorEastAsia" w:hAnsiTheme="minorEastAsia" w:cs="Times New Roman" w:hint="eastAsia"/>
                <w:color w:val="000000" w:themeColor="text1"/>
                <w:sz w:val="24"/>
              </w:rPr>
              <w:t>虚机跨</w:t>
            </w:r>
            <w:proofErr w:type="gramEnd"/>
            <w:r w:rsidRPr="00516784">
              <w:rPr>
                <w:rFonts w:asciiTheme="minorEastAsia" w:hAnsiTheme="minorEastAsia" w:cs="Times New Roman" w:hint="eastAsia"/>
                <w:color w:val="000000" w:themeColor="text1"/>
                <w:sz w:val="24"/>
              </w:rPr>
              <w:t>虚拟交换机进行在线迁移。</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配置基础容灾功能，实现基于LAN或WAN的、独立于磁盘阵列的虚拟机级别的复制，可以对虚拟机数据进行基于多个时间点的复制。</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lastRenderedPageBreak/>
              <w:t>1</w:t>
            </w:r>
            <w:r w:rsidRPr="00516784">
              <w:rPr>
                <w:rFonts w:asciiTheme="minorEastAsia" w:hAnsiTheme="minorEastAsia" w:cs="Times New Roman"/>
                <w:color w:val="000000" w:themeColor="text1"/>
                <w:sz w:val="24"/>
              </w:rPr>
              <w:t>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虚拟机的备份功能，能够利用重复数据删除技术对整个虚拟机或虚拟机单个磁盘快速进行无代理备份(全备份或增量备份)和恢复。同时配置备份接口，能够与第三方备份软件无缝兼容对虚拟机进行集中备份。同时配置对SQL server，Exchange和</w:t>
            </w:r>
            <w:proofErr w:type="spellStart"/>
            <w:r w:rsidRPr="00516784">
              <w:rPr>
                <w:rFonts w:asciiTheme="minorEastAsia" w:hAnsiTheme="minorEastAsia" w:cs="Times New Roman" w:hint="eastAsia"/>
                <w:color w:val="000000" w:themeColor="text1"/>
                <w:sz w:val="24"/>
              </w:rPr>
              <w:t>Sharepoint</w:t>
            </w:r>
            <w:proofErr w:type="spellEnd"/>
            <w:r w:rsidRPr="00516784">
              <w:rPr>
                <w:rFonts w:asciiTheme="minorEastAsia" w:hAnsiTheme="minorEastAsia" w:cs="Times New Roman" w:hint="eastAsia"/>
                <w:color w:val="000000" w:themeColor="text1"/>
                <w:sz w:val="24"/>
              </w:rPr>
              <w:t>等关键应用备份。</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配置高效的内存调度与保护机制，能够实现内存的过量使用，以此保证虚拟平台不会被暂时的物理内存耗尽而崩溃，同时实现虚拟内存可以超过物理内存。</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0</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虚拟机支持多路虚拟CPU（</w:t>
            </w:r>
            <w:proofErr w:type="spellStart"/>
            <w:r w:rsidRPr="00516784">
              <w:rPr>
                <w:rFonts w:asciiTheme="minorEastAsia" w:hAnsiTheme="minorEastAsia" w:cs="Times New Roman" w:hint="eastAsia"/>
                <w:color w:val="000000" w:themeColor="text1"/>
                <w:sz w:val="24"/>
              </w:rPr>
              <w:t>vSMP</w:t>
            </w:r>
            <w:proofErr w:type="spellEnd"/>
            <w:r w:rsidRPr="00516784">
              <w:rPr>
                <w:rFonts w:asciiTheme="minorEastAsia" w:hAnsiTheme="minorEastAsia" w:cs="Times New Roman" w:hint="eastAsia"/>
                <w:color w:val="000000" w:themeColor="text1"/>
                <w:sz w:val="24"/>
              </w:rPr>
              <w:t>）技术，以满足高负载应用环境的要求。</w:t>
            </w:r>
          </w:p>
        </w:tc>
      </w:tr>
      <w:tr w:rsidR="00516784" w:rsidRPr="00516784" w:rsidTr="00953C7F">
        <w:trPr>
          <w:trHeight w:val="57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可以为虚拟机创建一个或多个快照来保存虚拟机的基于时间点的运行状况和数据。</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2</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配置专用的P2V工具，实现在线</w:t>
            </w:r>
            <w:proofErr w:type="gramStart"/>
            <w:r w:rsidRPr="00516784">
              <w:rPr>
                <w:rFonts w:asciiTheme="minorEastAsia" w:hAnsiTheme="minorEastAsia" w:cs="Times New Roman" w:hint="eastAsia"/>
                <w:color w:val="000000" w:themeColor="text1"/>
                <w:sz w:val="24"/>
              </w:rPr>
              <w:t>物理机</w:t>
            </w:r>
            <w:proofErr w:type="gramEnd"/>
            <w:r w:rsidRPr="00516784">
              <w:rPr>
                <w:rFonts w:asciiTheme="minorEastAsia" w:hAnsiTheme="minorEastAsia" w:cs="Times New Roman" w:hint="eastAsia"/>
                <w:color w:val="000000" w:themeColor="text1"/>
                <w:sz w:val="24"/>
              </w:rPr>
              <w:t>至虚拟机的无间断平滑转换。</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虚拟化平台可以内</w:t>
            </w:r>
            <w:proofErr w:type="gramStart"/>
            <w:r w:rsidRPr="00516784">
              <w:rPr>
                <w:rFonts w:asciiTheme="minorEastAsia" w:hAnsiTheme="minorEastAsia" w:cs="Times New Roman" w:hint="eastAsia"/>
                <w:color w:val="000000" w:themeColor="text1"/>
                <w:sz w:val="24"/>
              </w:rPr>
              <w:t>建标准</w:t>
            </w:r>
            <w:proofErr w:type="gramEnd"/>
            <w:r w:rsidRPr="00516784">
              <w:rPr>
                <w:rFonts w:asciiTheme="minorEastAsia" w:hAnsiTheme="minorEastAsia" w:cs="Times New Roman" w:hint="eastAsia"/>
                <w:color w:val="000000" w:themeColor="text1"/>
                <w:sz w:val="24"/>
              </w:rPr>
              <w:t>虚拟交换机，实现虚拟机之间或虚拟机与</w:t>
            </w:r>
            <w:proofErr w:type="gramStart"/>
            <w:r w:rsidRPr="00516784">
              <w:rPr>
                <w:rFonts w:asciiTheme="minorEastAsia" w:hAnsiTheme="minorEastAsia" w:cs="Times New Roman" w:hint="eastAsia"/>
                <w:color w:val="000000" w:themeColor="text1"/>
                <w:sz w:val="24"/>
              </w:rPr>
              <w:t>物理机</w:t>
            </w:r>
            <w:proofErr w:type="gramEnd"/>
            <w:r w:rsidRPr="00516784">
              <w:rPr>
                <w:rFonts w:asciiTheme="minorEastAsia" w:hAnsiTheme="minorEastAsia" w:cs="Times New Roman" w:hint="eastAsia"/>
                <w:color w:val="000000" w:themeColor="text1"/>
                <w:sz w:val="24"/>
              </w:rPr>
              <w:t>之间的网络调度，支持同一物理机上虚拟机之间的网络隔离</w:t>
            </w:r>
            <w:r w:rsidRPr="00516784">
              <w:rPr>
                <w:rFonts w:asciiTheme="minorEastAsia" w:hAnsiTheme="minorEastAsia" w:cs="Times New Roman"/>
                <w:color w:val="000000" w:themeColor="text1"/>
                <w:sz w:val="24"/>
              </w:rPr>
              <w:t>(</w:t>
            </w:r>
            <w:r w:rsidRPr="00516784">
              <w:rPr>
                <w:rFonts w:asciiTheme="minorEastAsia" w:hAnsiTheme="minorEastAsia" w:cs="Times New Roman" w:hint="eastAsia"/>
                <w:color w:val="000000" w:themeColor="text1"/>
                <w:sz w:val="24"/>
              </w:rPr>
              <w:t>支持</w:t>
            </w:r>
            <w:r w:rsidRPr="00516784">
              <w:rPr>
                <w:rFonts w:asciiTheme="minorEastAsia" w:hAnsiTheme="minorEastAsia" w:cs="Times New Roman"/>
                <w:color w:val="000000" w:themeColor="text1"/>
                <w:sz w:val="24"/>
              </w:rPr>
              <w:t>VLAN)</w:t>
            </w:r>
            <w:r w:rsidRPr="00516784">
              <w:rPr>
                <w:rFonts w:asciiTheme="minorEastAsia" w:hAnsiTheme="minorEastAsia" w:cs="Times New Roman" w:hint="eastAsia"/>
                <w:color w:val="000000" w:themeColor="text1"/>
                <w:sz w:val="24"/>
              </w:rPr>
              <w:t>。</w:t>
            </w:r>
          </w:p>
        </w:tc>
      </w:tr>
      <w:tr w:rsidR="00516784" w:rsidRPr="00516784" w:rsidTr="00953C7F">
        <w:trPr>
          <w:trHeight w:val="64"/>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2A4A3F"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支持16 Gb端到端光纤通道。</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5</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配置物理主机级别的无状态防火墙，无需使用IPTABLES，管理员可以用命令行和图形化界面配置防火墙。</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6</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虚拟机支持直接访问</w:t>
            </w:r>
            <w:proofErr w:type="gramStart"/>
            <w:r w:rsidRPr="00516784">
              <w:rPr>
                <w:rFonts w:asciiTheme="minorEastAsia" w:hAnsiTheme="minorEastAsia" w:cs="Times New Roman" w:hint="eastAsia"/>
                <w:color w:val="000000" w:themeColor="text1"/>
                <w:sz w:val="24"/>
              </w:rPr>
              <w:t>裸</w:t>
            </w:r>
            <w:proofErr w:type="gramEnd"/>
            <w:r w:rsidRPr="00516784">
              <w:rPr>
                <w:rFonts w:asciiTheme="minorEastAsia" w:hAnsiTheme="minorEastAsia" w:cs="Times New Roman" w:hint="eastAsia"/>
                <w:color w:val="000000" w:themeColor="text1"/>
                <w:sz w:val="24"/>
              </w:rPr>
              <w:t>设备，将虚拟机数据直接存储在LUN上。</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具有存储精简配置能力，可以超额分配存储容量，提高存储的利用率，减少存储容量的需求。</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配置虚拟机的存储在线迁移功能，无需中断或停机即可将正在运行的虚拟机从一个存储位置实时迁移到另一个存储位置。支持跨不同存储类型以及不同厂商存储产品之间进行在线迁移</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无需中断或</w:t>
            </w:r>
            <w:proofErr w:type="gramStart"/>
            <w:r w:rsidRPr="00516784">
              <w:rPr>
                <w:rFonts w:asciiTheme="minorEastAsia" w:hAnsiTheme="minorEastAsia" w:cs="Times New Roman" w:hint="eastAsia"/>
                <w:color w:val="000000" w:themeColor="text1"/>
                <w:sz w:val="24"/>
              </w:rPr>
              <w:t>重启即可</w:t>
            </w:r>
            <w:proofErr w:type="gramEnd"/>
            <w:r w:rsidRPr="00516784">
              <w:rPr>
                <w:rFonts w:asciiTheme="minorEastAsia" w:hAnsiTheme="minorEastAsia" w:cs="Times New Roman" w:hint="eastAsia"/>
                <w:color w:val="000000" w:themeColor="text1"/>
                <w:sz w:val="24"/>
              </w:rPr>
              <w:t>根据需要向虚拟机添加CPU，磁盘，内存和网卡。</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0</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支持跨多个LUN的共享数据文件系统，可以聚合至少32个异构逻辑卷（LUN），支持在线实时添加LUN以实现集群卷容量动态增长，可支持至少62TB容量集群卷。虚拟机文件系统也支持主流存储厂商的存储自动分层功能。</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配置集中式自动管理物理主机和虚拟机补丁程序的功能。</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2</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扩展性要求</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每台虚拟化主机至少支持480颗逻辑CPU</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每台虚拟化主机至少支持4096颗虚拟CPU(</w:t>
            </w:r>
            <w:proofErr w:type="spellStart"/>
            <w:r w:rsidRPr="00516784">
              <w:rPr>
                <w:rFonts w:asciiTheme="minorEastAsia" w:hAnsiTheme="minorEastAsia" w:cs="Times New Roman" w:hint="eastAsia"/>
                <w:color w:val="000000" w:themeColor="text1"/>
                <w:sz w:val="24"/>
              </w:rPr>
              <w:t>vCPU</w:t>
            </w:r>
            <w:proofErr w:type="spellEnd"/>
            <w:r w:rsidRPr="00516784">
              <w:rPr>
                <w:rFonts w:asciiTheme="minorEastAsia" w:hAnsiTheme="minorEastAsia" w:cs="Times New Roman" w:hint="eastAsia"/>
                <w:color w:val="000000" w:themeColor="text1"/>
                <w:sz w:val="24"/>
              </w:rPr>
              <w:t>)</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每台虚拟化主机支持12TB内存。</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5</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每台虚拟化主机至少支持单个存储卷64TB大小容</w:t>
            </w:r>
            <w:r w:rsidRPr="00516784">
              <w:rPr>
                <w:rFonts w:asciiTheme="minorEastAsia" w:hAnsiTheme="minorEastAsia" w:cs="Times New Roman" w:hint="eastAsia"/>
                <w:color w:val="000000" w:themeColor="text1"/>
                <w:sz w:val="24"/>
              </w:rPr>
              <w:lastRenderedPageBreak/>
              <w:t>量。</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lastRenderedPageBreak/>
              <w:t>3</w:t>
            </w:r>
            <w:r w:rsidRPr="00516784">
              <w:rPr>
                <w:rFonts w:asciiTheme="minorEastAsia" w:hAnsiTheme="minorEastAsia" w:cs="Times New Roman"/>
                <w:color w:val="000000" w:themeColor="text1"/>
                <w:sz w:val="24"/>
              </w:rPr>
              <w:t>6</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每台虚拟化主机至少支持1024个虚拟机。</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每个虚拟机至少支持62TB的虚拟磁盘容量。</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38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每个虚拟机支持128个</w:t>
            </w:r>
            <w:proofErr w:type="spellStart"/>
            <w:r w:rsidRPr="00516784">
              <w:rPr>
                <w:rFonts w:asciiTheme="minorEastAsia" w:hAnsiTheme="minorEastAsia" w:cs="Times New Roman" w:hint="eastAsia"/>
                <w:color w:val="000000" w:themeColor="text1"/>
                <w:sz w:val="24"/>
              </w:rPr>
              <w:t>vCPU</w:t>
            </w:r>
            <w:proofErr w:type="spellEnd"/>
            <w:r w:rsidRPr="00516784">
              <w:rPr>
                <w:rFonts w:asciiTheme="minorEastAsia" w:hAnsiTheme="minorEastAsia" w:cs="Times New Roman" w:hint="eastAsia"/>
                <w:color w:val="000000" w:themeColor="text1"/>
                <w:sz w:val="24"/>
              </w:rPr>
              <w:t>。</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39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每个虚拟机的内存可以达到4TB。</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w:t>
            </w:r>
            <w:r w:rsidRPr="00516784">
              <w:rPr>
                <w:rFonts w:asciiTheme="minorEastAsia" w:hAnsiTheme="minorEastAsia" w:cs="Times New Roman"/>
                <w:color w:val="000000" w:themeColor="text1"/>
                <w:sz w:val="24"/>
              </w:rPr>
              <w:t>0</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每个虚拟机至少支持4个虚拟SATA适配器，每个虚拟SATA适配器的虚拟SATA设备数量至少可以达到30个。</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w:t>
            </w:r>
            <w:r w:rsidRPr="00516784">
              <w:rPr>
                <w:rFonts w:asciiTheme="minorEastAsia" w:hAnsiTheme="minorEastAsia" w:cs="Times New Roman"/>
                <w:color w:val="000000" w:themeColor="text1"/>
                <w:sz w:val="24"/>
              </w:rPr>
              <w:t>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CB3986">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每台虚拟化服务器的虚拟机在线迁移并发数量至少可以达到8个。</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w:t>
            </w:r>
            <w:r w:rsidR="00EC1E78" w:rsidRPr="00516784">
              <w:rPr>
                <w:rFonts w:asciiTheme="minorEastAsia" w:hAnsiTheme="minorEastAsia" w:cs="Times New Roman"/>
                <w:color w:val="000000" w:themeColor="text1"/>
                <w:sz w:val="24"/>
              </w:rPr>
              <w:t>2</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自动化管理</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配置开发自动化和流程自动化平台</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w:t>
            </w:r>
            <w:r w:rsidR="00EC1E78"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CB3986">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配置可扩展的工作流库，包括Http Rest，JDBC，AD，</w:t>
            </w:r>
            <w:proofErr w:type="spellStart"/>
            <w:r w:rsidRPr="00516784">
              <w:rPr>
                <w:rFonts w:asciiTheme="minorEastAsia" w:hAnsiTheme="minorEastAsia" w:cs="Times New Roman" w:hint="eastAsia"/>
                <w:color w:val="000000" w:themeColor="text1"/>
                <w:sz w:val="24"/>
              </w:rPr>
              <w:t>Powershell</w:t>
            </w:r>
            <w:proofErr w:type="spellEnd"/>
            <w:r w:rsidRPr="00516784">
              <w:rPr>
                <w:rFonts w:asciiTheme="minorEastAsia" w:hAnsiTheme="minorEastAsia" w:cs="Times New Roman" w:hint="eastAsia"/>
                <w:color w:val="000000" w:themeColor="text1"/>
                <w:sz w:val="24"/>
              </w:rPr>
              <w:t>，SNMP，SOAP，SSH，使用该</w:t>
            </w:r>
            <w:proofErr w:type="gramStart"/>
            <w:r w:rsidRPr="00516784">
              <w:rPr>
                <w:rFonts w:asciiTheme="minorEastAsia" w:hAnsiTheme="minorEastAsia" w:cs="Times New Roman" w:hint="eastAsia"/>
                <w:color w:val="000000" w:themeColor="text1"/>
                <w:sz w:val="24"/>
              </w:rPr>
              <w:t>工作流库可以</w:t>
            </w:r>
            <w:proofErr w:type="gramEnd"/>
            <w:r w:rsidRPr="00516784">
              <w:rPr>
                <w:rFonts w:asciiTheme="minorEastAsia" w:hAnsiTheme="minorEastAsia" w:cs="Times New Roman" w:hint="eastAsia"/>
                <w:color w:val="000000" w:themeColor="text1"/>
                <w:sz w:val="24"/>
              </w:rPr>
              <w:t>创建和运行可配置的自动规划流程来管理虚拟化基础架构以及第三方系统。</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w:t>
            </w:r>
            <w:r w:rsidR="00EC1E78"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CB3986">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工作流可以调去虚拟化管理平台API中公开了的每一种操作，以便将这些操作集成到自动化流程中。</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w:t>
            </w:r>
            <w:r w:rsidR="00EC1E78" w:rsidRPr="00516784">
              <w:rPr>
                <w:rFonts w:asciiTheme="minorEastAsia" w:hAnsiTheme="minorEastAsia" w:cs="Times New Roman"/>
                <w:color w:val="000000" w:themeColor="text1"/>
                <w:sz w:val="24"/>
              </w:rPr>
              <w:t>5</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虚拟化管理</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支持单点管理，可以从单个控制台对所有虚拟机的配置情况、负载情况进行集中监控，并根据实际需要实时进行资源调整。</w:t>
            </w:r>
          </w:p>
        </w:tc>
      </w:tr>
      <w:tr w:rsidR="00516784" w:rsidRPr="00516784" w:rsidTr="00953C7F">
        <w:trPr>
          <w:trHeight w:val="81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w:t>
            </w:r>
            <w:r w:rsidR="00EC1E78" w:rsidRPr="00516784">
              <w:rPr>
                <w:rFonts w:asciiTheme="minorEastAsia" w:hAnsiTheme="minorEastAsia" w:cs="Times New Roman"/>
                <w:color w:val="000000" w:themeColor="text1"/>
                <w:sz w:val="24"/>
              </w:rPr>
              <w:t>6</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每个控制台可管理至少1000台物理服务器、10000台已打开电源的虚拟机，15000台已注册的虚拟机，并可以通过链接至少10个控制台实例，跨10个实例管理30000个已打开电源的虚拟机和50000个已注册的虚拟机。</w:t>
            </w:r>
          </w:p>
        </w:tc>
      </w:tr>
      <w:tr w:rsidR="00516784" w:rsidRPr="00516784" w:rsidTr="00953C7F">
        <w:trPr>
          <w:trHeight w:val="1065"/>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w:t>
            </w:r>
            <w:r w:rsidR="00EC1E78" w:rsidRPr="00516784">
              <w:rPr>
                <w:rFonts w:asciiTheme="minorEastAsia" w:hAnsiTheme="minorEastAsia" w:cs="Times New Roman"/>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统一的图形界面管理软件，可以在一个地点完成所有虚拟机的日常管理工作，包括控制管理、CPU内存管理、用户管理、存储管理、网络管理、日志收集、性能分析、故障诊断、权限管理、在线维护等工作。同时能够直接配置、管理存储阵列，具有对存储阵列的多路径管理功能。支持</w:t>
            </w:r>
            <w:proofErr w:type="spellStart"/>
            <w:r w:rsidRPr="00516784">
              <w:rPr>
                <w:rFonts w:asciiTheme="minorEastAsia" w:hAnsiTheme="minorEastAsia" w:cs="Times New Roman" w:hint="eastAsia"/>
                <w:color w:val="000000" w:themeColor="text1"/>
                <w:sz w:val="24"/>
              </w:rPr>
              <w:t>QoS</w:t>
            </w:r>
            <w:proofErr w:type="spellEnd"/>
            <w:r w:rsidRPr="00516784">
              <w:rPr>
                <w:rFonts w:asciiTheme="minorEastAsia" w:hAnsiTheme="minorEastAsia" w:cs="Times New Roman" w:hint="eastAsia"/>
                <w:color w:val="000000" w:themeColor="text1"/>
                <w:sz w:val="24"/>
              </w:rPr>
              <w:t>能力，支持基于应用程序的服务级别自动管理功能。</w:t>
            </w:r>
          </w:p>
        </w:tc>
      </w:tr>
      <w:tr w:rsidR="00516784" w:rsidRPr="00516784" w:rsidTr="00953C7F">
        <w:trPr>
          <w:trHeight w:val="300"/>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可以支持Web Client和命令行管理功能。</w:t>
            </w:r>
          </w:p>
        </w:tc>
      </w:tr>
      <w:tr w:rsidR="00516784" w:rsidRPr="00516784" w:rsidTr="00953C7F">
        <w:trPr>
          <w:trHeight w:val="646"/>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支持单点登录，用户只需登录一次，无需进一步的身份验证即可访问控制台并对集群进行监控与管理。</w:t>
            </w:r>
          </w:p>
        </w:tc>
      </w:tr>
      <w:tr w:rsidR="00516784" w:rsidRPr="00516784" w:rsidTr="00953C7F">
        <w:trPr>
          <w:trHeight w:val="300"/>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50</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支持自定义角色和权限，可以限制用户对资源的访问，实现分级管理并增强安全性和灵活性。</w:t>
            </w:r>
          </w:p>
        </w:tc>
      </w:tr>
      <w:tr w:rsidR="00516784" w:rsidRPr="00516784" w:rsidTr="00953C7F">
        <w:trPr>
          <w:trHeight w:val="300"/>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51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支持AD域整合，</w:t>
            </w:r>
            <w:proofErr w:type="gramStart"/>
            <w:r w:rsidRPr="00516784">
              <w:rPr>
                <w:rFonts w:asciiTheme="minorEastAsia" w:hAnsiTheme="minorEastAsia" w:cs="Times New Roman" w:hint="eastAsia"/>
                <w:color w:val="000000" w:themeColor="text1"/>
                <w:sz w:val="24"/>
              </w:rPr>
              <w:t>域用户</w:t>
            </w:r>
            <w:proofErr w:type="gramEnd"/>
            <w:r w:rsidRPr="00516784">
              <w:rPr>
                <w:rFonts w:asciiTheme="minorEastAsia" w:hAnsiTheme="minorEastAsia" w:cs="Times New Roman" w:hint="eastAsia"/>
                <w:color w:val="000000" w:themeColor="text1"/>
                <w:sz w:val="24"/>
              </w:rPr>
              <w:t>可以访问控制台，由AD来处理用户身份验证。</w:t>
            </w:r>
          </w:p>
        </w:tc>
      </w:tr>
      <w:tr w:rsidR="00516784" w:rsidRPr="00516784" w:rsidTr="00953C7F">
        <w:trPr>
          <w:trHeight w:val="300"/>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52</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CB3986">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管理软件可实现多管理软件级别互通功能，支持多管理中心架构，并可实现分布式管理。</w:t>
            </w:r>
          </w:p>
        </w:tc>
      </w:tr>
      <w:tr w:rsidR="00516784" w:rsidRPr="00516784" w:rsidTr="00953C7F">
        <w:trPr>
          <w:trHeight w:val="30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lastRenderedPageBreak/>
              <w:t>5</w:t>
            </w:r>
            <w:r w:rsidR="00EC1E78"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可以记录重大配置更改以及发起这些更改的管理员的记录，可以导出报告以进行事件跟踪。</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5</w:t>
            </w:r>
            <w:r w:rsidR="00EC1E78"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配置自动报警功能，能够配置物理服务器或虚拟机的CPU、网络、 磁盘使用率等指标的实时数据统计，并能反映目前各物理服务器、虚拟机的资源瓶颈。</w:t>
            </w:r>
          </w:p>
        </w:tc>
      </w:tr>
      <w:tr w:rsidR="00516784" w:rsidRPr="00516784" w:rsidTr="00953C7F">
        <w:trPr>
          <w:trHeight w:val="540"/>
        </w:trPr>
        <w:tc>
          <w:tcPr>
            <w:tcW w:w="530" w:type="pct"/>
          </w:tcPr>
          <w:p w:rsidR="0096475A" w:rsidRPr="00516784" w:rsidRDefault="0096475A"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5</w:t>
            </w:r>
            <w:r w:rsidR="00EC1E78" w:rsidRPr="00516784">
              <w:rPr>
                <w:rFonts w:asciiTheme="minorEastAsia" w:hAnsiTheme="minorEastAsia" w:cs="Times New Roman"/>
                <w:color w:val="000000" w:themeColor="text1"/>
                <w:sz w:val="24"/>
              </w:rPr>
              <w:t>5</w:t>
            </w:r>
          </w:p>
        </w:tc>
        <w:tc>
          <w:tcPr>
            <w:tcW w:w="1176" w:type="pct"/>
            <w:shd w:val="clear" w:color="auto" w:fill="auto"/>
            <w:vAlign w:val="center"/>
          </w:tcPr>
          <w:p w:rsidR="0096475A" w:rsidRPr="00516784" w:rsidRDefault="0096475A"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服务及其它要求</w:t>
            </w:r>
          </w:p>
        </w:tc>
        <w:tc>
          <w:tcPr>
            <w:tcW w:w="3294" w:type="pct"/>
            <w:shd w:val="clear" w:color="auto" w:fill="auto"/>
            <w:vAlign w:val="center"/>
          </w:tcPr>
          <w:p w:rsidR="0096475A" w:rsidRPr="00516784" w:rsidRDefault="00F61430" w:rsidP="00DC33C8">
            <w:pPr>
              <w:spacing w:line="240" w:lineRule="atLeast"/>
              <w:rPr>
                <w:rFonts w:asciiTheme="minorEastAsia" w:hAnsiTheme="minorEastAsia" w:cs="Times New Roman"/>
                <w:b/>
                <w:color w:val="000000" w:themeColor="text1"/>
                <w:sz w:val="24"/>
              </w:rPr>
            </w:pPr>
            <w:r>
              <w:rPr>
                <w:rFonts w:asciiTheme="minorEastAsia" w:hAnsiTheme="minorEastAsia" w:cs="Times New Roman" w:hint="eastAsia"/>
                <w:b/>
                <w:color w:val="000000" w:themeColor="text1"/>
                <w:sz w:val="24"/>
              </w:rPr>
              <w:t>#</w:t>
            </w:r>
            <w:r w:rsidR="0096475A" w:rsidRPr="00516784">
              <w:rPr>
                <w:rFonts w:asciiTheme="minorEastAsia" w:hAnsiTheme="minorEastAsia" w:cs="Times New Roman" w:hint="eastAsia"/>
                <w:b/>
                <w:color w:val="000000" w:themeColor="text1"/>
                <w:sz w:val="24"/>
              </w:rPr>
              <w:t>虚拟化软件的所有功能必须为同一家厂商提供，禁止借用第三方软件的整合，以保证功能的可靠性和安全性。</w:t>
            </w:r>
          </w:p>
        </w:tc>
      </w:tr>
    </w:tbl>
    <w:p w:rsidR="00F775A9" w:rsidRPr="00570919" w:rsidRDefault="00F775A9" w:rsidP="00F775A9">
      <w:pPr>
        <w:keepNext/>
        <w:keepLines/>
        <w:numPr>
          <w:ilvl w:val="4"/>
          <w:numId w:val="0"/>
        </w:numPr>
        <w:tabs>
          <w:tab w:val="left" w:pos="1008"/>
        </w:tabs>
        <w:spacing w:before="280" w:after="290" w:line="376" w:lineRule="auto"/>
        <w:ind w:left="1008" w:hanging="1008"/>
        <w:outlineLvl w:val="4"/>
        <w:rPr>
          <w:rFonts w:ascii="宋体" w:hAnsi="宋体"/>
          <w:b/>
          <w:bCs/>
          <w:color w:val="000000"/>
          <w:sz w:val="24"/>
        </w:rPr>
      </w:pPr>
      <w:bookmarkStart w:id="15" w:name="OLE_LINK18"/>
      <w:bookmarkStart w:id="16" w:name="OLE_LINK17"/>
      <w:r w:rsidRPr="00570919">
        <w:rPr>
          <w:rFonts w:ascii="宋体" w:hAnsi="宋体" w:hint="eastAsia"/>
          <w:b/>
          <w:bCs/>
          <w:color w:val="000000"/>
          <w:sz w:val="24"/>
        </w:rPr>
        <w:t>A01-</w:t>
      </w:r>
      <w:r w:rsidRPr="00570919">
        <w:rPr>
          <w:rFonts w:ascii="宋体" w:hAnsi="宋体"/>
          <w:b/>
          <w:bCs/>
          <w:color w:val="000000"/>
          <w:sz w:val="24"/>
        </w:rPr>
        <w:t>0</w:t>
      </w:r>
      <w:r w:rsidR="00F502FE">
        <w:rPr>
          <w:rFonts w:ascii="宋体" w:hAnsi="宋体"/>
          <w:b/>
          <w:bCs/>
          <w:color w:val="000000"/>
          <w:sz w:val="24"/>
        </w:rPr>
        <w:t>6</w:t>
      </w:r>
      <w:r w:rsidRPr="00570919">
        <w:rPr>
          <w:rFonts w:ascii="宋体" w:hAnsi="宋体" w:hint="eastAsia"/>
          <w:b/>
          <w:bCs/>
          <w:color w:val="000000"/>
          <w:sz w:val="24"/>
        </w:rPr>
        <w:tab/>
        <w:t>SSL证书</w:t>
      </w:r>
    </w:p>
    <w:tbl>
      <w:tblPr>
        <w:tblW w:w="51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93"/>
        <w:gridCol w:w="5246"/>
      </w:tblGrid>
      <w:tr w:rsidR="00F775A9" w:rsidRPr="00570919" w:rsidTr="005A1BE8">
        <w:tc>
          <w:tcPr>
            <w:tcW w:w="484" w:type="pct"/>
          </w:tcPr>
          <w:p w:rsidR="00F775A9" w:rsidRPr="00570919" w:rsidRDefault="00F775A9" w:rsidP="005A1BE8">
            <w:pPr>
              <w:pStyle w:val="afff6"/>
              <w:ind w:firstLineChars="0" w:firstLine="0"/>
              <w:jc w:val="center"/>
              <w:rPr>
                <w:rFonts w:ascii="宋体" w:hAnsi="宋体"/>
                <w:color w:val="000000"/>
                <w:sz w:val="24"/>
                <w:szCs w:val="28"/>
              </w:rPr>
            </w:pPr>
            <w:r w:rsidRPr="00570919">
              <w:rPr>
                <w:rFonts w:ascii="宋体" w:hAnsi="宋体"/>
                <w:color w:val="000000"/>
                <w:sz w:val="24"/>
                <w:szCs w:val="28"/>
              </w:rPr>
              <w:t>序号</w:t>
            </w:r>
          </w:p>
        </w:tc>
        <w:tc>
          <w:tcPr>
            <w:tcW w:w="1532" w:type="pct"/>
            <w:shd w:val="clear" w:color="auto" w:fill="auto"/>
          </w:tcPr>
          <w:p w:rsidR="00F775A9" w:rsidRPr="00570919" w:rsidRDefault="00F775A9" w:rsidP="005A1BE8">
            <w:pPr>
              <w:autoSpaceDE w:val="0"/>
              <w:autoSpaceDN w:val="0"/>
              <w:adjustRightInd w:val="0"/>
              <w:spacing w:line="360" w:lineRule="auto"/>
              <w:jc w:val="center"/>
              <w:rPr>
                <w:rFonts w:ascii="宋体" w:hAnsi="宋体"/>
                <w:color w:val="000000"/>
                <w:sz w:val="24"/>
              </w:rPr>
            </w:pPr>
            <w:r w:rsidRPr="00570919">
              <w:rPr>
                <w:rFonts w:ascii="宋体" w:hAnsi="宋体" w:hint="eastAsia"/>
                <w:color w:val="000000"/>
                <w:sz w:val="24"/>
              </w:rPr>
              <w:t>指标项</w:t>
            </w:r>
          </w:p>
        </w:tc>
        <w:tc>
          <w:tcPr>
            <w:tcW w:w="2984" w:type="pct"/>
            <w:shd w:val="clear" w:color="auto" w:fill="auto"/>
          </w:tcPr>
          <w:p w:rsidR="00F775A9" w:rsidRPr="00570919" w:rsidRDefault="00F775A9" w:rsidP="005A1BE8">
            <w:pPr>
              <w:autoSpaceDE w:val="0"/>
              <w:autoSpaceDN w:val="0"/>
              <w:adjustRightInd w:val="0"/>
              <w:spacing w:line="360" w:lineRule="auto"/>
              <w:jc w:val="center"/>
              <w:rPr>
                <w:rFonts w:ascii="宋体" w:hAnsi="宋体"/>
                <w:color w:val="000000"/>
                <w:sz w:val="24"/>
              </w:rPr>
            </w:pPr>
            <w:r w:rsidRPr="00570919">
              <w:rPr>
                <w:rFonts w:ascii="宋体" w:hAnsi="宋体" w:hint="eastAsia"/>
                <w:color w:val="000000"/>
                <w:sz w:val="24"/>
              </w:rPr>
              <w:t>技术要求及</w:t>
            </w:r>
            <w:r w:rsidRPr="00570919">
              <w:rPr>
                <w:rFonts w:ascii="宋体" w:hAnsi="宋体"/>
                <w:color w:val="000000"/>
                <w:sz w:val="24"/>
              </w:rPr>
              <w:t>指标</w:t>
            </w:r>
          </w:p>
        </w:tc>
      </w:tr>
      <w:tr w:rsidR="00F775A9" w:rsidRPr="00570919" w:rsidTr="005A1BE8">
        <w:tc>
          <w:tcPr>
            <w:tcW w:w="484" w:type="pct"/>
          </w:tcPr>
          <w:p w:rsidR="00F775A9" w:rsidRPr="00570919" w:rsidRDefault="00F775A9" w:rsidP="00F775A9">
            <w:pPr>
              <w:pStyle w:val="afff6"/>
              <w:numPr>
                <w:ilvl w:val="0"/>
                <w:numId w:val="22"/>
              </w:numPr>
              <w:ind w:firstLineChars="0"/>
              <w:jc w:val="center"/>
              <w:rPr>
                <w:rFonts w:ascii="宋体" w:hAnsi="宋体"/>
                <w:color w:val="000000"/>
                <w:sz w:val="24"/>
              </w:rPr>
            </w:pPr>
          </w:p>
        </w:tc>
        <w:tc>
          <w:tcPr>
            <w:tcW w:w="1532" w:type="pct"/>
            <w:vMerge w:val="restar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基本要求</w:t>
            </w: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w:t>
            </w:r>
            <w:r w:rsidRPr="00570919">
              <w:rPr>
                <w:rFonts w:ascii="宋体" w:hAnsi="宋体"/>
                <w:color w:val="000000"/>
                <w:sz w:val="24"/>
              </w:rPr>
              <w:t>SHA256</w:t>
            </w:r>
            <w:r w:rsidRPr="00570919">
              <w:rPr>
                <w:rFonts w:ascii="宋体" w:hAnsi="宋体" w:hint="eastAsia"/>
                <w:color w:val="000000"/>
                <w:sz w:val="24"/>
              </w:rPr>
              <w:t>格式</w:t>
            </w:r>
          </w:p>
        </w:tc>
      </w:tr>
      <w:tr w:rsidR="00F775A9" w:rsidRPr="00570919" w:rsidTr="005A1BE8">
        <w:tc>
          <w:tcPr>
            <w:tcW w:w="484" w:type="pct"/>
          </w:tcPr>
          <w:p w:rsidR="00F775A9" w:rsidRPr="00570919" w:rsidRDefault="00F775A9" w:rsidP="00F775A9">
            <w:pPr>
              <w:pStyle w:val="afff6"/>
              <w:numPr>
                <w:ilvl w:val="0"/>
                <w:numId w:val="22"/>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Chars="0" w:firstLine="0"/>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支持扩展到</w:t>
            </w:r>
            <w:r w:rsidRPr="00570919">
              <w:rPr>
                <w:rFonts w:ascii="宋体" w:hAnsi="宋体"/>
                <w:color w:val="000000"/>
                <w:sz w:val="24"/>
              </w:rPr>
              <w:t>ECC</w:t>
            </w:r>
            <w:r w:rsidRPr="00570919">
              <w:rPr>
                <w:rFonts w:ascii="宋体" w:hAnsi="宋体" w:hint="eastAsia"/>
                <w:color w:val="000000"/>
                <w:sz w:val="24"/>
              </w:rPr>
              <w:t>算法</w:t>
            </w:r>
          </w:p>
        </w:tc>
      </w:tr>
      <w:tr w:rsidR="00F775A9" w:rsidRPr="00570919" w:rsidTr="005A1BE8">
        <w:tc>
          <w:tcPr>
            <w:tcW w:w="484" w:type="pct"/>
          </w:tcPr>
          <w:p w:rsidR="00F775A9" w:rsidRPr="00570919" w:rsidRDefault="00F775A9" w:rsidP="00F775A9">
            <w:pPr>
              <w:pStyle w:val="afff6"/>
              <w:numPr>
                <w:ilvl w:val="0"/>
                <w:numId w:val="22"/>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Chars="0" w:firstLine="0"/>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支持无限物理服务器授权</w:t>
            </w:r>
          </w:p>
        </w:tc>
      </w:tr>
      <w:tr w:rsidR="00F775A9" w:rsidRPr="00570919" w:rsidTr="005A1BE8">
        <w:tc>
          <w:tcPr>
            <w:tcW w:w="484" w:type="pct"/>
          </w:tcPr>
          <w:p w:rsidR="00F775A9" w:rsidRPr="00570919" w:rsidRDefault="00F775A9" w:rsidP="00F775A9">
            <w:pPr>
              <w:pStyle w:val="afff6"/>
              <w:numPr>
                <w:ilvl w:val="0"/>
                <w:numId w:val="22"/>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Chars="0" w:firstLine="0"/>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支持无限</w:t>
            </w:r>
            <w:r w:rsidRPr="00570919">
              <w:rPr>
                <w:rFonts w:ascii="宋体" w:hAnsi="宋体"/>
                <w:color w:val="000000"/>
                <w:sz w:val="24"/>
              </w:rPr>
              <w:t>SSL</w:t>
            </w:r>
            <w:r w:rsidRPr="00570919">
              <w:rPr>
                <w:rFonts w:ascii="宋体" w:hAnsi="宋体" w:hint="eastAsia"/>
                <w:color w:val="000000"/>
                <w:sz w:val="24"/>
              </w:rPr>
              <w:t>证书副本</w:t>
            </w:r>
          </w:p>
        </w:tc>
      </w:tr>
      <w:tr w:rsidR="00F775A9" w:rsidRPr="00570919" w:rsidTr="005A1BE8">
        <w:trPr>
          <w:trHeight w:val="258"/>
        </w:trPr>
        <w:tc>
          <w:tcPr>
            <w:tcW w:w="484" w:type="pct"/>
          </w:tcPr>
          <w:p w:rsidR="00F775A9" w:rsidRPr="00570919" w:rsidRDefault="00F775A9" w:rsidP="00F775A9">
            <w:pPr>
              <w:pStyle w:val="afff6"/>
              <w:numPr>
                <w:ilvl w:val="0"/>
                <w:numId w:val="22"/>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Chars="0" w:firstLine="0"/>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公</w:t>
            </w:r>
            <w:proofErr w:type="gramStart"/>
            <w:r w:rsidRPr="00570919">
              <w:rPr>
                <w:rFonts w:ascii="宋体" w:hAnsi="宋体" w:hint="eastAsia"/>
                <w:color w:val="000000"/>
                <w:sz w:val="24"/>
              </w:rPr>
              <w:t>钥</w:t>
            </w:r>
            <w:proofErr w:type="gramEnd"/>
            <w:r w:rsidRPr="00570919">
              <w:rPr>
                <w:rFonts w:ascii="宋体" w:hAnsi="宋体" w:hint="eastAsia"/>
                <w:color w:val="000000"/>
                <w:sz w:val="24"/>
              </w:rPr>
              <w:t>为</w:t>
            </w:r>
            <w:r w:rsidRPr="00570919">
              <w:rPr>
                <w:rFonts w:ascii="宋体" w:hAnsi="宋体"/>
                <w:color w:val="000000"/>
                <w:sz w:val="24"/>
              </w:rPr>
              <w:t>2048</w:t>
            </w:r>
            <w:r w:rsidRPr="00570919">
              <w:rPr>
                <w:rFonts w:ascii="宋体" w:hAnsi="宋体" w:hint="eastAsia"/>
                <w:color w:val="000000"/>
                <w:sz w:val="24"/>
              </w:rPr>
              <w:t>位</w:t>
            </w:r>
          </w:p>
        </w:tc>
      </w:tr>
      <w:tr w:rsidR="00F775A9" w:rsidRPr="00570919" w:rsidTr="005A1BE8">
        <w:tc>
          <w:tcPr>
            <w:tcW w:w="484" w:type="pct"/>
          </w:tcPr>
          <w:p w:rsidR="00F775A9" w:rsidRPr="00570919" w:rsidRDefault="00F775A9" w:rsidP="00F775A9">
            <w:pPr>
              <w:pStyle w:val="afff6"/>
              <w:numPr>
                <w:ilvl w:val="0"/>
                <w:numId w:val="22"/>
              </w:numPr>
              <w:ind w:firstLineChars="0"/>
              <w:jc w:val="center"/>
              <w:rPr>
                <w:rFonts w:ascii="宋体" w:hAnsi="宋体"/>
                <w:color w:val="000000"/>
                <w:sz w:val="24"/>
              </w:rPr>
            </w:pPr>
          </w:p>
        </w:tc>
        <w:tc>
          <w:tcPr>
            <w:tcW w:w="1532" w:type="pct"/>
            <w:vMerge/>
            <w:shd w:val="clear" w:color="auto" w:fill="auto"/>
            <w:vAlign w:val="center"/>
          </w:tcPr>
          <w:p w:rsidR="00F775A9" w:rsidRPr="00570919" w:rsidRDefault="00F775A9" w:rsidP="005A1BE8">
            <w:pPr>
              <w:pStyle w:val="afff6"/>
              <w:ind w:firstLineChars="0" w:firstLine="0"/>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Pr>
                <w:rFonts w:ascii="宋体" w:hAnsi="宋体" w:hint="eastAsia"/>
                <w:color w:val="000000"/>
                <w:sz w:val="24"/>
              </w:rPr>
              <w:t>支持</w:t>
            </w:r>
            <w:r>
              <w:rPr>
                <w:rFonts w:ascii="宋体" w:hAnsi="宋体"/>
                <w:color w:val="000000"/>
                <w:sz w:val="24"/>
              </w:rPr>
              <w:t>泛</w:t>
            </w:r>
            <w:r>
              <w:rPr>
                <w:rFonts w:ascii="宋体" w:hAnsi="宋体" w:hint="eastAsia"/>
                <w:color w:val="000000"/>
                <w:sz w:val="24"/>
              </w:rPr>
              <w:t>域名</w:t>
            </w:r>
            <w:r>
              <w:rPr>
                <w:rFonts w:ascii="宋体" w:hAnsi="宋体"/>
                <w:color w:val="000000"/>
                <w:sz w:val="24"/>
              </w:rPr>
              <w:t>；不限制</w:t>
            </w:r>
            <w:r>
              <w:rPr>
                <w:rFonts w:ascii="宋体" w:hAnsi="宋体" w:hint="eastAsia"/>
                <w:color w:val="000000"/>
                <w:sz w:val="24"/>
              </w:rPr>
              <w:t>绑定</w:t>
            </w:r>
            <w:r>
              <w:rPr>
                <w:rFonts w:ascii="宋体" w:hAnsi="宋体"/>
                <w:color w:val="000000"/>
                <w:sz w:val="24"/>
              </w:rPr>
              <w:t>域名子域名</w:t>
            </w:r>
            <w:r>
              <w:rPr>
                <w:rFonts w:ascii="宋体" w:hAnsi="宋体" w:hint="eastAsia"/>
                <w:color w:val="000000"/>
                <w:sz w:val="24"/>
              </w:rPr>
              <w:t>的</w:t>
            </w:r>
            <w:r>
              <w:rPr>
                <w:rFonts w:ascii="宋体" w:hAnsi="宋体"/>
                <w:color w:val="000000"/>
                <w:sz w:val="24"/>
              </w:rPr>
              <w:t>数量</w:t>
            </w:r>
          </w:p>
        </w:tc>
      </w:tr>
    </w:tbl>
    <w:p w:rsidR="00F775A9" w:rsidRPr="00570919" w:rsidRDefault="00F775A9" w:rsidP="00F775A9">
      <w:pPr>
        <w:keepNext/>
        <w:keepLines/>
        <w:numPr>
          <w:ilvl w:val="4"/>
          <w:numId w:val="0"/>
        </w:numPr>
        <w:tabs>
          <w:tab w:val="left" w:pos="1008"/>
        </w:tabs>
        <w:spacing w:before="280" w:after="290" w:line="376" w:lineRule="auto"/>
        <w:ind w:left="1008" w:hanging="1008"/>
        <w:outlineLvl w:val="4"/>
        <w:rPr>
          <w:rFonts w:ascii="宋体" w:hAnsi="宋体"/>
          <w:b/>
          <w:bCs/>
          <w:color w:val="000000"/>
          <w:sz w:val="24"/>
        </w:rPr>
      </w:pPr>
      <w:r w:rsidRPr="00570919">
        <w:rPr>
          <w:rFonts w:ascii="宋体" w:hAnsi="宋体" w:hint="eastAsia"/>
          <w:b/>
          <w:bCs/>
          <w:color w:val="000000"/>
          <w:sz w:val="24"/>
        </w:rPr>
        <w:t>A01-</w:t>
      </w:r>
      <w:r w:rsidRPr="00570919">
        <w:rPr>
          <w:rFonts w:ascii="宋体" w:hAnsi="宋体"/>
          <w:b/>
          <w:bCs/>
          <w:color w:val="000000"/>
          <w:sz w:val="24"/>
        </w:rPr>
        <w:t>0</w:t>
      </w:r>
      <w:r w:rsidR="00F502FE">
        <w:rPr>
          <w:rFonts w:ascii="宋体" w:hAnsi="宋体"/>
          <w:b/>
          <w:bCs/>
          <w:color w:val="000000"/>
          <w:sz w:val="24"/>
        </w:rPr>
        <w:t>7</w:t>
      </w:r>
      <w:r w:rsidRPr="00570919">
        <w:rPr>
          <w:rFonts w:ascii="宋体" w:hAnsi="宋体" w:hint="eastAsia"/>
          <w:b/>
          <w:bCs/>
          <w:color w:val="000000"/>
          <w:sz w:val="24"/>
        </w:rPr>
        <w:tab/>
        <w:t>全球IP</w:t>
      </w:r>
      <w:r w:rsidRPr="00570919">
        <w:rPr>
          <w:rFonts w:ascii="宋体" w:hAnsi="宋体"/>
          <w:b/>
          <w:bCs/>
          <w:color w:val="000000"/>
          <w:sz w:val="24"/>
        </w:rPr>
        <w:t>地址库</w:t>
      </w:r>
    </w:p>
    <w:tbl>
      <w:tblPr>
        <w:tblW w:w="51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93"/>
        <w:gridCol w:w="5246"/>
      </w:tblGrid>
      <w:tr w:rsidR="00F775A9" w:rsidRPr="00570919" w:rsidTr="005A1BE8">
        <w:tc>
          <w:tcPr>
            <w:tcW w:w="484" w:type="pct"/>
          </w:tcPr>
          <w:p w:rsidR="00F775A9" w:rsidRPr="00570919" w:rsidRDefault="00F775A9" w:rsidP="005A1BE8">
            <w:pPr>
              <w:pStyle w:val="afff6"/>
              <w:ind w:firstLineChars="0" w:firstLine="0"/>
              <w:jc w:val="center"/>
              <w:rPr>
                <w:rFonts w:ascii="宋体" w:hAnsi="宋体"/>
                <w:color w:val="000000"/>
                <w:sz w:val="24"/>
                <w:szCs w:val="28"/>
              </w:rPr>
            </w:pPr>
            <w:r w:rsidRPr="00570919">
              <w:rPr>
                <w:rFonts w:ascii="宋体" w:hAnsi="宋体"/>
                <w:color w:val="000000"/>
                <w:sz w:val="24"/>
                <w:szCs w:val="28"/>
              </w:rPr>
              <w:t>序号</w:t>
            </w:r>
          </w:p>
        </w:tc>
        <w:tc>
          <w:tcPr>
            <w:tcW w:w="1532" w:type="pct"/>
            <w:shd w:val="clear" w:color="auto" w:fill="auto"/>
          </w:tcPr>
          <w:p w:rsidR="00F775A9" w:rsidRPr="00570919" w:rsidRDefault="00F775A9" w:rsidP="005A1BE8">
            <w:pPr>
              <w:autoSpaceDE w:val="0"/>
              <w:autoSpaceDN w:val="0"/>
              <w:adjustRightInd w:val="0"/>
              <w:spacing w:line="360" w:lineRule="auto"/>
              <w:jc w:val="center"/>
              <w:rPr>
                <w:rFonts w:ascii="宋体" w:hAnsi="宋体"/>
                <w:color w:val="000000"/>
                <w:sz w:val="24"/>
              </w:rPr>
            </w:pPr>
            <w:r w:rsidRPr="00570919">
              <w:rPr>
                <w:rFonts w:ascii="宋体" w:hAnsi="宋体" w:hint="eastAsia"/>
                <w:color w:val="000000"/>
                <w:sz w:val="24"/>
              </w:rPr>
              <w:t>指标项</w:t>
            </w:r>
          </w:p>
        </w:tc>
        <w:tc>
          <w:tcPr>
            <w:tcW w:w="2984" w:type="pct"/>
            <w:shd w:val="clear" w:color="auto" w:fill="auto"/>
          </w:tcPr>
          <w:p w:rsidR="00F775A9" w:rsidRPr="00570919" w:rsidRDefault="00F775A9" w:rsidP="005A1BE8">
            <w:pPr>
              <w:autoSpaceDE w:val="0"/>
              <w:autoSpaceDN w:val="0"/>
              <w:adjustRightInd w:val="0"/>
              <w:spacing w:line="360" w:lineRule="auto"/>
              <w:jc w:val="center"/>
              <w:rPr>
                <w:rFonts w:ascii="宋体" w:hAnsi="宋体"/>
                <w:color w:val="000000"/>
                <w:sz w:val="24"/>
              </w:rPr>
            </w:pPr>
            <w:r w:rsidRPr="00570919">
              <w:rPr>
                <w:rFonts w:ascii="宋体" w:hAnsi="宋体" w:hint="eastAsia"/>
                <w:color w:val="000000"/>
                <w:sz w:val="24"/>
              </w:rPr>
              <w:t>技术要求及</w:t>
            </w:r>
            <w:r w:rsidRPr="00570919">
              <w:rPr>
                <w:rFonts w:ascii="宋体" w:hAnsi="宋体"/>
                <w:color w:val="000000"/>
                <w:sz w:val="24"/>
              </w:rPr>
              <w:t>指标</w:t>
            </w:r>
          </w:p>
        </w:tc>
      </w:tr>
      <w:tr w:rsidR="00F775A9" w:rsidRPr="00570919" w:rsidTr="005A1BE8">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val="restart"/>
            <w:shd w:val="clear" w:color="auto" w:fill="auto"/>
            <w:vAlign w:val="center"/>
          </w:tcPr>
          <w:p w:rsidR="00F775A9" w:rsidRPr="00570919" w:rsidRDefault="00F775A9" w:rsidP="005A1BE8">
            <w:pPr>
              <w:rPr>
                <w:rFonts w:ascii="宋体" w:hAnsi="宋体"/>
                <w:color w:val="000000"/>
                <w:sz w:val="24"/>
              </w:rPr>
            </w:pPr>
            <w:r w:rsidRPr="00570919">
              <w:rPr>
                <w:rFonts w:ascii="宋体" w:hAnsi="宋体" w:hint="eastAsia"/>
                <w:color w:val="000000"/>
                <w:sz w:val="24"/>
              </w:rPr>
              <w:t>基本要求</w:t>
            </w: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更新频率需与提供</w:t>
            </w:r>
            <w:r w:rsidRPr="00570919">
              <w:rPr>
                <w:rFonts w:ascii="宋体" w:hAnsi="宋体"/>
                <w:color w:val="000000"/>
                <w:sz w:val="24"/>
              </w:rPr>
              <w:t>服务的</w:t>
            </w:r>
            <w:r w:rsidRPr="00570919">
              <w:rPr>
                <w:rFonts w:ascii="宋体" w:hAnsi="宋体" w:hint="eastAsia"/>
                <w:color w:val="000000"/>
                <w:sz w:val="24"/>
              </w:rPr>
              <w:t>主站数据库同步更新</w:t>
            </w:r>
          </w:p>
        </w:tc>
      </w:tr>
      <w:tr w:rsidR="00F775A9" w:rsidRPr="00570919" w:rsidTr="005A1BE8">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480"/>
              <w:jc w:val="center"/>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支持国内到市</w:t>
            </w:r>
          </w:p>
        </w:tc>
      </w:tr>
      <w:tr w:rsidR="00F775A9" w:rsidRPr="00570919" w:rsidTr="005A1BE8">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480"/>
              <w:jc w:val="center"/>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支持国内包含</w:t>
            </w:r>
            <w:r w:rsidRPr="00570919">
              <w:rPr>
                <w:rFonts w:ascii="宋体" w:hAnsi="宋体"/>
                <w:color w:val="000000"/>
                <w:sz w:val="24"/>
              </w:rPr>
              <w:t>运营商</w:t>
            </w:r>
          </w:p>
        </w:tc>
      </w:tr>
      <w:tr w:rsidR="00F775A9" w:rsidRPr="00570919" w:rsidTr="005A1BE8">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480"/>
              <w:jc w:val="center"/>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支持国外</w:t>
            </w:r>
            <w:r w:rsidRPr="00570919">
              <w:rPr>
                <w:rFonts w:ascii="宋体" w:hAnsi="宋体"/>
                <w:color w:val="000000"/>
                <w:sz w:val="24"/>
              </w:rPr>
              <w:t>到国家</w:t>
            </w:r>
          </w:p>
        </w:tc>
      </w:tr>
      <w:tr w:rsidR="00F775A9" w:rsidRPr="00570919" w:rsidTr="005A1BE8">
        <w:trPr>
          <w:trHeight w:val="258"/>
        </w:trPr>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480"/>
              <w:jc w:val="center"/>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支持国外</w:t>
            </w:r>
            <w:r w:rsidRPr="00570919">
              <w:rPr>
                <w:rFonts w:ascii="宋体" w:hAnsi="宋体"/>
                <w:color w:val="000000"/>
                <w:sz w:val="24"/>
              </w:rPr>
              <w:t>到市</w:t>
            </w:r>
          </w:p>
        </w:tc>
      </w:tr>
      <w:tr w:rsidR="00F775A9" w:rsidRPr="00570919" w:rsidTr="005A1BE8">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vAlign w:val="center"/>
          </w:tcPr>
          <w:p w:rsidR="00F775A9" w:rsidRPr="00570919" w:rsidRDefault="00F775A9" w:rsidP="005A1BE8">
            <w:pPr>
              <w:pStyle w:val="afff6"/>
              <w:ind w:firstLine="480"/>
              <w:jc w:val="center"/>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w:t>
            </w:r>
            <w:r w:rsidRPr="00570919">
              <w:rPr>
                <w:rFonts w:ascii="宋体" w:hAnsi="宋体"/>
                <w:color w:val="000000"/>
                <w:sz w:val="24"/>
              </w:rPr>
              <w:t>中国行政区划分</w:t>
            </w:r>
          </w:p>
        </w:tc>
      </w:tr>
      <w:tr w:rsidR="00F775A9" w:rsidRPr="00570919" w:rsidTr="005A1BE8">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480"/>
              <w:jc w:val="center"/>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支持电话</w:t>
            </w:r>
            <w:r w:rsidRPr="00570919">
              <w:rPr>
                <w:rFonts w:ascii="宋体" w:hAnsi="宋体"/>
                <w:color w:val="000000"/>
                <w:sz w:val="24"/>
              </w:rPr>
              <w:t>区号</w:t>
            </w:r>
            <w:r w:rsidRPr="00570919">
              <w:rPr>
                <w:rFonts w:ascii="宋体" w:hAnsi="宋体" w:hint="eastAsia"/>
                <w:color w:val="000000"/>
                <w:sz w:val="24"/>
              </w:rPr>
              <w:t>/国家</w:t>
            </w:r>
            <w:r w:rsidRPr="00570919">
              <w:rPr>
                <w:rFonts w:ascii="宋体" w:hAnsi="宋体"/>
                <w:color w:val="000000"/>
                <w:sz w:val="24"/>
              </w:rPr>
              <w:t>代码</w:t>
            </w:r>
            <w:r w:rsidRPr="00570919">
              <w:rPr>
                <w:rFonts w:ascii="宋体" w:hAnsi="宋体" w:hint="eastAsia"/>
                <w:color w:val="000000"/>
                <w:sz w:val="24"/>
              </w:rPr>
              <w:t>/州</w:t>
            </w:r>
            <w:r w:rsidRPr="00570919">
              <w:rPr>
                <w:rFonts w:ascii="宋体" w:hAnsi="宋体"/>
                <w:color w:val="000000"/>
                <w:sz w:val="24"/>
              </w:rPr>
              <w:t>代号</w:t>
            </w:r>
          </w:p>
        </w:tc>
      </w:tr>
      <w:tr w:rsidR="00F775A9" w:rsidRPr="00570919" w:rsidTr="005A1BE8">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480"/>
              <w:jc w:val="center"/>
              <w:rPr>
                <w:rFonts w:ascii="宋体" w:hAnsi="宋体"/>
                <w:color w:val="000000"/>
                <w:sz w:val="24"/>
              </w:rPr>
            </w:pPr>
          </w:p>
        </w:tc>
        <w:tc>
          <w:tcPr>
            <w:tcW w:w="2984" w:type="pct"/>
            <w:shd w:val="clear" w:color="auto" w:fill="auto"/>
            <w:vAlign w:val="center"/>
          </w:tcPr>
          <w:p w:rsidR="00F775A9" w:rsidRPr="007D46D5" w:rsidRDefault="00F775A9" w:rsidP="005A1BE8">
            <w:pPr>
              <w:pStyle w:val="afff6"/>
              <w:ind w:firstLineChars="0" w:firstLine="0"/>
              <w:rPr>
                <w:rFonts w:ascii="宋体" w:hAnsi="宋体"/>
                <w:color w:val="000000"/>
                <w:sz w:val="24"/>
              </w:rPr>
            </w:pPr>
            <w:r w:rsidRPr="007D46D5">
              <w:rPr>
                <w:rFonts w:ascii="宋体" w:hAnsi="宋体" w:hint="eastAsia"/>
                <w:color w:val="000000"/>
                <w:sz w:val="24"/>
              </w:rPr>
              <w:t>支持时区</w:t>
            </w:r>
          </w:p>
        </w:tc>
      </w:tr>
      <w:tr w:rsidR="00F775A9" w:rsidRPr="00570919" w:rsidTr="005A1BE8">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vAlign w:val="center"/>
          </w:tcPr>
          <w:p w:rsidR="00F775A9" w:rsidRPr="00570919" w:rsidRDefault="00F775A9" w:rsidP="005A1BE8">
            <w:pPr>
              <w:pStyle w:val="afff6"/>
              <w:ind w:firstLine="480"/>
              <w:jc w:val="center"/>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支持城市</w:t>
            </w:r>
            <w:r w:rsidRPr="00570919">
              <w:rPr>
                <w:rFonts w:ascii="宋体" w:hAnsi="宋体"/>
                <w:color w:val="000000"/>
                <w:sz w:val="24"/>
              </w:rPr>
              <w:t>（</w:t>
            </w:r>
            <w:r w:rsidRPr="00570919">
              <w:rPr>
                <w:rFonts w:ascii="宋体" w:hAnsi="宋体" w:hint="eastAsia"/>
                <w:color w:val="000000"/>
                <w:sz w:val="24"/>
              </w:rPr>
              <w:t>区域</w:t>
            </w:r>
            <w:r w:rsidRPr="00570919">
              <w:rPr>
                <w:rFonts w:ascii="宋体" w:hAnsi="宋体"/>
                <w:color w:val="000000"/>
                <w:sz w:val="24"/>
              </w:rPr>
              <w:t>）</w:t>
            </w:r>
            <w:r w:rsidRPr="00570919">
              <w:rPr>
                <w:rFonts w:ascii="宋体" w:hAnsi="宋体" w:hint="eastAsia"/>
                <w:color w:val="000000"/>
                <w:sz w:val="24"/>
              </w:rPr>
              <w:t xml:space="preserve">经纬度 </w:t>
            </w:r>
          </w:p>
        </w:tc>
      </w:tr>
      <w:tr w:rsidR="00F775A9" w:rsidRPr="00570919" w:rsidTr="005A1BE8">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tcPr>
          <w:p w:rsidR="00F775A9" w:rsidRPr="00570919" w:rsidRDefault="00F775A9" w:rsidP="005A1BE8">
            <w:pPr>
              <w:pStyle w:val="afff6"/>
              <w:ind w:firstLine="480"/>
              <w:jc w:val="center"/>
              <w:rPr>
                <w:rFonts w:ascii="宋体" w:hAnsi="宋体"/>
                <w:color w:val="000000"/>
                <w:sz w:val="24"/>
              </w:rPr>
            </w:pPr>
          </w:p>
        </w:tc>
        <w:tc>
          <w:tcPr>
            <w:tcW w:w="2984" w:type="pct"/>
            <w:shd w:val="clear" w:color="auto" w:fill="auto"/>
            <w:vAlign w:val="center"/>
          </w:tcPr>
          <w:p w:rsidR="00F775A9" w:rsidRPr="00570919" w:rsidRDefault="00F775A9" w:rsidP="005A1BE8">
            <w:pPr>
              <w:pStyle w:val="afff6"/>
              <w:ind w:firstLineChars="0" w:firstLine="0"/>
              <w:rPr>
                <w:rFonts w:ascii="宋体" w:hAnsi="宋体"/>
                <w:color w:val="000000"/>
                <w:sz w:val="24"/>
              </w:rPr>
            </w:pPr>
            <w:r w:rsidRPr="00570919">
              <w:rPr>
                <w:rFonts w:ascii="宋体" w:hAnsi="宋体" w:hint="eastAsia"/>
                <w:color w:val="000000"/>
                <w:sz w:val="24"/>
              </w:rPr>
              <w:t>提供TX</w:t>
            </w:r>
            <w:r w:rsidRPr="00570919">
              <w:rPr>
                <w:rFonts w:ascii="宋体" w:hAnsi="宋体"/>
                <w:color w:val="000000"/>
                <w:sz w:val="24"/>
              </w:rPr>
              <w:t>T</w:t>
            </w:r>
            <w:r w:rsidRPr="00570919">
              <w:rPr>
                <w:rFonts w:ascii="宋体" w:hAnsi="宋体" w:hint="eastAsia"/>
                <w:color w:val="000000"/>
                <w:sz w:val="24"/>
              </w:rPr>
              <w:t>[</w:t>
            </w:r>
            <w:r w:rsidRPr="00570919">
              <w:rPr>
                <w:rFonts w:ascii="宋体" w:hAnsi="宋体"/>
                <w:color w:val="000000"/>
                <w:sz w:val="24"/>
              </w:rPr>
              <w:t>X</w:t>
            </w:r>
            <w:r w:rsidRPr="00570919">
              <w:rPr>
                <w:rFonts w:ascii="宋体" w:hAnsi="宋体" w:hint="eastAsia"/>
                <w:color w:val="000000"/>
                <w:sz w:val="24"/>
              </w:rPr>
              <w:t>]和</w:t>
            </w:r>
            <w:r w:rsidRPr="00570919">
              <w:rPr>
                <w:rFonts w:ascii="宋体" w:hAnsi="宋体"/>
                <w:color w:val="000000"/>
                <w:sz w:val="24"/>
              </w:rPr>
              <w:t>DAT</w:t>
            </w:r>
            <w:r w:rsidRPr="00570919">
              <w:rPr>
                <w:rFonts w:ascii="宋体" w:hAnsi="宋体" w:hint="eastAsia"/>
                <w:color w:val="000000"/>
                <w:sz w:val="24"/>
              </w:rPr>
              <w:t>[</w:t>
            </w:r>
            <w:r w:rsidRPr="00570919">
              <w:rPr>
                <w:rFonts w:ascii="宋体" w:hAnsi="宋体"/>
                <w:color w:val="000000"/>
                <w:sz w:val="24"/>
              </w:rPr>
              <w:t>x</w:t>
            </w:r>
            <w:r w:rsidRPr="00570919">
              <w:rPr>
                <w:rFonts w:ascii="宋体" w:hAnsi="宋体" w:hint="eastAsia"/>
                <w:color w:val="000000"/>
                <w:sz w:val="24"/>
              </w:rPr>
              <w:t>]数据</w:t>
            </w:r>
            <w:r w:rsidRPr="00570919">
              <w:rPr>
                <w:rFonts w:ascii="宋体" w:hAnsi="宋体"/>
                <w:color w:val="000000"/>
                <w:sz w:val="24"/>
              </w:rPr>
              <w:t xml:space="preserve">格式 </w:t>
            </w:r>
          </w:p>
        </w:tc>
      </w:tr>
      <w:tr w:rsidR="00F775A9" w:rsidRPr="00570919" w:rsidTr="005A1BE8">
        <w:trPr>
          <w:trHeight w:val="312"/>
        </w:trPr>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vAlign w:val="center"/>
          </w:tcPr>
          <w:p w:rsidR="00F775A9" w:rsidRPr="00570919" w:rsidRDefault="00F775A9" w:rsidP="005A1BE8">
            <w:pPr>
              <w:pStyle w:val="afff6"/>
              <w:ind w:firstLineChars="0" w:firstLine="0"/>
              <w:jc w:val="center"/>
              <w:rPr>
                <w:rFonts w:ascii="宋体" w:hAnsi="宋体"/>
                <w:color w:val="000000"/>
                <w:sz w:val="24"/>
              </w:rPr>
            </w:pPr>
          </w:p>
        </w:tc>
        <w:tc>
          <w:tcPr>
            <w:tcW w:w="2984" w:type="pct"/>
            <w:shd w:val="clear" w:color="auto" w:fill="auto"/>
            <w:vAlign w:val="center"/>
          </w:tcPr>
          <w:p w:rsidR="00F775A9" w:rsidRPr="007D46D5" w:rsidRDefault="00F775A9" w:rsidP="005A1BE8">
            <w:pPr>
              <w:pStyle w:val="afff6"/>
              <w:ind w:firstLineChars="0" w:firstLine="0"/>
              <w:rPr>
                <w:rFonts w:ascii="宋体" w:hAnsi="宋体"/>
                <w:color w:val="000000"/>
                <w:sz w:val="24"/>
              </w:rPr>
            </w:pPr>
            <w:r w:rsidRPr="007D46D5">
              <w:rPr>
                <w:rFonts w:ascii="宋体" w:hAnsi="宋体" w:hint="eastAsia"/>
                <w:color w:val="000000"/>
                <w:sz w:val="24"/>
              </w:rPr>
              <w:t>支持每天≥25次</w:t>
            </w:r>
            <w:r w:rsidRPr="007D46D5">
              <w:rPr>
                <w:rFonts w:ascii="宋体" w:hAnsi="宋体"/>
                <w:color w:val="000000"/>
                <w:sz w:val="24"/>
              </w:rPr>
              <w:t>离线库下载次数</w:t>
            </w:r>
          </w:p>
        </w:tc>
      </w:tr>
      <w:tr w:rsidR="00F775A9" w:rsidRPr="00570919" w:rsidTr="005A1BE8">
        <w:trPr>
          <w:trHeight w:val="311"/>
        </w:trPr>
        <w:tc>
          <w:tcPr>
            <w:tcW w:w="484" w:type="pct"/>
          </w:tcPr>
          <w:p w:rsidR="00F775A9" w:rsidRPr="00570919" w:rsidRDefault="00F775A9" w:rsidP="00F775A9">
            <w:pPr>
              <w:pStyle w:val="afff6"/>
              <w:numPr>
                <w:ilvl w:val="0"/>
                <w:numId w:val="23"/>
              </w:numPr>
              <w:ind w:firstLineChars="0"/>
              <w:jc w:val="center"/>
              <w:rPr>
                <w:rFonts w:ascii="宋体" w:hAnsi="宋体"/>
                <w:color w:val="000000"/>
                <w:sz w:val="24"/>
              </w:rPr>
            </w:pPr>
          </w:p>
        </w:tc>
        <w:tc>
          <w:tcPr>
            <w:tcW w:w="1532" w:type="pct"/>
            <w:vMerge/>
            <w:shd w:val="clear" w:color="auto" w:fill="auto"/>
            <w:vAlign w:val="center"/>
          </w:tcPr>
          <w:p w:rsidR="00F775A9" w:rsidRPr="00570919" w:rsidRDefault="00F775A9" w:rsidP="005A1BE8">
            <w:pPr>
              <w:pStyle w:val="afff6"/>
              <w:ind w:firstLineChars="0" w:firstLine="0"/>
              <w:jc w:val="center"/>
              <w:rPr>
                <w:rFonts w:ascii="宋体" w:hAnsi="宋体"/>
                <w:color w:val="000000"/>
                <w:sz w:val="24"/>
              </w:rPr>
            </w:pPr>
          </w:p>
        </w:tc>
        <w:tc>
          <w:tcPr>
            <w:tcW w:w="2984" w:type="pct"/>
            <w:shd w:val="clear" w:color="auto" w:fill="auto"/>
            <w:vAlign w:val="center"/>
          </w:tcPr>
          <w:p w:rsidR="00F775A9" w:rsidRPr="007D46D5" w:rsidRDefault="00F775A9" w:rsidP="005A1BE8">
            <w:pPr>
              <w:pStyle w:val="afff6"/>
              <w:ind w:firstLineChars="0" w:firstLine="0"/>
              <w:rPr>
                <w:rFonts w:ascii="宋体" w:hAnsi="宋体"/>
                <w:color w:val="000000"/>
                <w:sz w:val="24"/>
              </w:rPr>
            </w:pPr>
            <w:r w:rsidRPr="007D46D5">
              <w:rPr>
                <w:rFonts w:ascii="宋体" w:hAnsi="宋体" w:hint="eastAsia"/>
                <w:color w:val="000000"/>
                <w:sz w:val="24"/>
              </w:rPr>
              <w:t>支持每天≥1000000次</w:t>
            </w:r>
            <w:r w:rsidRPr="007D46D5">
              <w:rPr>
                <w:rFonts w:ascii="宋体" w:hAnsi="宋体"/>
                <w:color w:val="000000"/>
                <w:sz w:val="24"/>
              </w:rPr>
              <w:t>API</w:t>
            </w:r>
            <w:r w:rsidRPr="007D46D5">
              <w:rPr>
                <w:rFonts w:ascii="宋体" w:hAnsi="宋体" w:hint="eastAsia"/>
                <w:color w:val="000000"/>
                <w:sz w:val="24"/>
              </w:rPr>
              <w:t>接口</w:t>
            </w:r>
            <w:r w:rsidRPr="007D46D5">
              <w:rPr>
                <w:rFonts w:ascii="宋体" w:hAnsi="宋体"/>
                <w:color w:val="000000"/>
                <w:sz w:val="24"/>
              </w:rPr>
              <w:t xml:space="preserve">条用次数 </w:t>
            </w:r>
          </w:p>
        </w:tc>
      </w:tr>
    </w:tbl>
    <w:p w:rsidR="0096475A" w:rsidRPr="00516784" w:rsidRDefault="0096475A" w:rsidP="0096475A">
      <w:pPr>
        <w:keepNext/>
        <w:keepLines/>
        <w:tabs>
          <w:tab w:val="left" w:pos="1008"/>
        </w:tabs>
        <w:spacing w:before="280" w:after="290" w:line="374" w:lineRule="auto"/>
        <w:ind w:left="1008" w:hanging="1008"/>
        <w:outlineLvl w:val="4"/>
        <w:rPr>
          <w:rFonts w:ascii="宋体" w:hAnsi="宋体"/>
          <w:b/>
          <w:bCs/>
          <w:color w:val="000000" w:themeColor="text1"/>
          <w:sz w:val="24"/>
        </w:rPr>
      </w:pPr>
      <w:r w:rsidRPr="00516784">
        <w:rPr>
          <w:rFonts w:ascii="宋体" w:hAnsi="宋体" w:hint="eastAsia"/>
          <w:b/>
          <w:bCs/>
          <w:color w:val="000000" w:themeColor="text1"/>
          <w:sz w:val="24"/>
        </w:rPr>
        <w:t>A01-</w:t>
      </w:r>
      <w:bookmarkEnd w:id="15"/>
      <w:bookmarkEnd w:id="16"/>
      <w:r w:rsidR="00871518">
        <w:rPr>
          <w:rFonts w:ascii="宋体" w:hAnsi="宋体"/>
          <w:b/>
          <w:bCs/>
          <w:color w:val="000000" w:themeColor="text1"/>
          <w:sz w:val="24"/>
        </w:rPr>
        <w:t>0</w:t>
      </w:r>
      <w:r w:rsidR="00137FDE">
        <w:rPr>
          <w:rFonts w:ascii="宋体" w:hAnsi="宋体"/>
          <w:b/>
          <w:bCs/>
          <w:color w:val="000000" w:themeColor="text1"/>
          <w:sz w:val="24"/>
        </w:rPr>
        <w:t>8</w:t>
      </w:r>
      <w:r w:rsidRPr="00516784">
        <w:rPr>
          <w:rFonts w:ascii="宋体" w:hAnsi="宋体" w:hint="eastAsia"/>
          <w:b/>
          <w:bCs/>
          <w:color w:val="000000" w:themeColor="text1"/>
          <w:sz w:val="24"/>
        </w:rPr>
        <w:tab/>
        <w:t>安全服务</w:t>
      </w:r>
    </w:p>
    <w:p w:rsidR="0096475A" w:rsidRPr="00516784" w:rsidRDefault="0096475A" w:rsidP="0096475A">
      <w:pPr>
        <w:adjustRightInd w:val="0"/>
        <w:snapToGrid w:val="0"/>
        <w:spacing w:line="360" w:lineRule="auto"/>
        <w:ind w:firstLineChars="200" w:firstLine="480"/>
        <w:jc w:val="left"/>
        <w:textAlignment w:val="baseline"/>
        <w:rPr>
          <w:rFonts w:ascii="宋体" w:hAnsi="宋体"/>
          <w:color w:val="000000" w:themeColor="text1"/>
          <w:sz w:val="24"/>
        </w:rPr>
      </w:pPr>
      <w:r w:rsidRPr="00516784">
        <w:rPr>
          <w:rFonts w:ascii="宋体" w:hAnsi="宋体" w:hint="eastAsia"/>
          <w:color w:val="000000" w:themeColor="text1"/>
          <w:sz w:val="24"/>
        </w:rPr>
        <w:t>按照</w:t>
      </w:r>
      <w:r w:rsidR="008D62AB" w:rsidRPr="00516784">
        <w:rPr>
          <w:rFonts w:ascii="宋体" w:hAnsi="宋体" w:hint="eastAsia"/>
          <w:color w:val="000000" w:themeColor="text1"/>
          <w:sz w:val="24"/>
        </w:rPr>
        <w:t>采购人</w:t>
      </w:r>
      <w:r w:rsidRPr="00516784">
        <w:rPr>
          <w:rFonts w:ascii="宋体" w:hAnsi="宋体" w:hint="eastAsia"/>
          <w:color w:val="000000" w:themeColor="text1"/>
          <w:sz w:val="24"/>
        </w:rPr>
        <w:t>要求完成咨询工作，按照</w:t>
      </w:r>
      <w:r w:rsidR="008D62AB" w:rsidRPr="00516784">
        <w:rPr>
          <w:rFonts w:ascii="宋体" w:hAnsi="宋体" w:hint="eastAsia"/>
          <w:color w:val="000000" w:themeColor="text1"/>
          <w:sz w:val="24"/>
        </w:rPr>
        <w:t>采购人</w:t>
      </w:r>
      <w:r w:rsidRPr="00516784">
        <w:rPr>
          <w:rFonts w:ascii="宋体" w:hAnsi="宋体" w:hint="eastAsia"/>
          <w:color w:val="000000" w:themeColor="text1"/>
          <w:sz w:val="24"/>
        </w:rPr>
        <w:t>要求协助完成一年的一个三级应用系统的等级保护定级、备案、整改、测评等工作</w:t>
      </w:r>
      <w:r w:rsidR="00AC2F44" w:rsidRPr="00516784">
        <w:rPr>
          <w:rFonts w:ascii="宋体" w:hAnsi="宋体" w:hint="eastAsia"/>
          <w:color w:val="000000" w:themeColor="text1"/>
          <w:sz w:val="24"/>
        </w:rPr>
        <w:t>，所有测评费用由中标供应商承担</w:t>
      </w:r>
      <w:r w:rsidRPr="00516784">
        <w:rPr>
          <w:rFonts w:ascii="宋体" w:hAnsi="宋体" w:hint="eastAsia"/>
          <w:color w:val="000000" w:themeColor="text1"/>
          <w:sz w:val="24"/>
        </w:rPr>
        <w:t>。</w:t>
      </w:r>
    </w:p>
    <w:p w:rsidR="0096475A" w:rsidRPr="00516784" w:rsidRDefault="0096475A" w:rsidP="0096475A">
      <w:pPr>
        <w:adjustRightInd w:val="0"/>
        <w:snapToGrid w:val="0"/>
        <w:spacing w:line="360" w:lineRule="auto"/>
        <w:ind w:firstLineChars="200" w:firstLine="480"/>
        <w:jc w:val="left"/>
        <w:textAlignment w:val="baseline"/>
        <w:rPr>
          <w:rFonts w:ascii="宋体" w:hAnsi="宋体"/>
          <w:color w:val="000000" w:themeColor="text1"/>
          <w:sz w:val="24"/>
        </w:rPr>
      </w:pPr>
      <w:r w:rsidRPr="00516784">
        <w:rPr>
          <w:rFonts w:ascii="宋体" w:hAnsi="宋体" w:hint="eastAsia"/>
          <w:color w:val="000000" w:themeColor="text1"/>
          <w:sz w:val="24"/>
        </w:rPr>
        <w:lastRenderedPageBreak/>
        <w:t>等级保护测评服务内容包括：</w:t>
      </w:r>
      <w:proofErr w:type="gramStart"/>
      <w:r w:rsidRPr="00516784">
        <w:rPr>
          <w:rFonts w:ascii="宋体" w:hAnsi="宋体" w:hint="eastAsia"/>
          <w:color w:val="000000" w:themeColor="text1"/>
          <w:sz w:val="24"/>
        </w:rPr>
        <w:t>针对等保对应</w:t>
      </w:r>
      <w:proofErr w:type="gramEnd"/>
      <w:r w:rsidRPr="00516784">
        <w:rPr>
          <w:rFonts w:ascii="宋体" w:hAnsi="宋体" w:hint="eastAsia"/>
          <w:color w:val="000000" w:themeColor="text1"/>
          <w:sz w:val="24"/>
        </w:rPr>
        <w:t>级别要求的自评估、自评估所发现问题的加固与整改、</w:t>
      </w:r>
      <w:proofErr w:type="gramStart"/>
      <w:r w:rsidRPr="00516784">
        <w:rPr>
          <w:rFonts w:ascii="宋体" w:hAnsi="宋体" w:hint="eastAsia"/>
          <w:color w:val="000000" w:themeColor="text1"/>
          <w:sz w:val="24"/>
        </w:rPr>
        <w:t>等保测评</w:t>
      </w:r>
      <w:proofErr w:type="gramEnd"/>
      <w:r w:rsidRPr="00516784">
        <w:rPr>
          <w:rFonts w:ascii="宋体" w:hAnsi="宋体" w:hint="eastAsia"/>
          <w:color w:val="000000" w:themeColor="text1"/>
          <w:sz w:val="24"/>
        </w:rPr>
        <w:t>的实施及现场配合；</w:t>
      </w:r>
    </w:p>
    <w:p w:rsidR="0096475A" w:rsidRPr="00516784" w:rsidRDefault="00D3442E" w:rsidP="0096475A">
      <w:pPr>
        <w:adjustRightInd w:val="0"/>
        <w:snapToGrid w:val="0"/>
        <w:spacing w:line="360" w:lineRule="auto"/>
        <w:ind w:firstLineChars="200" w:firstLine="480"/>
        <w:jc w:val="left"/>
        <w:textAlignment w:val="baseline"/>
        <w:rPr>
          <w:rFonts w:ascii="宋体" w:hAnsi="宋体"/>
          <w:color w:val="000000" w:themeColor="text1"/>
          <w:sz w:val="24"/>
        </w:rPr>
      </w:pPr>
      <w:r w:rsidRPr="00516784">
        <w:rPr>
          <w:rFonts w:ascii="宋体" w:hAnsi="宋体" w:hint="eastAsia"/>
          <w:color w:val="000000" w:themeColor="text1"/>
          <w:sz w:val="24"/>
        </w:rPr>
        <w:t>中标供应商</w:t>
      </w:r>
      <w:r w:rsidR="0096475A" w:rsidRPr="00516784">
        <w:rPr>
          <w:rFonts w:ascii="宋体" w:hAnsi="宋体" w:hint="eastAsia"/>
          <w:color w:val="000000" w:themeColor="text1"/>
          <w:sz w:val="24"/>
        </w:rPr>
        <w:t>应承诺协助</w:t>
      </w:r>
      <w:r w:rsidR="008D62AB" w:rsidRPr="00516784">
        <w:rPr>
          <w:rFonts w:ascii="宋体" w:hAnsi="宋体" w:hint="eastAsia"/>
          <w:color w:val="000000" w:themeColor="text1"/>
          <w:sz w:val="24"/>
        </w:rPr>
        <w:t>采购人</w:t>
      </w:r>
      <w:r w:rsidR="0096475A" w:rsidRPr="00516784">
        <w:rPr>
          <w:rFonts w:ascii="宋体" w:hAnsi="宋体" w:hint="eastAsia"/>
          <w:color w:val="000000" w:themeColor="text1"/>
          <w:sz w:val="24"/>
        </w:rPr>
        <w:t>指定的系统通过等级保护测评机构的测评；</w:t>
      </w:r>
    </w:p>
    <w:p w:rsidR="0096475A" w:rsidRPr="00516784" w:rsidRDefault="0096475A" w:rsidP="0096475A">
      <w:pPr>
        <w:adjustRightInd w:val="0"/>
        <w:snapToGrid w:val="0"/>
        <w:spacing w:line="360" w:lineRule="auto"/>
        <w:ind w:firstLineChars="200" w:firstLine="480"/>
        <w:jc w:val="left"/>
        <w:textAlignment w:val="baseline"/>
        <w:rPr>
          <w:rFonts w:ascii="宋体" w:hAnsi="宋体"/>
          <w:color w:val="000000" w:themeColor="text1"/>
          <w:sz w:val="24"/>
        </w:rPr>
      </w:pPr>
      <w:r w:rsidRPr="00516784">
        <w:rPr>
          <w:rFonts w:ascii="宋体" w:hAnsi="宋体" w:hint="eastAsia"/>
          <w:color w:val="000000" w:themeColor="text1"/>
          <w:sz w:val="24"/>
        </w:rPr>
        <w:t>等级保护测评服务的提交物包括：《XX系统等级保护自评估报告》、《XX系统等级保护加固与整改计划》、《XX系统等级保护加固与整改报告》、《等级保护测评机构推荐报告》、《XX系统等级保护测评报告》等。</w:t>
      </w:r>
    </w:p>
    <w:p w:rsidR="0096475A" w:rsidRPr="00516784" w:rsidRDefault="0096475A" w:rsidP="0096475A">
      <w:pPr>
        <w:rPr>
          <w:color w:val="000000" w:themeColor="text1"/>
        </w:rPr>
      </w:pPr>
    </w:p>
    <w:p w:rsidR="00DC33C8" w:rsidRPr="00516784" w:rsidRDefault="00DC33C8" w:rsidP="00DC33C8">
      <w:pPr>
        <w:keepNext/>
        <w:keepLines/>
        <w:spacing w:before="260" w:after="260" w:line="416" w:lineRule="auto"/>
        <w:outlineLvl w:val="1"/>
        <w:rPr>
          <w:rFonts w:asciiTheme="minorEastAsia" w:hAnsiTheme="minorEastAsia" w:cs="Times New Roman"/>
          <w:b/>
          <w:bCs/>
          <w:color w:val="000000" w:themeColor="text1"/>
          <w:sz w:val="30"/>
          <w:szCs w:val="30"/>
        </w:rPr>
      </w:pPr>
      <w:r w:rsidRPr="00516784">
        <w:rPr>
          <w:rFonts w:asciiTheme="minorEastAsia" w:hAnsiTheme="minorEastAsia" w:cs="Times New Roman" w:hint="eastAsia"/>
          <w:b/>
          <w:bCs/>
          <w:color w:val="000000" w:themeColor="text1"/>
          <w:sz w:val="30"/>
          <w:szCs w:val="30"/>
        </w:rPr>
        <w:t>三、售后服务</w:t>
      </w:r>
    </w:p>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b/>
          <w:bCs/>
          <w:color w:val="000000" w:themeColor="text1"/>
          <w:sz w:val="24"/>
          <w:szCs w:val="24"/>
        </w:rPr>
        <w:t>1</w:t>
      </w:r>
      <w:r w:rsidRPr="00516784">
        <w:rPr>
          <w:rFonts w:asciiTheme="minorEastAsia" w:hAnsiTheme="minorEastAsia" w:cs="Times New Roman" w:hint="eastAsia"/>
          <w:b/>
          <w:bCs/>
          <w:color w:val="000000" w:themeColor="text1"/>
          <w:sz w:val="24"/>
          <w:szCs w:val="24"/>
        </w:rPr>
        <w:t xml:space="preserve">. </w:t>
      </w:r>
      <w:r w:rsidR="00EE060C" w:rsidRPr="00516784">
        <w:rPr>
          <w:rFonts w:asciiTheme="minorEastAsia" w:hAnsiTheme="minorEastAsia" w:cs="Times New Roman" w:hint="eastAsia"/>
          <w:b/>
          <w:bCs/>
          <w:color w:val="000000" w:themeColor="text1"/>
          <w:sz w:val="24"/>
          <w:szCs w:val="24"/>
        </w:rPr>
        <w:t>软</w:t>
      </w:r>
      <w:r w:rsidRPr="00516784">
        <w:rPr>
          <w:rFonts w:asciiTheme="minorEastAsia" w:hAnsiTheme="minorEastAsia" w:cs="Times New Roman"/>
          <w:b/>
          <w:bCs/>
          <w:color w:val="000000" w:themeColor="text1"/>
          <w:sz w:val="24"/>
          <w:szCs w:val="24"/>
        </w:rPr>
        <w:t>硬件</w:t>
      </w:r>
      <w:r w:rsidRPr="00516784">
        <w:rPr>
          <w:rFonts w:asciiTheme="minorEastAsia" w:hAnsiTheme="minorEastAsia" w:cs="Times New Roman" w:hint="eastAsia"/>
          <w:b/>
          <w:bCs/>
          <w:color w:val="000000" w:themeColor="text1"/>
          <w:sz w:val="24"/>
          <w:szCs w:val="24"/>
        </w:rPr>
        <w:t>产品</w:t>
      </w:r>
      <w:r w:rsidRPr="00516784">
        <w:rPr>
          <w:rFonts w:asciiTheme="minorEastAsia" w:hAnsiTheme="minorEastAsia" w:cs="Times New Roman"/>
          <w:b/>
          <w:bCs/>
          <w:color w:val="000000" w:themeColor="text1"/>
          <w:sz w:val="24"/>
          <w:szCs w:val="24"/>
        </w:rPr>
        <w:t>安装</w:t>
      </w:r>
      <w:r w:rsidRPr="00516784">
        <w:rPr>
          <w:rFonts w:asciiTheme="minorEastAsia" w:hAnsiTheme="minorEastAsia" w:cs="Times New Roman" w:hint="eastAsia"/>
          <w:b/>
          <w:bCs/>
          <w:color w:val="000000" w:themeColor="text1"/>
          <w:sz w:val="24"/>
          <w:szCs w:val="24"/>
        </w:rPr>
        <w:t>及</w:t>
      </w:r>
      <w:r w:rsidRPr="00516784">
        <w:rPr>
          <w:rFonts w:asciiTheme="minorEastAsia" w:hAnsiTheme="minorEastAsia" w:cs="Times New Roman"/>
          <w:b/>
          <w:bCs/>
          <w:color w:val="000000" w:themeColor="text1"/>
          <w:sz w:val="24"/>
          <w:szCs w:val="24"/>
        </w:rPr>
        <w:t>技术支持</w:t>
      </w:r>
    </w:p>
    <w:p w:rsidR="00DC33C8" w:rsidRPr="00516784" w:rsidRDefault="00D3442E" w:rsidP="00171C78">
      <w:pPr>
        <w:spacing w:line="360" w:lineRule="auto"/>
        <w:ind w:firstLine="420"/>
        <w:rPr>
          <w:rFonts w:ascii="宋体" w:hAnsi="宋体"/>
          <w:color w:val="000000" w:themeColor="text1"/>
          <w:sz w:val="24"/>
        </w:rPr>
      </w:pPr>
      <w:r w:rsidRPr="00516784">
        <w:rPr>
          <w:rFonts w:ascii="宋体" w:hAnsi="宋体" w:hint="eastAsia"/>
          <w:color w:val="000000" w:themeColor="text1"/>
          <w:sz w:val="24"/>
        </w:rPr>
        <w:t>中标供应商</w:t>
      </w:r>
      <w:r w:rsidR="00171C78" w:rsidRPr="00516784">
        <w:rPr>
          <w:rFonts w:ascii="宋体" w:hAnsi="宋体"/>
          <w:color w:val="000000" w:themeColor="text1"/>
          <w:sz w:val="24"/>
        </w:rPr>
        <w:t>提供</w:t>
      </w:r>
      <w:r w:rsidR="00171C78" w:rsidRPr="00516784">
        <w:rPr>
          <w:rFonts w:ascii="宋体" w:hAnsi="宋体" w:hint="eastAsia"/>
          <w:color w:val="000000" w:themeColor="text1"/>
          <w:sz w:val="24"/>
        </w:rPr>
        <w:t>软硬件</w:t>
      </w:r>
      <w:r w:rsidR="00171C78" w:rsidRPr="00516784">
        <w:rPr>
          <w:rFonts w:ascii="宋体" w:hAnsi="宋体"/>
          <w:color w:val="000000" w:themeColor="text1"/>
          <w:sz w:val="24"/>
        </w:rPr>
        <w:t>的配置安装及集成工作，厂商提供设备安装的技术支持。</w:t>
      </w:r>
      <w:r w:rsidRPr="00516784">
        <w:rPr>
          <w:rFonts w:ascii="宋体" w:hAnsi="宋体" w:hint="eastAsia"/>
          <w:color w:val="000000" w:themeColor="text1"/>
          <w:sz w:val="24"/>
        </w:rPr>
        <w:t>中标供应商</w:t>
      </w:r>
      <w:r w:rsidR="00171C78" w:rsidRPr="00516784">
        <w:rPr>
          <w:rFonts w:ascii="宋体" w:hAnsi="宋体"/>
          <w:color w:val="000000" w:themeColor="text1"/>
          <w:sz w:val="24"/>
        </w:rPr>
        <w:t>提供详细的安装规划文档包括系统补丁列表、系统参数调整列表、安装软件组件列表、以及系统环境变量列表。</w:t>
      </w:r>
    </w:p>
    <w:p w:rsidR="00EE060C" w:rsidRPr="00516784" w:rsidRDefault="00EE060C" w:rsidP="00EE060C">
      <w:pPr>
        <w:spacing w:line="360" w:lineRule="auto"/>
        <w:ind w:firstLine="420"/>
        <w:rPr>
          <w:rFonts w:ascii="宋体" w:hAnsi="宋体"/>
          <w:color w:val="000000" w:themeColor="text1"/>
          <w:sz w:val="24"/>
        </w:rPr>
      </w:pPr>
      <w:r w:rsidRPr="00516784">
        <w:rPr>
          <w:rFonts w:ascii="宋体" w:hAnsi="宋体" w:hint="eastAsia"/>
          <w:color w:val="000000" w:themeColor="text1"/>
          <w:sz w:val="24"/>
        </w:rPr>
        <w:t>硬件产品投标人提供</w:t>
      </w:r>
      <w:r w:rsidRPr="00516784">
        <w:rPr>
          <w:rFonts w:ascii="宋体" w:hAnsi="宋体"/>
          <w:color w:val="000000" w:themeColor="text1"/>
          <w:sz w:val="24"/>
        </w:rPr>
        <w:t>技术服务</w:t>
      </w:r>
      <w:r w:rsidRPr="00516784">
        <w:rPr>
          <w:rFonts w:ascii="宋体" w:hAnsi="宋体" w:hint="eastAsia"/>
          <w:color w:val="000000" w:themeColor="text1"/>
          <w:sz w:val="24"/>
        </w:rPr>
        <w:t>期限</w:t>
      </w:r>
      <w:r w:rsidRPr="00516784">
        <w:rPr>
          <w:rFonts w:ascii="宋体" w:hAnsi="宋体"/>
          <w:color w:val="000000" w:themeColor="text1"/>
          <w:sz w:val="24"/>
        </w:rPr>
        <w:t>为</w:t>
      </w:r>
      <w:r w:rsidR="003C712D" w:rsidRPr="00516784">
        <w:rPr>
          <w:rFonts w:ascii="宋体" w:hAnsi="宋体"/>
          <w:color w:val="000000" w:themeColor="text1"/>
          <w:sz w:val="24"/>
        </w:rPr>
        <w:t>5</w:t>
      </w:r>
      <w:r w:rsidRPr="00516784">
        <w:rPr>
          <w:rFonts w:ascii="宋体" w:hAnsi="宋体" w:hint="eastAsia"/>
          <w:color w:val="000000" w:themeColor="text1"/>
          <w:sz w:val="24"/>
        </w:rPr>
        <w:t>年，从投入使用开始</w:t>
      </w:r>
      <w:r w:rsidR="003C712D" w:rsidRPr="00516784">
        <w:rPr>
          <w:rFonts w:ascii="宋体" w:hAnsi="宋体"/>
          <w:color w:val="000000" w:themeColor="text1"/>
          <w:sz w:val="24"/>
        </w:rPr>
        <w:t>5</w:t>
      </w:r>
      <w:r w:rsidRPr="00516784">
        <w:rPr>
          <w:rFonts w:ascii="宋体" w:hAnsi="宋体" w:hint="eastAsia"/>
          <w:color w:val="000000" w:themeColor="text1"/>
          <w:sz w:val="24"/>
        </w:rPr>
        <w:t>年内，投标方</w:t>
      </w:r>
      <w:r w:rsidRPr="00516784">
        <w:rPr>
          <w:rFonts w:ascii="宋体" w:hAnsi="宋体"/>
          <w:color w:val="000000" w:themeColor="text1"/>
          <w:sz w:val="24"/>
        </w:rPr>
        <w:t>针对</w:t>
      </w:r>
      <w:r w:rsidRPr="00516784">
        <w:rPr>
          <w:rFonts w:ascii="宋体" w:hAnsi="宋体" w:hint="eastAsia"/>
          <w:color w:val="000000" w:themeColor="text1"/>
          <w:sz w:val="24"/>
        </w:rPr>
        <w:t>硬件运行</w:t>
      </w:r>
      <w:r w:rsidRPr="00516784">
        <w:rPr>
          <w:rFonts w:ascii="宋体" w:hAnsi="宋体"/>
          <w:color w:val="000000" w:themeColor="text1"/>
          <w:sz w:val="24"/>
        </w:rPr>
        <w:t>过程中出现的技术问题，需要提供5*8小时电话/Email/现场的技术支持，包括问题诊断、提供可行的问题解决方案、技术应答、对</w:t>
      </w:r>
      <w:r w:rsidRPr="00516784">
        <w:rPr>
          <w:rFonts w:ascii="宋体" w:hAnsi="宋体" w:hint="eastAsia"/>
          <w:color w:val="000000" w:themeColor="text1"/>
          <w:sz w:val="24"/>
        </w:rPr>
        <w:t>硬件</w:t>
      </w:r>
      <w:r w:rsidRPr="00516784">
        <w:rPr>
          <w:rFonts w:ascii="宋体" w:hAnsi="宋体"/>
          <w:color w:val="000000" w:themeColor="text1"/>
          <w:sz w:val="24"/>
        </w:rPr>
        <w:t>的调节/优化提供建议。</w:t>
      </w:r>
    </w:p>
    <w:p w:rsidR="00EE060C" w:rsidRPr="00516784" w:rsidRDefault="00EE060C" w:rsidP="00EE060C">
      <w:pPr>
        <w:spacing w:line="360" w:lineRule="auto"/>
        <w:ind w:firstLine="420"/>
        <w:rPr>
          <w:rFonts w:ascii="宋体" w:hAnsi="宋体"/>
          <w:color w:val="000000" w:themeColor="text1"/>
          <w:sz w:val="24"/>
        </w:rPr>
      </w:pPr>
      <w:r w:rsidRPr="00516784">
        <w:rPr>
          <w:rFonts w:ascii="宋体" w:hAnsi="宋体" w:hint="eastAsia"/>
          <w:color w:val="000000" w:themeColor="text1"/>
          <w:sz w:val="24"/>
        </w:rPr>
        <w:t>软件产品投标人提供</w:t>
      </w:r>
      <w:r w:rsidRPr="00516784">
        <w:rPr>
          <w:rFonts w:ascii="宋体" w:hAnsi="宋体"/>
          <w:color w:val="000000" w:themeColor="text1"/>
          <w:sz w:val="24"/>
        </w:rPr>
        <w:t>技术服务</w:t>
      </w:r>
      <w:r w:rsidRPr="00516784">
        <w:rPr>
          <w:rFonts w:ascii="宋体" w:hAnsi="宋体" w:hint="eastAsia"/>
          <w:color w:val="000000" w:themeColor="text1"/>
          <w:sz w:val="24"/>
        </w:rPr>
        <w:t>期限</w:t>
      </w:r>
      <w:r w:rsidRPr="00516784">
        <w:rPr>
          <w:rFonts w:ascii="宋体" w:hAnsi="宋体"/>
          <w:color w:val="000000" w:themeColor="text1"/>
          <w:sz w:val="24"/>
        </w:rPr>
        <w:t>为1</w:t>
      </w:r>
      <w:r w:rsidRPr="00516784">
        <w:rPr>
          <w:rFonts w:ascii="宋体" w:hAnsi="宋体" w:hint="eastAsia"/>
          <w:color w:val="000000" w:themeColor="text1"/>
          <w:sz w:val="24"/>
        </w:rPr>
        <w:t>年，从投入使用开始</w:t>
      </w:r>
      <w:r w:rsidRPr="00516784">
        <w:rPr>
          <w:rFonts w:ascii="宋体" w:hAnsi="宋体"/>
          <w:color w:val="000000" w:themeColor="text1"/>
          <w:sz w:val="24"/>
        </w:rPr>
        <w:t>1</w:t>
      </w:r>
      <w:r w:rsidRPr="00516784">
        <w:rPr>
          <w:rFonts w:ascii="宋体" w:hAnsi="宋体" w:hint="eastAsia"/>
          <w:color w:val="000000" w:themeColor="text1"/>
          <w:sz w:val="24"/>
        </w:rPr>
        <w:t>年内，投标方</w:t>
      </w:r>
      <w:r w:rsidRPr="00516784">
        <w:rPr>
          <w:rFonts w:ascii="宋体" w:hAnsi="宋体"/>
          <w:color w:val="000000" w:themeColor="text1"/>
          <w:sz w:val="24"/>
        </w:rPr>
        <w:t>针对</w:t>
      </w:r>
      <w:r w:rsidRPr="00516784">
        <w:rPr>
          <w:rFonts w:ascii="宋体" w:hAnsi="宋体" w:hint="eastAsia"/>
          <w:color w:val="000000" w:themeColor="text1"/>
          <w:sz w:val="24"/>
        </w:rPr>
        <w:t>软件运行</w:t>
      </w:r>
      <w:r w:rsidRPr="00516784">
        <w:rPr>
          <w:rFonts w:ascii="宋体" w:hAnsi="宋体"/>
          <w:color w:val="000000" w:themeColor="text1"/>
          <w:sz w:val="24"/>
        </w:rPr>
        <w:t>过程中出现的技术问题，需要提供5*8小时电话/Email/现场的技术支持，包括问题诊断、提供可行的问题解决方案、技术应答、对软件的调节/优化提供建议。1</w:t>
      </w:r>
      <w:r w:rsidRPr="00516784">
        <w:rPr>
          <w:rFonts w:ascii="宋体" w:hAnsi="宋体" w:hint="eastAsia"/>
          <w:color w:val="000000" w:themeColor="text1"/>
          <w:sz w:val="24"/>
        </w:rPr>
        <w:t>年服务支持期内发现的软件功能缺陷或安全漏洞，投标方应免费修补。</w:t>
      </w:r>
    </w:p>
    <w:p w:rsidR="00556789" w:rsidRPr="00516784" w:rsidRDefault="00556789" w:rsidP="003F5C31">
      <w:pPr>
        <w:spacing w:line="360" w:lineRule="auto"/>
        <w:ind w:firstLine="420"/>
        <w:rPr>
          <w:rFonts w:ascii="宋体" w:hAnsi="宋体"/>
          <w:color w:val="000000" w:themeColor="text1"/>
          <w:sz w:val="24"/>
        </w:rPr>
      </w:pPr>
    </w:p>
    <w:p w:rsidR="00EE060C" w:rsidRPr="00516784" w:rsidRDefault="008C2C6A" w:rsidP="00C2424B">
      <w:pPr>
        <w:keepNext/>
        <w:keepLines/>
        <w:tabs>
          <w:tab w:val="left" w:pos="1008"/>
        </w:tabs>
        <w:spacing w:before="280" w:after="290" w:line="376" w:lineRule="auto"/>
        <w:outlineLvl w:val="4"/>
        <w:rPr>
          <w:rFonts w:asciiTheme="minorEastAsia" w:hAnsiTheme="minorEastAsia" w:cs="Times New Roman"/>
          <w:b/>
          <w:bCs/>
          <w:color w:val="000000" w:themeColor="text1"/>
          <w:sz w:val="24"/>
          <w:szCs w:val="24"/>
        </w:rPr>
      </w:pPr>
      <w:r>
        <w:rPr>
          <w:rFonts w:asciiTheme="minorEastAsia" w:hAnsiTheme="minorEastAsia" w:cs="Times New Roman" w:hint="eastAsia"/>
          <w:b/>
          <w:bCs/>
          <w:color w:val="000000" w:themeColor="text1"/>
          <w:sz w:val="24"/>
          <w:szCs w:val="24"/>
        </w:rPr>
        <w:t>2.</w:t>
      </w:r>
      <w:r w:rsidR="00EE060C" w:rsidRPr="00516784">
        <w:rPr>
          <w:rFonts w:asciiTheme="minorEastAsia" w:hAnsiTheme="minorEastAsia" w:cs="Times New Roman" w:hint="eastAsia"/>
          <w:b/>
          <w:bCs/>
          <w:color w:val="000000" w:themeColor="text1"/>
          <w:sz w:val="24"/>
          <w:szCs w:val="24"/>
        </w:rPr>
        <w:t>培训要求</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培训计划内容周详、合理、培训范围广、有二次培训计划和持续培训计划安排，可实施，有针对性，包括但不限于系统管理员培训，安全培训及相关产品培训</w:t>
      </w:r>
      <w:r w:rsidRPr="00516784">
        <w:rPr>
          <w:rFonts w:asciiTheme="minorEastAsia" w:hAnsiTheme="minorEastAsia" w:cs="Times New Roman" w:hint="eastAsia"/>
          <w:color w:val="000000" w:themeColor="text1"/>
          <w:sz w:val="24"/>
        </w:rPr>
        <w:t>；</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lastRenderedPageBreak/>
        <w:t>1、设备使用培训，说明培训计划、每种设备培训内容、使用培训达到预期结果； </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2、设备教学培训，说明培训计划、每种设备实</w:t>
      </w:r>
      <w:proofErr w:type="gramStart"/>
      <w:r w:rsidRPr="00516784">
        <w:rPr>
          <w:rFonts w:asciiTheme="minorEastAsia" w:hAnsiTheme="minorEastAsia" w:cs="Times New Roman" w:hint="eastAsia"/>
          <w:color w:val="000000" w:themeColor="text1"/>
          <w:sz w:val="24"/>
        </w:rPr>
        <w:t>训项目</w:t>
      </w:r>
      <w:proofErr w:type="gramEnd"/>
      <w:r w:rsidRPr="00516784">
        <w:rPr>
          <w:rFonts w:asciiTheme="minorEastAsia" w:hAnsiTheme="minorEastAsia" w:cs="Times New Roman" w:hint="eastAsia"/>
          <w:color w:val="000000" w:themeColor="text1"/>
          <w:sz w:val="24"/>
        </w:rPr>
        <w:t>内容、教学培训达到预期结果； </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3、设备维护培训，说明培训计划、每种设备维护项目内容、维护培训达到预期结果； </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4、所有培训必须有3-5名培训学员熟练掌握所培训内容，经过考核教师签字为准； </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5、设备培训地点是培训师必须到采购方现场，如个别设备培训必须到供货方去，则费用全部由供货方负责</w:t>
      </w:r>
      <w:r w:rsidR="00562661">
        <w:rPr>
          <w:rFonts w:asciiTheme="minorEastAsia" w:hAnsiTheme="minorEastAsia" w:cs="Times New Roman" w:hint="eastAsia"/>
          <w:color w:val="000000" w:themeColor="text1"/>
          <w:sz w:val="24"/>
        </w:rPr>
        <w:t>；</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6、培训师须为原厂且</w:t>
      </w:r>
      <w:proofErr w:type="gramStart"/>
      <w:r w:rsidRPr="00516784">
        <w:rPr>
          <w:rFonts w:asciiTheme="minorEastAsia" w:hAnsiTheme="minorEastAsia" w:cs="Times New Roman" w:hint="eastAsia"/>
          <w:color w:val="000000" w:themeColor="text1"/>
          <w:sz w:val="24"/>
        </w:rPr>
        <w:t>工龄超</w:t>
      </w:r>
      <w:proofErr w:type="gramEnd"/>
      <w:r w:rsidRPr="00516784">
        <w:rPr>
          <w:rFonts w:asciiTheme="minorEastAsia" w:hAnsiTheme="minorEastAsia" w:cs="Times New Roman" w:hint="eastAsia"/>
          <w:color w:val="000000" w:themeColor="text1"/>
          <w:sz w:val="24"/>
        </w:rPr>
        <w:t>五年以上的工程师</w:t>
      </w:r>
      <w:r w:rsidR="00562661">
        <w:rPr>
          <w:rFonts w:asciiTheme="minorEastAsia" w:hAnsiTheme="minorEastAsia" w:cs="Times New Roman" w:hint="eastAsia"/>
          <w:color w:val="000000" w:themeColor="text1"/>
          <w:sz w:val="24"/>
        </w:rPr>
        <w:t>。</w:t>
      </w:r>
    </w:p>
    <w:p w:rsidR="00EE060C" w:rsidRPr="00516784" w:rsidRDefault="00EE060C">
      <w:pPr>
        <w:widowControl/>
        <w:jc w:val="left"/>
        <w:rPr>
          <w:color w:val="000000" w:themeColor="text1"/>
        </w:rPr>
      </w:pPr>
    </w:p>
    <w:sectPr w:rsidR="00EE060C" w:rsidRPr="00516784" w:rsidSect="00C656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027" w:rsidRDefault="00494027" w:rsidP="00DC33C8">
      <w:r>
        <w:separator/>
      </w:r>
    </w:p>
  </w:endnote>
  <w:endnote w:type="continuationSeparator" w:id="0">
    <w:p w:rsidR="00494027" w:rsidRDefault="00494027" w:rsidP="00DC3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微软雅黑...">
    <w:altName w:val="Arial Unicode MS"/>
    <w:panose1 w:val="00000000000000000000"/>
    <w:charset w:val="86"/>
    <w:family w:val="swiss"/>
    <w:notTrueType/>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ヒラギノ角ゴ Pro W3">
    <w:altName w:val="Arial Unicode MS"/>
    <w:charset w:val="80"/>
    <w:family w:val="auto"/>
    <w:pitch w:val="variable"/>
    <w:sig w:usb0="E00002FF" w:usb1="7AC7FFFF" w:usb2="00000012" w:usb3="00000000" w:csb0="0002000D"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Grande">
    <w:altName w:val="微软雅黑"/>
    <w:charset w:val="00"/>
    <w:family w:val="auto"/>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027" w:rsidRDefault="00494027" w:rsidP="00DC33C8">
      <w:r>
        <w:separator/>
      </w:r>
    </w:p>
  </w:footnote>
  <w:footnote w:type="continuationSeparator" w:id="0">
    <w:p w:rsidR="00494027" w:rsidRDefault="00494027" w:rsidP="00DC33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3B89"/>
    <w:multiLevelType w:val="hybridMultilevel"/>
    <w:tmpl w:val="BD120F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071142"/>
    <w:multiLevelType w:val="hybridMultilevel"/>
    <w:tmpl w:val="951CC916"/>
    <w:lvl w:ilvl="0" w:tplc="DD0A88CE">
      <w:start w:val="1"/>
      <w:numFmt w:val="decimal"/>
      <w:lvlText w:val="%1"/>
      <w:lvlJc w:val="left"/>
      <w:pPr>
        <w:ind w:left="480" w:hanging="480"/>
      </w:pPr>
      <w:rPr>
        <w:rFonts w:hint="eastAsia"/>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05C503F5"/>
    <w:multiLevelType w:val="hybridMultilevel"/>
    <w:tmpl w:val="6FA0F066"/>
    <w:lvl w:ilvl="0" w:tplc="023AE8F0">
      <w:start w:val="1"/>
      <w:numFmt w:val="decimal"/>
      <w:lvlText w:val="%1."/>
      <w:lvlJc w:val="left"/>
      <w:pPr>
        <w:ind w:left="420" w:hanging="420"/>
      </w:pPr>
      <w:rPr>
        <w:rFonts w:eastAsia="黑体" w:hint="eastAsia"/>
        <w:b w:val="0"/>
        <w:i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5FB2D1C"/>
    <w:multiLevelType w:val="hybridMultilevel"/>
    <w:tmpl w:val="B0E86BC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0DFD474E"/>
    <w:multiLevelType w:val="multilevel"/>
    <w:tmpl w:val="0DFD474E"/>
    <w:lvl w:ilvl="0">
      <w:start w:val="1"/>
      <w:numFmt w:val="bullet"/>
      <w:lvlText w:val=""/>
      <w:lvlJc w:val="left"/>
      <w:pPr>
        <w:tabs>
          <w:tab w:val="left" w:pos="420"/>
        </w:tabs>
        <w:ind w:left="420" w:hanging="420"/>
      </w:pPr>
      <w:rPr>
        <w:rFonts w:ascii="Wingdings" w:hAnsi="Wingdings" w:hint="default"/>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5">
    <w:nsid w:val="119A6F35"/>
    <w:multiLevelType w:val="hybridMultilevel"/>
    <w:tmpl w:val="951CC916"/>
    <w:lvl w:ilvl="0" w:tplc="DD0A88CE">
      <w:start w:val="1"/>
      <w:numFmt w:val="decimal"/>
      <w:lvlText w:val="%1"/>
      <w:lvlJc w:val="left"/>
      <w:pPr>
        <w:ind w:left="480" w:hanging="480"/>
      </w:pPr>
      <w:rPr>
        <w:rFonts w:hint="eastAsia"/>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nsid w:val="18C97A06"/>
    <w:multiLevelType w:val="hybridMultilevel"/>
    <w:tmpl w:val="1D4E8BB6"/>
    <w:lvl w:ilvl="0" w:tplc="B4F6B452">
      <w:start w:val="1"/>
      <w:numFmt w:val="japaneseCounting"/>
      <w:lvlText w:val="%1、"/>
      <w:lvlJc w:val="left"/>
      <w:pPr>
        <w:tabs>
          <w:tab w:val="num" w:pos="1980"/>
        </w:tabs>
        <w:ind w:left="198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1A6E1A33"/>
    <w:multiLevelType w:val="multilevel"/>
    <w:tmpl w:val="1A6E1A33"/>
    <w:lvl w:ilvl="0" w:tentative="1">
      <w:start w:val="1"/>
      <w:numFmt w:val="chineseCountingThousand"/>
      <w:lvlText w:val="第%1部分"/>
      <w:lvlJc w:val="left"/>
      <w:pPr>
        <w:tabs>
          <w:tab w:val="left" w:pos="939"/>
        </w:tabs>
        <w:ind w:left="939" w:hanging="420"/>
      </w:pPr>
      <w:rPr>
        <w:rFonts w:ascii="黑体" w:eastAsia="黑体" w:hint="eastAsia"/>
        <w:b w:val="0"/>
        <w:sz w:val="52"/>
        <w:szCs w:val="52"/>
      </w:rPr>
    </w:lvl>
    <w:lvl w:ilvl="1" w:tentative="1">
      <w:start w:val="1"/>
      <w:numFmt w:val="chineseCountingThousand"/>
      <w:lvlText w:val="%2、"/>
      <w:lvlJc w:val="left"/>
      <w:pPr>
        <w:tabs>
          <w:tab w:val="left" w:pos="840"/>
        </w:tabs>
        <w:ind w:left="840" w:hanging="420"/>
      </w:pPr>
      <w:rPr>
        <w:rFonts w:hint="eastAsia"/>
        <w:b/>
        <w:color w:val="auto"/>
        <w:sz w:val="32"/>
        <w:szCs w:val="32"/>
      </w:rPr>
    </w:lvl>
    <w:lvl w:ilvl="2" w:tentative="1">
      <w:start w:val="1"/>
      <w:numFmt w:val="decimal"/>
      <w:lvlText w:val="%3、"/>
      <w:lvlJc w:val="left"/>
      <w:pPr>
        <w:tabs>
          <w:tab w:val="left" w:pos="1260"/>
        </w:tabs>
        <w:ind w:left="1260" w:hanging="420"/>
      </w:pPr>
      <w:rPr>
        <w:rFonts w:hint="eastAsia"/>
        <w:b/>
        <w:sz w:val="24"/>
        <w:szCs w:val="24"/>
      </w:rPr>
    </w:lvl>
    <w:lvl w:ilvl="3" w:tentative="1">
      <w:start w:val="1"/>
      <w:numFmt w:val="japaneseCounting"/>
      <w:pStyle w:val="a"/>
      <w:lvlText w:val="%4、"/>
      <w:lvlJc w:val="left"/>
      <w:pPr>
        <w:tabs>
          <w:tab w:val="left" w:pos="1980"/>
        </w:tabs>
        <w:ind w:left="1980" w:hanging="720"/>
      </w:pPr>
      <w:rPr>
        <w:rFonts w:hint="default"/>
      </w:r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8">
    <w:nsid w:val="1C201DF0"/>
    <w:multiLevelType w:val="hybridMultilevel"/>
    <w:tmpl w:val="77A69AF2"/>
    <w:lvl w:ilvl="0" w:tplc="8ED889BC">
      <w:start w:val="1"/>
      <w:numFmt w:val="japaneseCounting"/>
      <w:lvlText w:val="%1、"/>
      <w:lvlJc w:val="left"/>
      <w:pPr>
        <w:ind w:left="862"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9">
    <w:nsid w:val="2EEA1212"/>
    <w:multiLevelType w:val="multilevel"/>
    <w:tmpl w:val="67C6AE2E"/>
    <w:lvl w:ilvl="0">
      <w:start w:val="1"/>
      <w:numFmt w:val="decimal"/>
      <w:lvlText w:val="%1."/>
      <w:lvlJc w:val="left"/>
      <w:pPr>
        <w:tabs>
          <w:tab w:val="num" w:pos="420"/>
        </w:tabs>
        <w:ind w:left="420" w:hanging="420"/>
      </w:pPr>
      <w:rPr>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30A5665F"/>
    <w:multiLevelType w:val="multilevel"/>
    <w:tmpl w:val="47A4F1A4"/>
    <w:lvl w:ilvl="0">
      <w:start w:val="1"/>
      <w:numFmt w:val="decimal"/>
      <w:lvlText w:val="%1."/>
      <w:lvlJc w:val="left"/>
      <w:pPr>
        <w:tabs>
          <w:tab w:val="num" w:pos="705"/>
        </w:tabs>
        <w:ind w:left="705" w:hanging="600"/>
      </w:pPr>
      <w:rPr>
        <w:rFonts w:cs="Times New Roman"/>
      </w:rPr>
    </w:lvl>
    <w:lvl w:ilvl="1">
      <w:start w:val="1"/>
      <w:numFmt w:val="decimal"/>
      <w:lvlText w:val="%1.%2"/>
      <w:lvlJc w:val="left"/>
      <w:pPr>
        <w:tabs>
          <w:tab w:val="num"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num" w:pos="720"/>
        </w:tabs>
        <w:ind w:left="720" w:hanging="720"/>
      </w:pPr>
      <w:rPr>
        <w:rFonts w:ascii="Times New Roman" w:eastAsia="宋体" w:hAnsi="Times New Roman"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31A54F20"/>
    <w:multiLevelType w:val="multilevel"/>
    <w:tmpl w:val="31A54F2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34F27370"/>
    <w:multiLevelType w:val="hybridMultilevel"/>
    <w:tmpl w:val="D938E44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3">
    <w:nsid w:val="420C153B"/>
    <w:multiLevelType w:val="multilevel"/>
    <w:tmpl w:val="420C153B"/>
    <w:lvl w:ilvl="0" w:tentative="1">
      <w:start w:val="1"/>
      <w:numFmt w:val="decimal"/>
      <w:pStyle w:val="1"/>
      <w:lvlText w:val="%1."/>
      <w:lvlJc w:val="left"/>
      <w:pPr>
        <w:tabs>
          <w:tab w:val="left" w:pos="709"/>
        </w:tabs>
        <w:ind w:left="709" w:hanging="709"/>
      </w:pPr>
      <w:rPr>
        <w:rFonts w:hint="eastAsia"/>
      </w:rPr>
    </w:lvl>
    <w:lvl w:ilvl="1" w:tentative="1">
      <w:start w:val="1"/>
      <w:numFmt w:val="decimal"/>
      <w:lvlText w:val="%1.%2"/>
      <w:lvlJc w:val="left"/>
      <w:pPr>
        <w:tabs>
          <w:tab w:val="left" w:pos="709"/>
        </w:tabs>
        <w:ind w:left="709" w:hanging="709"/>
      </w:pPr>
      <w:rPr>
        <w:rFonts w:hint="eastAsia"/>
      </w:rPr>
    </w:lvl>
    <w:lvl w:ilvl="2" w:tentative="1">
      <w:start w:val="1"/>
      <w:numFmt w:val="decimal"/>
      <w:lvlText w:val="%1.%2.%3."/>
      <w:lvlJc w:val="left"/>
      <w:pPr>
        <w:tabs>
          <w:tab w:val="left" w:pos="425"/>
        </w:tabs>
        <w:ind w:left="425" w:hanging="425"/>
      </w:pPr>
      <w:rPr>
        <w:rFonts w:hint="eastAsia"/>
      </w:rPr>
    </w:lvl>
    <w:lvl w:ilvl="3" w:tentative="1">
      <w:start w:val="1"/>
      <w:numFmt w:val="decimal"/>
      <w:lvlText w:val="%1.%2.%3.%4."/>
      <w:lvlJc w:val="left"/>
      <w:pPr>
        <w:tabs>
          <w:tab w:val="left" w:pos="851"/>
        </w:tabs>
        <w:ind w:left="851" w:hanging="851"/>
      </w:pPr>
      <w:rPr>
        <w:rFonts w:hint="eastAsia"/>
      </w:rPr>
    </w:lvl>
    <w:lvl w:ilvl="4" w:tentative="1">
      <w:start w:val="1"/>
      <w:numFmt w:val="decimal"/>
      <w:lvlText w:val="%1.%2.%3.%4.%5."/>
      <w:lvlJc w:val="left"/>
      <w:pPr>
        <w:tabs>
          <w:tab w:val="left" w:pos="992"/>
        </w:tabs>
        <w:ind w:left="992" w:hanging="992"/>
      </w:pPr>
      <w:rPr>
        <w:rFonts w:hint="eastAsia"/>
      </w:rPr>
    </w:lvl>
    <w:lvl w:ilvl="5" w:tentative="1">
      <w:start w:val="1"/>
      <w:numFmt w:val="decimal"/>
      <w:lvlText w:val="%1.%2.%3.%4.%5.%6."/>
      <w:lvlJc w:val="left"/>
      <w:pPr>
        <w:tabs>
          <w:tab w:val="left" w:pos="1134"/>
        </w:tabs>
        <w:ind w:left="1134" w:hanging="1134"/>
      </w:pPr>
      <w:rPr>
        <w:rFonts w:hint="eastAsia"/>
      </w:rPr>
    </w:lvl>
    <w:lvl w:ilvl="6" w:tentative="1">
      <w:start w:val="1"/>
      <w:numFmt w:val="decimal"/>
      <w:lvlText w:val="%1.%2.%3.%4.%5.%6.%7."/>
      <w:lvlJc w:val="left"/>
      <w:pPr>
        <w:tabs>
          <w:tab w:val="left" w:pos="1276"/>
        </w:tabs>
        <w:ind w:left="1276" w:hanging="1276"/>
      </w:pPr>
      <w:rPr>
        <w:rFonts w:hint="eastAsia"/>
      </w:rPr>
    </w:lvl>
    <w:lvl w:ilvl="7" w:tentative="1">
      <w:start w:val="1"/>
      <w:numFmt w:val="decimal"/>
      <w:lvlText w:val="%1.%2.%3.%4.%5.%6.%7.%8."/>
      <w:lvlJc w:val="left"/>
      <w:pPr>
        <w:tabs>
          <w:tab w:val="left" w:pos="1418"/>
        </w:tabs>
        <w:ind w:left="1418" w:hanging="1418"/>
      </w:pPr>
      <w:rPr>
        <w:rFonts w:hint="eastAsia"/>
      </w:rPr>
    </w:lvl>
    <w:lvl w:ilvl="8" w:tentative="1">
      <w:start w:val="1"/>
      <w:numFmt w:val="decimal"/>
      <w:lvlText w:val="%1.%2.%3.%4.%5.%6.%7.%8.%9."/>
      <w:lvlJc w:val="left"/>
      <w:pPr>
        <w:tabs>
          <w:tab w:val="left" w:pos="1559"/>
        </w:tabs>
        <w:ind w:left="1559" w:hanging="1559"/>
      </w:pPr>
      <w:rPr>
        <w:rFonts w:hint="eastAsia"/>
      </w:rPr>
    </w:lvl>
  </w:abstractNum>
  <w:abstractNum w:abstractNumId="14">
    <w:nsid w:val="56CE9DD4"/>
    <w:multiLevelType w:val="singleLevel"/>
    <w:tmpl w:val="56CE9DD4"/>
    <w:lvl w:ilvl="0">
      <w:start w:val="1"/>
      <w:numFmt w:val="decimal"/>
      <w:suff w:val="nothing"/>
      <w:lvlText w:val="%1、"/>
      <w:lvlJc w:val="left"/>
      <w:pPr>
        <w:ind w:left="0" w:firstLine="0"/>
      </w:pPr>
    </w:lvl>
  </w:abstractNum>
  <w:abstractNum w:abstractNumId="15">
    <w:nsid w:val="5720886E"/>
    <w:multiLevelType w:val="multilevel"/>
    <w:tmpl w:val="780829C6"/>
    <w:lvl w:ilvl="0">
      <w:start w:val="3"/>
      <w:numFmt w:val="decimal"/>
      <w:suff w:val="nothing"/>
      <w:lvlText w:val="%1."/>
      <w:lvlJc w:val="left"/>
    </w:lvl>
    <w:lvl w:ilvl="1">
      <w:start w:val="1"/>
      <w:numFmt w:val="decimal"/>
      <w:lvlText w:val="%2、"/>
      <w:lvlJc w:val="left"/>
      <w:pPr>
        <w:ind w:left="1155" w:hanging="735"/>
      </w:pPr>
      <w:rPr>
        <w:rFonts w:hint="default"/>
      </w:rPr>
    </w:lvl>
    <w:lvl w:ilvl="2" w:tentative="1">
      <w:start w:val="1"/>
      <w:numFmt w:val="lowerRoman"/>
      <w:lvlText w:val="%3."/>
      <w:lvlJc w:val="left"/>
      <w:pPr>
        <w:tabs>
          <w:tab w:val="left" w:pos="1260"/>
        </w:tabs>
        <w:ind w:left="1260" w:hanging="420"/>
      </w:pPr>
      <w:rPr>
        <w:rFonts w:hint="default"/>
      </w:rPr>
    </w:lvl>
    <w:lvl w:ilvl="3" w:tentative="1">
      <w:start w:val="1"/>
      <w:numFmt w:val="decimal"/>
      <w:lvlText w:val="%4."/>
      <w:lvlJc w:val="left"/>
      <w:pPr>
        <w:tabs>
          <w:tab w:val="left" w:pos="1680"/>
        </w:tabs>
        <w:ind w:left="1680" w:hanging="420"/>
      </w:pPr>
      <w:rPr>
        <w:rFonts w:hint="default"/>
      </w:rPr>
    </w:lvl>
    <w:lvl w:ilvl="4" w:tentative="1">
      <w:start w:val="1"/>
      <w:numFmt w:val="lowerLetter"/>
      <w:lvlText w:val="%5)"/>
      <w:lvlJc w:val="left"/>
      <w:pPr>
        <w:tabs>
          <w:tab w:val="left" w:pos="2100"/>
        </w:tabs>
        <w:ind w:left="2100" w:hanging="420"/>
      </w:pPr>
      <w:rPr>
        <w:rFonts w:hint="default"/>
      </w:rPr>
    </w:lvl>
    <w:lvl w:ilvl="5" w:tentative="1">
      <w:start w:val="1"/>
      <w:numFmt w:val="lowerRoman"/>
      <w:lvlText w:val="%6."/>
      <w:lvlJc w:val="left"/>
      <w:pPr>
        <w:tabs>
          <w:tab w:val="left" w:pos="2520"/>
        </w:tabs>
        <w:ind w:left="2520" w:hanging="420"/>
      </w:pPr>
      <w:rPr>
        <w:rFonts w:hint="default"/>
      </w:rPr>
    </w:lvl>
    <w:lvl w:ilvl="6" w:tentative="1">
      <w:start w:val="1"/>
      <w:numFmt w:val="decimal"/>
      <w:lvlText w:val="%7."/>
      <w:lvlJc w:val="left"/>
      <w:pPr>
        <w:tabs>
          <w:tab w:val="left" w:pos="2940"/>
        </w:tabs>
        <w:ind w:left="2940" w:hanging="420"/>
      </w:pPr>
      <w:rPr>
        <w:rFonts w:hint="default"/>
      </w:rPr>
    </w:lvl>
    <w:lvl w:ilvl="7" w:tentative="1">
      <w:start w:val="1"/>
      <w:numFmt w:val="lowerLetter"/>
      <w:lvlText w:val="%8)"/>
      <w:lvlJc w:val="left"/>
      <w:pPr>
        <w:tabs>
          <w:tab w:val="left" w:pos="3360"/>
        </w:tabs>
        <w:ind w:left="3360" w:hanging="420"/>
      </w:pPr>
      <w:rPr>
        <w:rFonts w:hint="default"/>
      </w:rPr>
    </w:lvl>
    <w:lvl w:ilvl="8" w:tentative="1">
      <w:start w:val="1"/>
      <w:numFmt w:val="lowerRoman"/>
      <w:lvlText w:val="%9."/>
      <w:lvlJc w:val="left"/>
      <w:pPr>
        <w:tabs>
          <w:tab w:val="left" w:pos="3780"/>
        </w:tabs>
        <w:ind w:left="3780" w:hanging="420"/>
      </w:pPr>
      <w:rPr>
        <w:rFonts w:hint="default"/>
      </w:rPr>
    </w:lvl>
  </w:abstractNum>
  <w:abstractNum w:abstractNumId="16">
    <w:nsid w:val="58155C74"/>
    <w:multiLevelType w:val="hybridMultilevel"/>
    <w:tmpl w:val="A7B0B928"/>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7">
    <w:nsid w:val="5DEE3D78"/>
    <w:multiLevelType w:val="hybridMultilevel"/>
    <w:tmpl w:val="F47A6CB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nsid w:val="72476DA2"/>
    <w:multiLevelType w:val="hybridMultilevel"/>
    <w:tmpl w:val="A7B0B928"/>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7"/>
  </w:num>
  <w:num w:numId="3">
    <w:abstractNumId w:val="4"/>
  </w:num>
  <w:num w:numId="4">
    <w:abstractNumId w:val="15"/>
  </w:num>
  <w:num w:numId="5">
    <w:abstractNumId w:va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7"/>
  </w:num>
  <w:num w:numId="11">
    <w:abstractNumId w:val="9"/>
  </w:num>
  <w:num w:numId="12">
    <w:abstractNumId w:val="6"/>
  </w:num>
  <w:num w:numId="13">
    <w:abstractNumId w:val="16"/>
  </w:num>
  <w:num w:numId="14">
    <w:abstractNumId w:val="3"/>
  </w:num>
  <w:num w:numId="15">
    <w:abstractNumId w:val="1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lvlOverride w:ilvl="3"/>
    <w:lvlOverride w:ilvl="4"/>
    <w:lvlOverride w:ilvl="5"/>
    <w:lvlOverride w:ilvl="6"/>
    <w:lvlOverride w:ilvl="7"/>
    <w:lvlOverride w:ilvl="8"/>
  </w:num>
  <w:num w:numId="18">
    <w:abstractNumId w:val="14"/>
    <w:lvlOverride w:ilvl="0">
      <w:startOverride w:val="1"/>
    </w:lvlOverride>
  </w:num>
  <w:num w:numId="19">
    <w:abstractNumId w:val="2"/>
  </w:num>
  <w:num w:numId="20">
    <w:abstractNumId w:val="0"/>
  </w:num>
  <w:num w:numId="21">
    <w:abstractNumId w:val="11"/>
  </w:num>
  <w:num w:numId="22">
    <w:abstractNumId w:val="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8D1"/>
    <w:rsid w:val="00012DDC"/>
    <w:rsid w:val="000136D6"/>
    <w:rsid w:val="000211EF"/>
    <w:rsid w:val="0002679B"/>
    <w:rsid w:val="000468D1"/>
    <w:rsid w:val="00055BBF"/>
    <w:rsid w:val="0005610B"/>
    <w:rsid w:val="00066CDC"/>
    <w:rsid w:val="000706B1"/>
    <w:rsid w:val="0007240F"/>
    <w:rsid w:val="00076464"/>
    <w:rsid w:val="00082C69"/>
    <w:rsid w:val="00091C45"/>
    <w:rsid w:val="00092EF1"/>
    <w:rsid w:val="000A3244"/>
    <w:rsid w:val="000B3881"/>
    <w:rsid w:val="000B553E"/>
    <w:rsid w:val="000B723C"/>
    <w:rsid w:val="000D0A4B"/>
    <w:rsid w:val="000D69E7"/>
    <w:rsid w:val="000D757C"/>
    <w:rsid w:val="000E0647"/>
    <w:rsid w:val="000E2739"/>
    <w:rsid w:val="000F77F4"/>
    <w:rsid w:val="00101251"/>
    <w:rsid w:val="00103B19"/>
    <w:rsid w:val="00106DDF"/>
    <w:rsid w:val="001112A5"/>
    <w:rsid w:val="00115034"/>
    <w:rsid w:val="001254D2"/>
    <w:rsid w:val="001274CB"/>
    <w:rsid w:val="00131E10"/>
    <w:rsid w:val="0013423F"/>
    <w:rsid w:val="00137FDE"/>
    <w:rsid w:val="00141EEB"/>
    <w:rsid w:val="0014441D"/>
    <w:rsid w:val="00151184"/>
    <w:rsid w:val="00152981"/>
    <w:rsid w:val="001545EF"/>
    <w:rsid w:val="00171C78"/>
    <w:rsid w:val="00177319"/>
    <w:rsid w:val="001806E1"/>
    <w:rsid w:val="00183340"/>
    <w:rsid w:val="00187288"/>
    <w:rsid w:val="0019546F"/>
    <w:rsid w:val="001A3FF3"/>
    <w:rsid w:val="001B07DD"/>
    <w:rsid w:val="001B1853"/>
    <w:rsid w:val="001B2C3F"/>
    <w:rsid w:val="001B5EF0"/>
    <w:rsid w:val="001C1490"/>
    <w:rsid w:val="001D1F6C"/>
    <w:rsid w:val="001E1794"/>
    <w:rsid w:val="001E56F3"/>
    <w:rsid w:val="001E5EFE"/>
    <w:rsid w:val="001F040B"/>
    <w:rsid w:val="001F4F37"/>
    <w:rsid w:val="00201AF7"/>
    <w:rsid w:val="002025B6"/>
    <w:rsid w:val="0020409D"/>
    <w:rsid w:val="00204E08"/>
    <w:rsid w:val="0020786F"/>
    <w:rsid w:val="00207932"/>
    <w:rsid w:val="00220D36"/>
    <w:rsid w:val="00226554"/>
    <w:rsid w:val="00241C92"/>
    <w:rsid w:val="002466B4"/>
    <w:rsid w:val="002536E8"/>
    <w:rsid w:val="00255C28"/>
    <w:rsid w:val="00265065"/>
    <w:rsid w:val="00273B07"/>
    <w:rsid w:val="00283563"/>
    <w:rsid w:val="002922E3"/>
    <w:rsid w:val="00296B23"/>
    <w:rsid w:val="0029752B"/>
    <w:rsid w:val="002A25EA"/>
    <w:rsid w:val="002A3D46"/>
    <w:rsid w:val="002A4A3F"/>
    <w:rsid w:val="002A4EA7"/>
    <w:rsid w:val="002B052A"/>
    <w:rsid w:val="002B19A6"/>
    <w:rsid w:val="002B5554"/>
    <w:rsid w:val="002B55E7"/>
    <w:rsid w:val="002B7468"/>
    <w:rsid w:val="002C4262"/>
    <w:rsid w:val="002C601B"/>
    <w:rsid w:val="002E2782"/>
    <w:rsid w:val="002E4790"/>
    <w:rsid w:val="0030279F"/>
    <w:rsid w:val="00316238"/>
    <w:rsid w:val="00317E9A"/>
    <w:rsid w:val="00320E0B"/>
    <w:rsid w:val="00321E20"/>
    <w:rsid w:val="00323ED1"/>
    <w:rsid w:val="003248BE"/>
    <w:rsid w:val="0035604B"/>
    <w:rsid w:val="00377FF8"/>
    <w:rsid w:val="003833F0"/>
    <w:rsid w:val="00384001"/>
    <w:rsid w:val="003861EB"/>
    <w:rsid w:val="00396F91"/>
    <w:rsid w:val="003A6D60"/>
    <w:rsid w:val="003B14A2"/>
    <w:rsid w:val="003B6238"/>
    <w:rsid w:val="003C2937"/>
    <w:rsid w:val="003C712D"/>
    <w:rsid w:val="003D2B1C"/>
    <w:rsid w:val="003D66A3"/>
    <w:rsid w:val="003E03B4"/>
    <w:rsid w:val="003F5C31"/>
    <w:rsid w:val="003F7F7A"/>
    <w:rsid w:val="00413310"/>
    <w:rsid w:val="00413D33"/>
    <w:rsid w:val="00426DB9"/>
    <w:rsid w:val="00440738"/>
    <w:rsid w:val="0044585A"/>
    <w:rsid w:val="00447E00"/>
    <w:rsid w:val="00462F0A"/>
    <w:rsid w:val="00464492"/>
    <w:rsid w:val="00494027"/>
    <w:rsid w:val="004B09F6"/>
    <w:rsid w:val="004D5606"/>
    <w:rsid w:val="004E2B0C"/>
    <w:rsid w:val="004E44CA"/>
    <w:rsid w:val="004E5CA6"/>
    <w:rsid w:val="0050244F"/>
    <w:rsid w:val="00507C55"/>
    <w:rsid w:val="0051181D"/>
    <w:rsid w:val="00516784"/>
    <w:rsid w:val="00520A09"/>
    <w:rsid w:val="00521AF3"/>
    <w:rsid w:val="005273A8"/>
    <w:rsid w:val="0053358A"/>
    <w:rsid w:val="0054634D"/>
    <w:rsid w:val="005511DF"/>
    <w:rsid w:val="00556789"/>
    <w:rsid w:val="00557D6C"/>
    <w:rsid w:val="00562661"/>
    <w:rsid w:val="00573451"/>
    <w:rsid w:val="00574E69"/>
    <w:rsid w:val="00585988"/>
    <w:rsid w:val="005928F1"/>
    <w:rsid w:val="005A1BE8"/>
    <w:rsid w:val="005A3692"/>
    <w:rsid w:val="005A47FA"/>
    <w:rsid w:val="005A4F08"/>
    <w:rsid w:val="005C1351"/>
    <w:rsid w:val="005C3A88"/>
    <w:rsid w:val="005C448D"/>
    <w:rsid w:val="005C704D"/>
    <w:rsid w:val="005E09D7"/>
    <w:rsid w:val="005F16B1"/>
    <w:rsid w:val="005F7884"/>
    <w:rsid w:val="006017B5"/>
    <w:rsid w:val="006118C1"/>
    <w:rsid w:val="0062101D"/>
    <w:rsid w:val="00621413"/>
    <w:rsid w:val="00624E2B"/>
    <w:rsid w:val="006253C3"/>
    <w:rsid w:val="0063268B"/>
    <w:rsid w:val="00640540"/>
    <w:rsid w:val="00660F3B"/>
    <w:rsid w:val="00672868"/>
    <w:rsid w:val="0068069A"/>
    <w:rsid w:val="006862B2"/>
    <w:rsid w:val="006867B2"/>
    <w:rsid w:val="006A1088"/>
    <w:rsid w:val="006A1414"/>
    <w:rsid w:val="006B2D7A"/>
    <w:rsid w:val="006C276A"/>
    <w:rsid w:val="006D486A"/>
    <w:rsid w:val="006F01BB"/>
    <w:rsid w:val="00700B6E"/>
    <w:rsid w:val="007103CB"/>
    <w:rsid w:val="00711619"/>
    <w:rsid w:val="007119F2"/>
    <w:rsid w:val="0071410A"/>
    <w:rsid w:val="00717D2A"/>
    <w:rsid w:val="00734A34"/>
    <w:rsid w:val="00742E55"/>
    <w:rsid w:val="00744C47"/>
    <w:rsid w:val="007505C4"/>
    <w:rsid w:val="00762137"/>
    <w:rsid w:val="0077045E"/>
    <w:rsid w:val="0077243D"/>
    <w:rsid w:val="007842FD"/>
    <w:rsid w:val="00796F65"/>
    <w:rsid w:val="007A03E0"/>
    <w:rsid w:val="007A0F23"/>
    <w:rsid w:val="007A143D"/>
    <w:rsid w:val="007A44AC"/>
    <w:rsid w:val="007B7992"/>
    <w:rsid w:val="007C6810"/>
    <w:rsid w:val="007D0616"/>
    <w:rsid w:val="007D445C"/>
    <w:rsid w:val="007D5DBD"/>
    <w:rsid w:val="007D7660"/>
    <w:rsid w:val="007D79AC"/>
    <w:rsid w:val="007E4597"/>
    <w:rsid w:val="007E4A1C"/>
    <w:rsid w:val="007F4839"/>
    <w:rsid w:val="007F6805"/>
    <w:rsid w:val="00810049"/>
    <w:rsid w:val="00814962"/>
    <w:rsid w:val="00814C07"/>
    <w:rsid w:val="00820AC6"/>
    <w:rsid w:val="008319A3"/>
    <w:rsid w:val="00840B7D"/>
    <w:rsid w:val="00846E72"/>
    <w:rsid w:val="008546AD"/>
    <w:rsid w:val="00861EF6"/>
    <w:rsid w:val="0086416C"/>
    <w:rsid w:val="00870AAD"/>
    <w:rsid w:val="00871518"/>
    <w:rsid w:val="00871B30"/>
    <w:rsid w:val="00871F64"/>
    <w:rsid w:val="00874B7F"/>
    <w:rsid w:val="00883C9A"/>
    <w:rsid w:val="00887222"/>
    <w:rsid w:val="00891B93"/>
    <w:rsid w:val="00892354"/>
    <w:rsid w:val="008947A7"/>
    <w:rsid w:val="008A0DC4"/>
    <w:rsid w:val="008A0ED3"/>
    <w:rsid w:val="008A1ADD"/>
    <w:rsid w:val="008A4F74"/>
    <w:rsid w:val="008B1C73"/>
    <w:rsid w:val="008C2C6A"/>
    <w:rsid w:val="008D2B5A"/>
    <w:rsid w:val="008D30C5"/>
    <w:rsid w:val="008D62AB"/>
    <w:rsid w:val="008D6A61"/>
    <w:rsid w:val="008E1897"/>
    <w:rsid w:val="008E2C9E"/>
    <w:rsid w:val="008F30BB"/>
    <w:rsid w:val="008F43E9"/>
    <w:rsid w:val="00900035"/>
    <w:rsid w:val="00901AD9"/>
    <w:rsid w:val="009328C5"/>
    <w:rsid w:val="00935D3C"/>
    <w:rsid w:val="00936743"/>
    <w:rsid w:val="009430B0"/>
    <w:rsid w:val="00946059"/>
    <w:rsid w:val="0095220A"/>
    <w:rsid w:val="00953C7F"/>
    <w:rsid w:val="0096475A"/>
    <w:rsid w:val="00970D93"/>
    <w:rsid w:val="00983B26"/>
    <w:rsid w:val="00987515"/>
    <w:rsid w:val="00992F08"/>
    <w:rsid w:val="009B4F44"/>
    <w:rsid w:val="009B5617"/>
    <w:rsid w:val="009C27B2"/>
    <w:rsid w:val="009C7819"/>
    <w:rsid w:val="009D0567"/>
    <w:rsid w:val="009D3975"/>
    <w:rsid w:val="009E1017"/>
    <w:rsid w:val="009E222E"/>
    <w:rsid w:val="009E4C61"/>
    <w:rsid w:val="009F2265"/>
    <w:rsid w:val="00A07EBB"/>
    <w:rsid w:val="00A133B5"/>
    <w:rsid w:val="00A16E99"/>
    <w:rsid w:val="00A32978"/>
    <w:rsid w:val="00A42C28"/>
    <w:rsid w:val="00A437BB"/>
    <w:rsid w:val="00A43A3B"/>
    <w:rsid w:val="00A55377"/>
    <w:rsid w:val="00A63056"/>
    <w:rsid w:val="00A64091"/>
    <w:rsid w:val="00A71268"/>
    <w:rsid w:val="00A821D7"/>
    <w:rsid w:val="00A825F8"/>
    <w:rsid w:val="00A87199"/>
    <w:rsid w:val="00A97CD7"/>
    <w:rsid w:val="00AA2C54"/>
    <w:rsid w:val="00AA71CC"/>
    <w:rsid w:val="00AB5E7A"/>
    <w:rsid w:val="00AC2F44"/>
    <w:rsid w:val="00AD09A7"/>
    <w:rsid w:val="00AD3B86"/>
    <w:rsid w:val="00AD7CD4"/>
    <w:rsid w:val="00AE1354"/>
    <w:rsid w:val="00AE4511"/>
    <w:rsid w:val="00AF6953"/>
    <w:rsid w:val="00AF6D55"/>
    <w:rsid w:val="00B059B8"/>
    <w:rsid w:val="00B11814"/>
    <w:rsid w:val="00B11D4B"/>
    <w:rsid w:val="00B2088D"/>
    <w:rsid w:val="00B33F15"/>
    <w:rsid w:val="00B342ED"/>
    <w:rsid w:val="00B41ACC"/>
    <w:rsid w:val="00B42376"/>
    <w:rsid w:val="00B53B63"/>
    <w:rsid w:val="00B61C44"/>
    <w:rsid w:val="00B632C9"/>
    <w:rsid w:val="00B64277"/>
    <w:rsid w:val="00B75949"/>
    <w:rsid w:val="00B8069D"/>
    <w:rsid w:val="00B841AB"/>
    <w:rsid w:val="00BA005F"/>
    <w:rsid w:val="00BA5D67"/>
    <w:rsid w:val="00BB137C"/>
    <w:rsid w:val="00BB57ED"/>
    <w:rsid w:val="00BB7D54"/>
    <w:rsid w:val="00BD677E"/>
    <w:rsid w:val="00BD7DB4"/>
    <w:rsid w:val="00BE3A98"/>
    <w:rsid w:val="00BE59F9"/>
    <w:rsid w:val="00BF1573"/>
    <w:rsid w:val="00BF222D"/>
    <w:rsid w:val="00BF29B0"/>
    <w:rsid w:val="00BF4563"/>
    <w:rsid w:val="00BF7889"/>
    <w:rsid w:val="00C15F35"/>
    <w:rsid w:val="00C241E2"/>
    <w:rsid w:val="00C2424B"/>
    <w:rsid w:val="00C27BD5"/>
    <w:rsid w:val="00C31C00"/>
    <w:rsid w:val="00C3330D"/>
    <w:rsid w:val="00C37F2A"/>
    <w:rsid w:val="00C6017A"/>
    <w:rsid w:val="00C60501"/>
    <w:rsid w:val="00C64856"/>
    <w:rsid w:val="00C65646"/>
    <w:rsid w:val="00C71043"/>
    <w:rsid w:val="00C714AC"/>
    <w:rsid w:val="00C72A1E"/>
    <w:rsid w:val="00C86C66"/>
    <w:rsid w:val="00C8785B"/>
    <w:rsid w:val="00C91352"/>
    <w:rsid w:val="00CA7673"/>
    <w:rsid w:val="00CB35A1"/>
    <w:rsid w:val="00CB3986"/>
    <w:rsid w:val="00CB5AFA"/>
    <w:rsid w:val="00CB7326"/>
    <w:rsid w:val="00CC07CF"/>
    <w:rsid w:val="00CC5A0D"/>
    <w:rsid w:val="00CD337D"/>
    <w:rsid w:val="00CD6650"/>
    <w:rsid w:val="00CD7758"/>
    <w:rsid w:val="00CE2976"/>
    <w:rsid w:val="00CF05A6"/>
    <w:rsid w:val="00CF3455"/>
    <w:rsid w:val="00D035AB"/>
    <w:rsid w:val="00D15DAC"/>
    <w:rsid w:val="00D17217"/>
    <w:rsid w:val="00D3442E"/>
    <w:rsid w:val="00D44D46"/>
    <w:rsid w:val="00D476BE"/>
    <w:rsid w:val="00D528DE"/>
    <w:rsid w:val="00D553CB"/>
    <w:rsid w:val="00D57038"/>
    <w:rsid w:val="00D60D99"/>
    <w:rsid w:val="00D82DF2"/>
    <w:rsid w:val="00D86DF1"/>
    <w:rsid w:val="00D86E61"/>
    <w:rsid w:val="00DA0108"/>
    <w:rsid w:val="00DA7B1A"/>
    <w:rsid w:val="00DB43F5"/>
    <w:rsid w:val="00DB47AB"/>
    <w:rsid w:val="00DB63D4"/>
    <w:rsid w:val="00DB69C0"/>
    <w:rsid w:val="00DC33C8"/>
    <w:rsid w:val="00DD24E2"/>
    <w:rsid w:val="00DD5908"/>
    <w:rsid w:val="00DD68CD"/>
    <w:rsid w:val="00DE092D"/>
    <w:rsid w:val="00DE2BF0"/>
    <w:rsid w:val="00DE722D"/>
    <w:rsid w:val="00DF42C8"/>
    <w:rsid w:val="00E0202D"/>
    <w:rsid w:val="00E0545C"/>
    <w:rsid w:val="00E16482"/>
    <w:rsid w:val="00E20B6D"/>
    <w:rsid w:val="00E30745"/>
    <w:rsid w:val="00E32C0B"/>
    <w:rsid w:val="00E346F5"/>
    <w:rsid w:val="00E3568B"/>
    <w:rsid w:val="00E427DA"/>
    <w:rsid w:val="00E448C6"/>
    <w:rsid w:val="00E5633D"/>
    <w:rsid w:val="00E568F3"/>
    <w:rsid w:val="00E73B12"/>
    <w:rsid w:val="00E854C4"/>
    <w:rsid w:val="00E94B97"/>
    <w:rsid w:val="00EA231D"/>
    <w:rsid w:val="00EB41FC"/>
    <w:rsid w:val="00EB4F30"/>
    <w:rsid w:val="00EB6107"/>
    <w:rsid w:val="00EC1E78"/>
    <w:rsid w:val="00ED2D1A"/>
    <w:rsid w:val="00ED3586"/>
    <w:rsid w:val="00ED56B5"/>
    <w:rsid w:val="00EE060C"/>
    <w:rsid w:val="00EE1B6F"/>
    <w:rsid w:val="00EE2286"/>
    <w:rsid w:val="00EF6465"/>
    <w:rsid w:val="00EF6945"/>
    <w:rsid w:val="00F03EB0"/>
    <w:rsid w:val="00F04496"/>
    <w:rsid w:val="00F050EE"/>
    <w:rsid w:val="00F06EF4"/>
    <w:rsid w:val="00F13823"/>
    <w:rsid w:val="00F14394"/>
    <w:rsid w:val="00F1531E"/>
    <w:rsid w:val="00F22E89"/>
    <w:rsid w:val="00F26FE4"/>
    <w:rsid w:val="00F35060"/>
    <w:rsid w:val="00F502FE"/>
    <w:rsid w:val="00F601D1"/>
    <w:rsid w:val="00F61430"/>
    <w:rsid w:val="00F66155"/>
    <w:rsid w:val="00F67682"/>
    <w:rsid w:val="00F70CDD"/>
    <w:rsid w:val="00F73187"/>
    <w:rsid w:val="00F775A9"/>
    <w:rsid w:val="00F93F20"/>
    <w:rsid w:val="00FA1D24"/>
    <w:rsid w:val="00FA7AA5"/>
    <w:rsid w:val="00FB0910"/>
    <w:rsid w:val="00FB2244"/>
    <w:rsid w:val="00FB48D2"/>
    <w:rsid w:val="00FC0DA1"/>
    <w:rsid w:val="00FC103E"/>
    <w:rsid w:val="00FC106D"/>
    <w:rsid w:val="00FE5DB0"/>
    <w:rsid w:val="00FE6CEB"/>
    <w:rsid w:val="00FF45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qFormat="1"/>
    <w:lsdException w:name="annotation text" w:qFormat="1"/>
    <w:lsdException w:name="caption" w:uiPriority="0" w:qFormat="1"/>
    <w:lsdException w:name="page number" w:uiPriority="0"/>
    <w:lsdException w:name="List" w:uiPriority="0" w:qFormat="1"/>
    <w:lsdException w:name="List 2" w:uiPriority="0" w:qFormat="1"/>
    <w:lsdException w:name="List 5"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Char"/>
    <w:uiPriority w:val="9"/>
    <w:qFormat/>
    <w:rsid w:val="00DC33C8"/>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0"/>
    <w:next w:val="a0"/>
    <w:link w:val="2Char"/>
    <w:uiPriority w:val="9"/>
    <w:unhideWhenUsed/>
    <w:qFormat/>
    <w:rsid w:val="00DC33C8"/>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0"/>
    <w:next w:val="a0"/>
    <w:link w:val="3Char"/>
    <w:uiPriority w:val="9"/>
    <w:qFormat/>
    <w:rsid w:val="00DC33C8"/>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0"/>
    <w:next w:val="a0"/>
    <w:link w:val="4Char"/>
    <w:uiPriority w:val="9"/>
    <w:unhideWhenUsed/>
    <w:qFormat/>
    <w:rsid w:val="00DC33C8"/>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0"/>
    <w:next w:val="a0"/>
    <w:link w:val="5Char"/>
    <w:uiPriority w:val="9"/>
    <w:unhideWhenUsed/>
    <w:qFormat/>
    <w:rsid w:val="00DC33C8"/>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0"/>
    <w:next w:val="a0"/>
    <w:link w:val="6Char"/>
    <w:uiPriority w:val="9"/>
    <w:qFormat/>
    <w:rsid w:val="00DC33C8"/>
    <w:pPr>
      <w:keepNext/>
      <w:keepLines/>
      <w:widowControl/>
      <w:tabs>
        <w:tab w:val="left" w:pos="1152"/>
      </w:tabs>
      <w:spacing w:before="240" w:after="64" w:line="320" w:lineRule="auto"/>
      <w:ind w:left="1152" w:hanging="1152"/>
      <w:jc w:val="left"/>
      <w:outlineLvl w:val="5"/>
    </w:pPr>
    <w:rPr>
      <w:rFonts w:ascii="Arial" w:eastAsia="黑体" w:hAnsi="Arial" w:cs="Times New Roman"/>
      <w:b/>
      <w:bCs/>
      <w:kern w:val="0"/>
      <w:sz w:val="24"/>
      <w:szCs w:val="24"/>
    </w:rPr>
  </w:style>
  <w:style w:type="paragraph" w:styleId="7">
    <w:name w:val="heading 7"/>
    <w:basedOn w:val="a0"/>
    <w:next w:val="a0"/>
    <w:link w:val="7Char"/>
    <w:uiPriority w:val="99"/>
    <w:qFormat/>
    <w:rsid w:val="00DC33C8"/>
    <w:pPr>
      <w:keepNext/>
      <w:keepLines/>
      <w:widowControl/>
      <w:tabs>
        <w:tab w:val="left" w:pos="1296"/>
      </w:tabs>
      <w:spacing w:before="240" w:after="64" w:line="320"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iPriority w:val="99"/>
    <w:qFormat/>
    <w:rsid w:val="00DC33C8"/>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uiPriority w:val="99"/>
    <w:qFormat/>
    <w:rsid w:val="00DC33C8"/>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C33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C33C8"/>
    <w:rPr>
      <w:sz w:val="18"/>
      <w:szCs w:val="18"/>
    </w:rPr>
  </w:style>
  <w:style w:type="paragraph" w:styleId="a5">
    <w:name w:val="footer"/>
    <w:basedOn w:val="a0"/>
    <w:link w:val="Char0"/>
    <w:uiPriority w:val="99"/>
    <w:unhideWhenUsed/>
    <w:rsid w:val="00DC33C8"/>
    <w:pPr>
      <w:tabs>
        <w:tab w:val="center" w:pos="4153"/>
        <w:tab w:val="right" w:pos="8306"/>
      </w:tabs>
      <w:snapToGrid w:val="0"/>
      <w:jc w:val="left"/>
    </w:pPr>
    <w:rPr>
      <w:sz w:val="18"/>
      <w:szCs w:val="18"/>
    </w:rPr>
  </w:style>
  <w:style w:type="character" w:customStyle="1" w:styleId="Char0">
    <w:name w:val="页脚 Char"/>
    <w:basedOn w:val="a1"/>
    <w:link w:val="a5"/>
    <w:uiPriority w:val="99"/>
    <w:rsid w:val="00DC33C8"/>
    <w:rPr>
      <w:sz w:val="18"/>
      <w:szCs w:val="18"/>
    </w:rPr>
  </w:style>
  <w:style w:type="character" w:customStyle="1" w:styleId="1Char">
    <w:name w:val="标题 1 Char"/>
    <w:basedOn w:val="a1"/>
    <w:link w:val="10"/>
    <w:uiPriority w:val="9"/>
    <w:rsid w:val="00DC33C8"/>
    <w:rPr>
      <w:rFonts w:ascii="Times New Roman" w:eastAsia="宋体" w:hAnsi="Times New Roman" w:cs="Times New Roman"/>
      <w:b/>
      <w:kern w:val="44"/>
      <w:sz w:val="44"/>
      <w:szCs w:val="20"/>
    </w:rPr>
  </w:style>
  <w:style w:type="character" w:customStyle="1" w:styleId="2Char">
    <w:name w:val="标题 2 Char"/>
    <w:basedOn w:val="a1"/>
    <w:link w:val="2"/>
    <w:uiPriority w:val="9"/>
    <w:rsid w:val="00DC33C8"/>
    <w:rPr>
      <w:rFonts w:ascii="Cambria" w:eastAsia="宋体" w:hAnsi="Cambria" w:cs="Times New Roman"/>
      <w:b/>
      <w:bCs/>
      <w:sz w:val="32"/>
      <w:szCs w:val="32"/>
    </w:rPr>
  </w:style>
  <w:style w:type="character" w:customStyle="1" w:styleId="3Char">
    <w:name w:val="标题 3 Char"/>
    <w:basedOn w:val="a1"/>
    <w:link w:val="3"/>
    <w:uiPriority w:val="9"/>
    <w:rsid w:val="00DC33C8"/>
    <w:rPr>
      <w:rFonts w:ascii="Times New Roman" w:eastAsia="宋体" w:hAnsi="Times New Roman" w:cs="Times New Roman"/>
      <w:b/>
      <w:sz w:val="32"/>
      <w:szCs w:val="20"/>
    </w:rPr>
  </w:style>
  <w:style w:type="character" w:customStyle="1" w:styleId="4Char">
    <w:name w:val="标题 4 Char"/>
    <w:basedOn w:val="a1"/>
    <w:link w:val="4"/>
    <w:uiPriority w:val="9"/>
    <w:rsid w:val="00DC33C8"/>
    <w:rPr>
      <w:rFonts w:ascii="Cambria" w:eastAsia="宋体" w:hAnsi="Cambria" w:cs="Times New Roman"/>
      <w:b/>
      <w:bCs/>
      <w:sz w:val="28"/>
      <w:szCs w:val="28"/>
    </w:rPr>
  </w:style>
  <w:style w:type="character" w:customStyle="1" w:styleId="5Char">
    <w:name w:val="标题 5 Char"/>
    <w:basedOn w:val="a1"/>
    <w:link w:val="5"/>
    <w:uiPriority w:val="9"/>
    <w:rsid w:val="00DC33C8"/>
    <w:rPr>
      <w:rFonts w:ascii="Calibri" w:eastAsia="宋体" w:hAnsi="Calibri" w:cs="Times New Roman"/>
      <w:b/>
      <w:bCs/>
      <w:sz w:val="28"/>
      <w:szCs w:val="28"/>
    </w:rPr>
  </w:style>
  <w:style w:type="character" w:customStyle="1" w:styleId="6Char">
    <w:name w:val="标题 6 Char"/>
    <w:basedOn w:val="a1"/>
    <w:link w:val="6"/>
    <w:uiPriority w:val="9"/>
    <w:rsid w:val="00DC33C8"/>
    <w:rPr>
      <w:rFonts w:ascii="Arial" w:eastAsia="黑体" w:hAnsi="Arial" w:cs="Times New Roman"/>
      <w:b/>
      <w:bCs/>
      <w:kern w:val="0"/>
      <w:sz w:val="24"/>
      <w:szCs w:val="24"/>
    </w:rPr>
  </w:style>
  <w:style w:type="character" w:customStyle="1" w:styleId="7Char">
    <w:name w:val="标题 7 Char"/>
    <w:basedOn w:val="a1"/>
    <w:link w:val="7"/>
    <w:uiPriority w:val="99"/>
    <w:rsid w:val="00DC33C8"/>
    <w:rPr>
      <w:rFonts w:ascii="Times New Roman" w:eastAsia="宋体" w:hAnsi="Times New Roman" w:cs="Times New Roman"/>
      <w:b/>
      <w:bCs/>
      <w:kern w:val="0"/>
      <w:sz w:val="24"/>
      <w:szCs w:val="24"/>
    </w:rPr>
  </w:style>
  <w:style w:type="character" w:customStyle="1" w:styleId="8Char">
    <w:name w:val="标题 8 Char"/>
    <w:basedOn w:val="a1"/>
    <w:link w:val="8"/>
    <w:uiPriority w:val="99"/>
    <w:rsid w:val="00DC33C8"/>
    <w:rPr>
      <w:rFonts w:ascii="Arial" w:eastAsia="黑体" w:hAnsi="Arial" w:cs="Times New Roman"/>
      <w:kern w:val="0"/>
      <w:sz w:val="24"/>
      <w:szCs w:val="24"/>
    </w:rPr>
  </w:style>
  <w:style w:type="character" w:customStyle="1" w:styleId="9Char">
    <w:name w:val="标题 9 Char"/>
    <w:basedOn w:val="a1"/>
    <w:link w:val="9"/>
    <w:uiPriority w:val="99"/>
    <w:rsid w:val="00DC33C8"/>
    <w:rPr>
      <w:rFonts w:ascii="Arial" w:eastAsia="黑体" w:hAnsi="Arial" w:cs="Times New Roman"/>
      <w:kern w:val="0"/>
      <w:szCs w:val="21"/>
    </w:rPr>
  </w:style>
  <w:style w:type="numbering" w:customStyle="1" w:styleId="11">
    <w:name w:val="无列表1"/>
    <w:next w:val="a3"/>
    <w:uiPriority w:val="99"/>
    <w:semiHidden/>
    <w:unhideWhenUsed/>
    <w:rsid w:val="00DC33C8"/>
  </w:style>
  <w:style w:type="paragraph" w:styleId="a6">
    <w:name w:val="annotation text"/>
    <w:basedOn w:val="a0"/>
    <w:link w:val="Char1"/>
    <w:uiPriority w:val="99"/>
    <w:unhideWhenUsed/>
    <w:qFormat/>
    <w:rsid w:val="00DC33C8"/>
    <w:pPr>
      <w:jc w:val="left"/>
    </w:pPr>
    <w:rPr>
      <w:rFonts w:ascii="Times New Roman" w:eastAsia="宋体" w:hAnsi="Times New Roman" w:cs="Times New Roman"/>
      <w:szCs w:val="20"/>
    </w:rPr>
  </w:style>
  <w:style w:type="character" w:customStyle="1" w:styleId="Char1">
    <w:name w:val="批注文字 Char"/>
    <w:basedOn w:val="a1"/>
    <w:link w:val="a6"/>
    <w:uiPriority w:val="99"/>
    <w:rsid w:val="00DC33C8"/>
    <w:rPr>
      <w:rFonts w:ascii="Times New Roman" w:eastAsia="宋体" w:hAnsi="Times New Roman" w:cs="Times New Roman"/>
      <w:szCs w:val="20"/>
    </w:rPr>
  </w:style>
  <w:style w:type="paragraph" w:styleId="a7">
    <w:name w:val="annotation subject"/>
    <w:basedOn w:val="a6"/>
    <w:next w:val="a6"/>
    <w:link w:val="Char2"/>
    <w:uiPriority w:val="99"/>
    <w:unhideWhenUsed/>
    <w:rsid w:val="00DC33C8"/>
    <w:rPr>
      <w:rFonts w:ascii="Calibri" w:hAnsi="Calibri"/>
      <w:b/>
      <w:bCs/>
      <w:szCs w:val="22"/>
    </w:rPr>
  </w:style>
  <w:style w:type="character" w:customStyle="1" w:styleId="Char2">
    <w:name w:val="批注主题 Char"/>
    <w:basedOn w:val="Char1"/>
    <w:link w:val="a7"/>
    <w:uiPriority w:val="99"/>
    <w:rsid w:val="00DC33C8"/>
    <w:rPr>
      <w:rFonts w:ascii="Calibri" w:eastAsia="宋体" w:hAnsi="Calibri" w:cs="Times New Roman"/>
      <w:b/>
      <w:bCs/>
      <w:szCs w:val="20"/>
    </w:rPr>
  </w:style>
  <w:style w:type="paragraph" w:styleId="70">
    <w:name w:val="toc 7"/>
    <w:basedOn w:val="a0"/>
    <w:next w:val="a0"/>
    <w:rsid w:val="00DC33C8"/>
    <w:pPr>
      <w:ind w:left="1260"/>
      <w:jc w:val="left"/>
    </w:pPr>
    <w:rPr>
      <w:rFonts w:ascii="Calibri" w:eastAsia="宋体" w:hAnsi="Calibri" w:cs="Times New Roman"/>
      <w:sz w:val="18"/>
      <w:szCs w:val="18"/>
    </w:rPr>
  </w:style>
  <w:style w:type="paragraph" w:styleId="a8">
    <w:name w:val="Body Text"/>
    <w:basedOn w:val="a0"/>
    <w:link w:val="Char3"/>
    <w:unhideWhenUsed/>
    <w:rsid w:val="00DC33C8"/>
    <w:pPr>
      <w:spacing w:after="120"/>
    </w:pPr>
    <w:rPr>
      <w:rFonts w:ascii="Times New Roman" w:eastAsia="宋体" w:hAnsi="Times New Roman" w:cs="Times New Roman"/>
      <w:szCs w:val="20"/>
    </w:rPr>
  </w:style>
  <w:style w:type="character" w:customStyle="1" w:styleId="Char3">
    <w:name w:val="正文文本 Char"/>
    <w:basedOn w:val="a1"/>
    <w:link w:val="a8"/>
    <w:rsid w:val="00DC33C8"/>
    <w:rPr>
      <w:rFonts w:ascii="Times New Roman" w:eastAsia="宋体" w:hAnsi="Times New Roman" w:cs="Times New Roman"/>
      <w:szCs w:val="20"/>
    </w:rPr>
  </w:style>
  <w:style w:type="paragraph" w:styleId="a9">
    <w:name w:val="Body Text First Indent"/>
    <w:basedOn w:val="a8"/>
    <w:link w:val="Char4"/>
    <w:rsid w:val="00DC33C8"/>
    <w:pPr>
      <w:ind w:firstLineChars="100" w:firstLine="420"/>
    </w:pPr>
    <w:rPr>
      <w:rFonts w:asciiTheme="minorHAnsi" w:eastAsiaTheme="minorEastAsia" w:hAnsiTheme="minorHAnsi" w:cstheme="minorBidi"/>
      <w:szCs w:val="24"/>
    </w:rPr>
  </w:style>
  <w:style w:type="character" w:customStyle="1" w:styleId="Char4">
    <w:name w:val="正文首行缩进 Char"/>
    <w:basedOn w:val="Char3"/>
    <w:link w:val="a9"/>
    <w:qFormat/>
    <w:rsid w:val="00DC33C8"/>
    <w:rPr>
      <w:rFonts w:ascii="Times New Roman" w:eastAsia="宋体" w:hAnsi="Times New Roman" w:cs="Times New Roman"/>
      <w:szCs w:val="24"/>
    </w:rPr>
  </w:style>
  <w:style w:type="paragraph" w:styleId="aa">
    <w:name w:val="Note Heading"/>
    <w:basedOn w:val="a0"/>
    <w:next w:val="a0"/>
    <w:link w:val="Char5"/>
    <w:rsid w:val="00DC33C8"/>
    <w:pPr>
      <w:jc w:val="center"/>
    </w:pPr>
    <w:rPr>
      <w:szCs w:val="24"/>
    </w:rPr>
  </w:style>
  <w:style w:type="character" w:customStyle="1" w:styleId="Char5">
    <w:name w:val="注释标题 Char"/>
    <w:basedOn w:val="a1"/>
    <w:link w:val="aa"/>
    <w:qFormat/>
    <w:rsid w:val="00DC33C8"/>
    <w:rPr>
      <w:szCs w:val="24"/>
    </w:rPr>
  </w:style>
  <w:style w:type="paragraph" w:styleId="ab">
    <w:name w:val="Normal Indent"/>
    <w:basedOn w:val="a0"/>
    <w:link w:val="Char6"/>
    <w:qFormat/>
    <w:rsid w:val="00DC33C8"/>
    <w:pPr>
      <w:ind w:firstLineChars="200" w:firstLine="420"/>
    </w:pPr>
    <w:rPr>
      <w:szCs w:val="24"/>
    </w:rPr>
  </w:style>
  <w:style w:type="paragraph" w:styleId="ac">
    <w:name w:val="caption"/>
    <w:basedOn w:val="a0"/>
    <w:next w:val="a0"/>
    <w:qFormat/>
    <w:rsid w:val="00DC33C8"/>
    <w:pPr>
      <w:spacing w:before="152" w:after="160"/>
    </w:pPr>
    <w:rPr>
      <w:rFonts w:ascii="Arial" w:eastAsia="黑体" w:hAnsi="Arial" w:cs="Arial"/>
      <w:sz w:val="20"/>
      <w:szCs w:val="20"/>
    </w:rPr>
  </w:style>
  <w:style w:type="paragraph" w:styleId="ad">
    <w:name w:val="Document Map"/>
    <w:basedOn w:val="a0"/>
    <w:link w:val="Char7"/>
    <w:uiPriority w:val="99"/>
    <w:unhideWhenUsed/>
    <w:rsid w:val="00DC33C8"/>
    <w:rPr>
      <w:rFonts w:ascii="宋体" w:eastAsia="宋体" w:hAnsi="Calibri" w:cs="Times New Roman"/>
      <w:sz w:val="18"/>
      <w:szCs w:val="18"/>
    </w:rPr>
  </w:style>
  <w:style w:type="character" w:customStyle="1" w:styleId="Char7">
    <w:name w:val="文档结构图 Char"/>
    <w:basedOn w:val="a1"/>
    <w:link w:val="ad"/>
    <w:uiPriority w:val="99"/>
    <w:rsid w:val="00DC33C8"/>
    <w:rPr>
      <w:rFonts w:ascii="宋体" w:eastAsia="宋体" w:hAnsi="Calibri" w:cs="Times New Roman"/>
      <w:sz w:val="18"/>
      <w:szCs w:val="18"/>
    </w:rPr>
  </w:style>
  <w:style w:type="paragraph" w:styleId="30">
    <w:name w:val="Body Text 3"/>
    <w:basedOn w:val="a0"/>
    <w:link w:val="3Char0"/>
    <w:rsid w:val="00DC33C8"/>
    <w:pPr>
      <w:snapToGrid w:val="0"/>
      <w:spacing w:line="360" w:lineRule="auto"/>
    </w:pPr>
    <w:rPr>
      <w:rFonts w:ascii="Times New Roman" w:eastAsia="宋体" w:hAnsi="Times New Roman" w:cs="Times New Roman"/>
      <w:sz w:val="24"/>
      <w:szCs w:val="24"/>
    </w:rPr>
  </w:style>
  <w:style w:type="character" w:customStyle="1" w:styleId="3Char0">
    <w:name w:val="正文文本 3 Char"/>
    <w:basedOn w:val="a1"/>
    <w:link w:val="30"/>
    <w:rsid w:val="00DC33C8"/>
    <w:rPr>
      <w:rFonts w:ascii="Times New Roman" w:eastAsia="宋体" w:hAnsi="Times New Roman" w:cs="Times New Roman"/>
      <w:sz w:val="24"/>
      <w:szCs w:val="24"/>
    </w:rPr>
  </w:style>
  <w:style w:type="paragraph" w:styleId="ae">
    <w:name w:val="Body Text Indent"/>
    <w:basedOn w:val="a0"/>
    <w:link w:val="Char10"/>
    <w:rsid w:val="00DC33C8"/>
    <w:pPr>
      <w:snapToGrid w:val="0"/>
      <w:spacing w:line="312" w:lineRule="auto"/>
      <w:ind w:firstLineChars="200" w:firstLine="480"/>
    </w:pPr>
    <w:rPr>
      <w:rFonts w:ascii="宋体" w:eastAsia="宋体" w:hAnsi="宋体" w:cs="Times New Roman"/>
      <w:sz w:val="24"/>
      <w:szCs w:val="24"/>
    </w:rPr>
  </w:style>
  <w:style w:type="character" w:customStyle="1" w:styleId="Char8">
    <w:name w:val="正文文本缩进 Char"/>
    <w:basedOn w:val="a1"/>
    <w:rsid w:val="00DC33C8"/>
  </w:style>
  <w:style w:type="paragraph" w:styleId="20">
    <w:name w:val="List 2"/>
    <w:basedOn w:val="a0"/>
    <w:qFormat/>
    <w:rsid w:val="00DC33C8"/>
    <w:pPr>
      <w:ind w:leftChars="200" w:left="100" w:hangingChars="200" w:hanging="200"/>
    </w:pPr>
    <w:rPr>
      <w:rFonts w:ascii="Times New Roman" w:eastAsia="宋体" w:hAnsi="Times New Roman" w:cs="Times New Roman"/>
      <w:szCs w:val="24"/>
    </w:rPr>
  </w:style>
  <w:style w:type="paragraph" w:styleId="50">
    <w:name w:val="toc 5"/>
    <w:basedOn w:val="a0"/>
    <w:next w:val="a0"/>
    <w:qFormat/>
    <w:rsid w:val="00DC33C8"/>
    <w:pPr>
      <w:ind w:left="840"/>
      <w:jc w:val="left"/>
    </w:pPr>
    <w:rPr>
      <w:rFonts w:ascii="Calibri" w:eastAsia="宋体" w:hAnsi="Calibri" w:cs="Times New Roman"/>
      <w:sz w:val="18"/>
      <w:szCs w:val="18"/>
    </w:rPr>
  </w:style>
  <w:style w:type="paragraph" w:styleId="31">
    <w:name w:val="toc 3"/>
    <w:basedOn w:val="a0"/>
    <w:next w:val="a0"/>
    <w:uiPriority w:val="39"/>
    <w:unhideWhenUsed/>
    <w:qFormat/>
    <w:rsid w:val="00DC33C8"/>
    <w:pPr>
      <w:ind w:leftChars="400" w:left="840"/>
    </w:pPr>
    <w:rPr>
      <w:rFonts w:ascii="Calibri" w:eastAsia="宋体" w:hAnsi="Calibri" w:cs="Times New Roman"/>
    </w:rPr>
  </w:style>
  <w:style w:type="paragraph" w:styleId="af">
    <w:name w:val="Plain Text"/>
    <w:basedOn w:val="a0"/>
    <w:link w:val="Char9"/>
    <w:rsid w:val="00DC33C8"/>
    <w:rPr>
      <w:rFonts w:ascii="宋体" w:eastAsia="宋体" w:hAnsi="Courier New" w:cs="Times New Roman"/>
      <w:szCs w:val="21"/>
    </w:rPr>
  </w:style>
  <w:style w:type="character" w:customStyle="1" w:styleId="Char9">
    <w:name w:val="纯文本 Char"/>
    <w:basedOn w:val="a1"/>
    <w:link w:val="af"/>
    <w:rsid w:val="00DC33C8"/>
    <w:rPr>
      <w:rFonts w:ascii="宋体" w:eastAsia="宋体" w:hAnsi="Courier New" w:cs="Times New Roman"/>
      <w:szCs w:val="21"/>
    </w:rPr>
  </w:style>
  <w:style w:type="paragraph" w:styleId="80">
    <w:name w:val="toc 8"/>
    <w:basedOn w:val="a0"/>
    <w:next w:val="a0"/>
    <w:rsid w:val="00DC33C8"/>
    <w:pPr>
      <w:ind w:left="1470"/>
      <w:jc w:val="left"/>
    </w:pPr>
    <w:rPr>
      <w:rFonts w:ascii="Calibri" w:eastAsia="宋体" w:hAnsi="Calibri" w:cs="Times New Roman"/>
      <w:sz w:val="18"/>
      <w:szCs w:val="18"/>
    </w:rPr>
  </w:style>
  <w:style w:type="paragraph" w:styleId="af0">
    <w:name w:val="Date"/>
    <w:basedOn w:val="a0"/>
    <w:next w:val="a0"/>
    <w:link w:val="Chara"/>
    <w:uiPriority w:val="99"/>
    <w:unhideWhenUsed/>
    <w:rsid w:val="00DC33C8"/>
    <w:pPr>
      <w:ind w:leftChars="2500" w:left="100"/>
    </w:pPr>
    <w:rPr>
      <w:rFonts w:ascii="Times New Roman" w:eastAsia="宋体" w:hAnsi="Times New Roman" w:cs="Times New Roman"/>
      <w:szCs w:val="20"/>
    </w:rPr>
  </w:style>
  <w:style w:type="character" w:customStyle="1" w:styleId="Chara">
    <w:name w:val="日期 Char"/>
    <w:basedOn w:val="a1"/>
    <w:link w:val="af0"/>
    <w:uiPriority w:val="99"/>
    <w:rsid w:val="00DC33C8"/>
    <w:rPr>
      <w:rFonts w:ascii="Times New Roman" w:eastAsia="宋体" w:hAnsi="Times New Roman" w:cs="Times New Roman"/>
      <w:szCs w:val="20"/>
    </w:rPr>
  </w:style>
  <w:style w:type="paragraph" w:styleId="21">
    <w:name w:val="Body Text Indent 2"/>
    <w:basedOn w:val="a0"/>
    <w:link w:val="2Char0"/>
    <w:qFormat/>
    <w:rsid w:val="00DC33C8"/>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DC33C8"/>
    <w:rPr>
      <w:rFonts w:ascii="宋体" w:eastAsia="宋体" w:hAnsi="宋体" w:cs="Times New Roman"/>
      <w:sz w:val="24"/>
      <w:szCs w:val="24"/>
    </w:rPr>
  </w:style>
  <w:style w:type="paragraph" w:styleId="af1">
    <w:name w:val="Balloon Text"/>
    <w:basedOn w:val="a0"/>
    <w:link w:val="Charb"/>
    <w:uiPriority w:val="99"/>
    <w:unhideWhenUsed/>
    <w:rsid w:val="00DC33C8"/>
    <w:rPr>
      <w:rFonts w:ascii="Times New Roman" w:eastAsia="宋体" w:hAnsi="Times New Roman" w:cs="Times New Roman"/>
      <w:sz w:val="18"/>
      <w:szCs w:val="18"/>
    </w:rPr>
  </w:style>
  <w:style w:type="character" w:customStyle="1" w:styleId="Charb">
    <w:name w:val="批注框文本 Char"/>
    <w:basedOn w:val="a1"/>
    <w:link w:val="af1"/>
    <w:uiPriority w:val="99"/>
    <w:rsid w:val="00DC33C8"/>
    <w:rPr>
      <w:rFonts w:ascii="Times New Roman" w:eastAsia="宋体" w:hAnsi="Times New Roman" w:cs="Times New Roman"/>
      <w:sz w:val="18"/>
      <w:szCs w:val="18"/>
    </w:rPr>
  </w:style>
  <w:style w:type="paragraph" w:styleId="22">
    <w:name w:val="Body Text First Indent 2"/>
    <w:basedOn w:val="ae"/>
    <w:link w:val="2Char1"/>
    <w:rsid w:val="00DC33C8"/>
    <w:pPr>
      <w:snapToGrid/>
      <w:spacing w:after="120" w:line="240" w:lineRule="auto"/>
      <w:ind w:leftChars="200" w:left="420" w:firstLine="420"/>
    </w:pPr>
    <w:rPr>
      <w:rFonts w:eastAsiaTheme="minorEastAsia" w:cstheme="minorBidi"/>
      <w:sz w:val="21"/>
    </w:rPr>
  </w:style>
  <w:style w:type="character" w:customStyle="1" w:styleId="2Char1">
    <w:name w:val="正文首行缩进 2 Char"/>
    <w:basedOn w:val="Char8"/>
    <w:link w:val="22"/>
    <w:rsid w:val="00DC33C8"/>
    <w:rPr>
      <w:rFonts w:ascii="宋体" w:hAnsi="宋体"/>
      <w:szCs w:val="24"/>
    </w:rPr>
  </w:style>
  <w:style w:type="paragraph" w:styleId="12">
    <w:name w:val="toc 1"/>
    <w:basedOn w:val="a0"/>
    <w:next w:val="a0"/>
    <w:uiPriority w:val="39"/>
    <w:unhideWhenUsed/>
    <w:rsid w:val="00DC33C8"/>
    <w:rPr>
      <w:rFonts w:ascii="Calibri" w:eastAsia="宋体" w:hAnsi="Calibri" w:cs="Times New Roman"/>
    </w:rPr>
  </w:style>
  <w:style w:type="paragraph" w:styleId="40">
    <w:name w:val="toc 4"/>
    <w:basedOn w:val="a0"/>
    <w:next w:val="a0"/>
    <w:rsid w:val="00DC33C8"/>
    <w:pPr>
      <w:ind w:left="630"/>
      <w:jc w:val="left"/>
    </w:pPr>
    <w:rPr>
      <w:rFonts w:ascii="Calibri" w:eastAsia="宋体" w:hAnsi="Calibri" w:cs="Times New Roman"/>
      <w:sz w:val="18"/>
      <w:szCs w:val="18"/>
    </w:rPr>
  </w:style>
  <w:style w:type="paragraph" w:styleId="af2">
    <w:name w:val="List"/>
    <w:basedOn w:val="a0"/>
    <w:qFormat/>
    <w:rsid w:val="00DC33C8"/>
    <w:pPr>
      <w:widowControl/>
      <w:ind w:left="360" w:hanging="360"/>
      <w:jc w:val="left"/>
    </w:pPr>
    <w:rPr>
      <w:rFonts w:ascii="Calisto MT" w:eastAsia="宋体" w:hAnsi="Calisto MT" w:cs="Times New Roman"/>
      <w:kern w:val="0"/>
      <w:sz w:val="20"/>
      <w:szCs w:val="20"/>
      <w:lang w:val="en-GB" w:eastAsia="en-US"/>
    </w:rPr>
  </w:style>
  <w:style w:type="paragraph" w:styleId="60">
    <w:name w:val="toc 6"/>
    <w:basedOn w:val="a0"/>
    <w:next w:val="a0"/>
    <w:rsid w:val="00DC33C8"/>
    <w:pPr>
      <w:ind w:left="1050"/>
      <w:jc w:val="left"/>
    </w:pPr>
    <w:rPr>
      <w:rFonts w:ascii="Calibri" w:eastAsia="宋体" w:hAnsi="Calibri" w:cs="Times New Roman"/>
      <w:sz w:val="18"/>
      <w:szCs w:val="18"/>
    </w:rPr>
  </w:style>
  <w:style w:type="paragraph" w:styleId="51">
    <w:name w:val="List 5"/>
    <w:basedOn w:val="a0"/>
    <w:qFormat/>
    <w:rsid w:val="00DC33C8"/>
    <w:pPr>
      <w:ind w:leftChars="800" w:left="100" w:hangingChars="200" w:hanging="200"/>
    </w:pPr>
    <w:rPr>
      <w:rFonts w:ascii="Times New Roman" w:eastAsia="宋体" w:hAnsi="Times New Roman" w:cs="Times New Roman"/>
      <w:szCs w:val="24"/>
    </w:rPr>
  </w:style>
  <w:style w:type="paragraph" w:styleId="32">
    <w:name w:val="Body Text Indent 3"/>
    <w:basedOn w:val="a0"/>
    <w:link w:val="3Char1"/>
    <w:qFormat/>
    <w:rsid w:val="00DC33C8"/>
    <w:pPr>
      <w:snapToGrid w:val="0"/>
      <w:spacing w:line="312" w:lineRule="auto"/>
      <w:ind w:leftChars="250" w:left="525" w:firstLine="43"/>
    </w:pPr>
    <w:rPr>
      <w:rFonts w:ascii="宋体" w:eastAsia="宋体" w:hAnsi="宋体" w:cs="Times New Roman"/>
      <w:sz w:val="24"/>
      <w:szCs w:val="24"/>
    </w:rPr>
  </w:style>
  <w:style w:type="character" w:customStyle="1" w:styleId="3Char1">
    <w:name w:val="正文文本缩进 3 Char"/>
    <w:basedOn w:val="a1"/>
    <w:link w:val="32"/>
    <w:rsid w:val="00DC33C8"/>
    <w:rPr>
      <w:rFonts w:ascii="宋体" w:eastAsia="宋体" w:hAnsi="宋体" w:cs="Times New Roman"/>
      <w:sz w:val="24"/>
      <w:szCs w:val="24"/>
    </w:rPr>
  </w:style>
  <w:style w:type="paragraph" w:styleId="23">
    <w:name w:val="toc 2"/>
    <w:basedOn w:val="a0"/>
    <w:next w:val="a0"/>
    <w:uiPriority w:val="39"/>
    <w:unhideWhenUsed/>
    <w:rsid w:val="00DC33C8"/>
    <w:pPr>
      <w:ind w:leftChars="200" w:left="420"/>
    </w:pPr>
    <w:rPr>
      <w:rFonts w:ascii="Calibri" w:eastAsia="宋体" w:hAnsi="Calibri" w:cs="Times New Roman"/>
    </w:rPr>
  </w:style>
  <w:style w:type="paragraph" w:styleId="90">
    <w:name w:val="toc 9"/>
    <w:basedOn w:val="a0"/>
    <w:next w:val="a0"/>
    <w:rsid w:val="00DC33C8"/>
    <w:pPr>
      <w:ind w:left="1680"/>
      <w:jc w:val="left"/>
    </w:pPr>
    <w:rPr>
      <w:rFonts w:ascii="Calibri" w:eastAsia="宋体" w:hAnsi="Calibri" w:cs="Times New Roman"/>
      <w:sz w:val="18"/>
      <w:szCs w:val="18"/>
    </w:rPr>
  </w:style>
  <w:style w:type="paragraph" w:styleId="24">
    <w:name w:val="Body Text 2"/>
    <w:basedOn w:val="a0"/>
    <w:link w:val="2Char2"/>
    <w:rsid w:val="00DC33C8"/>
    <w:pPr>
      <w:spacing w:after="120" w:line="480" w:lineRule="auto"/>
    </w:pPr>
    <w:rPr>
      <w:rFonts w:ascii="Times New Roman" w:eastAsia="宋体" w:hAnsi="Times New Roman" w:cs="Times New Roman"/>
      <w:szCs w:val="24"/>
    </w:rPr>
  </w:style>
  <w:style w:type="character" w:customStyle="1" w:styleId="2Char2">
    <w:name w:val="正文文本 2 Char"/>
    <w:basedOn w:val="a1"/>
    <w:link w:val="24"/>
    <w:rsid w:val="00DC33C8"/>
    <w:rPr>
      <w:rFonts w:ascii="Times New Roman" w:eastAsia="宋体" w:hAnsi="Times New Roman" w:cs="Times New Roman"/>
      <w:szCs w:val="24"/>
    </w:rPr>
  </w:style>
  <w:style w:type="paragraph" w:styleId="HTML">
    <w:name w:val="HTML Preformatted"/>
    <w:basedOn w:val="a0"/>
    <w:link w:val="HTMLChar"/>
    <w:uiPriority w:val="99"/>
    <w:qFormat/>
    <w:rsid w:val="00DC33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character" w:customStyle="1" w:styleId="HTMLChar">
    <w:name w:val="HTML 预设格式 Char"/>
    <w:basedOn w:val="a1"/>
    <w:link w:val="HTML"/>
    <w:uiPriority w:val="99"/>
    <w:rsid w:val="00DC33C8"/>
    <w:rPr>
      <w:rFonts w:ascii="黑体" w:eastAsia="黑体" w:hAnsi="Courier New" w:cs="Times New Roman"/>
      <w:kern w:val="0"/>
      <w:sz w:val="20"/>
      <w:szCs w:val="20"/>
    </w:rPr>
  </w:style>
  <w:style w:type="paragraph" w:styleId="af3">
    <w:name w:val="Normal (Web)"/>
    <w:basedOn w:val="a0"/>
    <w:uiPriority w:val="99"/>
    <w:unhideWhenUsed/>
    <w:rsid w:val="00DC33C8"/>
    <w:pPr>
      <w:widowControl/>
      <w:spacing w:before="100" w:beforeAutospacing="1" w:after="100" w:afterAutospacing="1"/>
      <w:jc w:val="left"/>
    </w:pPr>
    <w:rPr>
      <w:rFonts w:ascii="宋体" w:eastAsia="宋体" w:hAnsi="宋体" w:cs="宋体"/>
      <w:kern w:val="0"/>
      <w:sz w:val="24"/>
      <w:szCs w:val="24"/>
    </w:rPr>
  </w:style>
  <w:style w:type="paragraph" w:styleId="af4">
    <w:name w:val="Title"/>
    <w:basedOn w:val="a0"/>
    <w:next w:val="a0"/>
    <w:link w:val="Charc"/>
    <w:qFormat/>
    <w:rsid w:val="00DC33C8"/>
    <w:pPr>
      <w:suppressAutoHyphens/>
      <w:spacing w:before="240" w:after="60" w:line="480" w:lineRule="exact"/>
      <w:jc w:val="center"/>
      <w:outlineLvl w:val="0"/>
    </w:pPr>
    <w:rPr>
      <w:rFonts w:ascii="Cambria" w:hAnsi="Cambria"/>
      <w:b/>
      <w:bCs/>
      <w:sz w:val="32"/>
      <w:szCs w:val="32"/>
    </w:rPr>
  </w:style>
  <w:style w:type="character" w:customStyle="1" w:styleId="Charc">
    <w:name w:val="标题 Char"/>
    <w:basedOn w:val="a1"/>
    <w:link w:val="af4"/>
    <w:rsid w:val="00DC33C8"/>
    <w:rPr>
      <w:rFonts w:ascii="Cambria" w:hAnsi="Cambria"/>
      <w:b/>
      <w:bCs/>
      <w:sz w:val="32"/>
      <w:szCs w:val="32"/>
    </w:rPr>
  </w:style>
  <w:style w:type="character" w:styleId="af5">
    <w:name w:val="Strong"/>
    <w:qFormat/>
    <w:rsid w:val="00DC33C8"/>
    <w:rPr>
      <w:b/>
      <w:bCs/>
    </w:rPr>
  </w:style>
  <w:style w:type="character" w:styleId="af6">
    <w:name w:val="page number"/>
    <w:basedOn w:val="a1"/>
    <w:rsid w:val="00DC33C8"/>
  </w:style>
  <w:style w:type="character" w:styleId="af7">
    <w:name w:val="FollowedHyperlink"/>
    <w:uiPriority w:val="99"/>
    <w:unhideWhenUsed/>
    <w:rsid w:val="00DC33C8"/>
    <w:rPr>
      <w:color w:val="800080"/>
      <w:u w:val="single"/>
    </w:rPr>
  </w:style>
  <w:style w:type="character" w:styleId="af8">
    <w:name w:val="Emphasis"/>
    <w:uiPriority w:val="20"/>
    <w:qFormat/>
    <w:rsid w:val="00DC33C8"/>
    <w:rPr>
      <w:color w:val="CC0000"/>
    </w:rPr>
  </w:style>
  <w:style w:type="character" w:styleId="af9">
    <w:name w:val="Hyperlink"/>
    <w:uiPriority w:val="99"/>
    <w:unhideWhenUsed/>
    <w:qFormat/>
    <w:rsid w:val="00DC33C8"/>
    <w:rPr>
      <w:color w:val="0000FF"/>
      <w:u w:val="single"/>
    </w:rPr>
  </w:style>
  <w:style w:type="character" w:styleId="afa">
    <w:name w:val="annotation reference"/>
    <w:uiPriority w:val="99"/>
    <w:unhideWhenUsed/>
    <w:rsid w:val="00DC33C8"/>
    <w:rPr>
      <w:sz w:val="21"/>
      <w:szCs w:val="21"/>
    </w:rPr>
  </w:style>
  <w:style w:type="table" w:styleId="afb">
    <w:name w:val="Table Grid"/>
    <w:basedOn w:val="a2"/>
    <w:uiPriority w:val="59"/>
    <w:rsid w:val="00DC33C8"/>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1">
    <w:name w:val="页脚 Char1"/>
    <w:basedOn w:val="a1"/>
    <w:uiPriority w:val="99"/>
    <w:semiHidden/>
    <w:rsid w:val="00DC33C8"/>
    <w:rPr>
      <w:rFonts w:ascii="Times New Roman" w:eastAsia="宋体" w:hAnsi="Times New Roman" w:cs="Times New Roman"/>
      <w:sz w:val="18"/>
      <w:szCs w:val="18"/>
    </w:rPr>
  </w:style>
  <w:style w:type="character" w:customStyle="1" w:styleId="Chard">
    <w:name w:val="正文首行缩进二字，宋体小四号 Char"/>
    <w:link w:val="afc"/>
    <w:locked/>
    <w:rsid w:val="00DC33C8"/>
    <w:rPr>
      <w:sz w:val="24"/>
      <w:szCs w:val="24"/>
    </w:rPr>
  </w:style>
  <w:style w:type="paragraph" w:customStyle="1" w:styleId="afc">
    <w:name w:val="正文首行缩进二字，宋体小四号"/>
    <w:basedOn w:val="a0"/>
    <w:link w:val="Chard"/>
    <w:rsid w:val="00DC33C8"/>
    <w:pPr>
      <w:widowControl/>
      <w:spacing w:beforeLines="50" w:line="300" w:lineRule="auto"/>
      <w:ind w:firstLineChars="200" w:firstLine="560"/>
    </w:pPr>
    <w:rPr>
      <w:sz w:val="24"/>
      <w:szCs w:val="24"/>
    </w:rPr>
  </w:style>
  <w:style w:type="paragraph" w:customStyle="1" w:styleId="13">
    <w:name w:val="列出段落1"/>
    <w:basedOn w:val="a0"/>
    <w:link w:val="Chare"/>
    <w:qFormat/>
    <w:rsid w:val="00DC33C8"/>
    <w:pPr>
      <w:ind w:firstLineChars="200" w:firstLine="420"/>
    </w:pPr>
    <w:rPr>
      <w:rFonts w:ascii="Calibri" w:eastAsia="宋体" w:hAnsi="Calibri" w:cs="Times New Roman"/>
    </w:rPr>
  </w:style>
  <w:style w:type="paragraph" w:customStyle="1" w:styleId="Default">
    <w:name w:val="Default"/>
    <w:rsid w:val="00DC33C8"/>
    <w:pPr>
      <w:widowControl w:val="0"/>
      <w:autoSpaceDE w:val="0"/>
      <w:autoSpaceDN w:val="0"/>
      <w:adjustRightInd w:val="0"/>
    </w:pPr>
    <w:rPr>
      <w:rFonts w:ascii="微软雅黑..." w:eastAsia="微软雅黑..." w:hAnsi="Calibri" w:cs="微软雅黑..."/>
      <w:color w:val="000000"/>
      <w:kern w:val="0"/>
      <w:sz w:val="24"/>
      <w:szCs w:val="24"/>
    </w:rPr>
  </w:style>
  <w:style w:type="character" w:customStyle="1" w:styleId="headline-content2">
    <w:name w:val="headline-content2"/>
    <w:rsid w:val="00DC33C8"/>
  </w:style>
  <w:style w:type="paragraph" w:customStyle="1" w:styleId="1">
    <w:name w:val="样式1"/>
    <w:basedOn w:val="a0"/>
    <w:rsid w:val="00DC33C8"/>
    <w:pPr>
      <w:numPr>
        <w:numId w:val="1"/>
      </w:numPr>
      <w:adjustRightInd w:val="0"/>
      <w:textAlignment w:val="baseline"/>
    </w:pPr>
    <w:rPr>
      <w:rFonts w:ascii="宋体" w:eastAsia="宋体" w:hAnsi="宋体" w:cs="Times New Roman"/>
      <w:kern w:val="0"/>
      <w:szCs w:val="21"/>
    </w:rPr>
  </w:style>
  <w:style w:type="paragraph" w:customStyle="1" w:styleId="25">
    <w:name w:val="样式 标题 2 + 宋体 五号 行距: 单倍行距"/>
    <w:basedOn w:val="2"/>
    <w:rsid w:val="00DC33C8"/>
    <w:pPr>
      <w:adjustRightInd w:val="0"/>
      <w:spacing w:line="240" w:lineRule="auto"/>
      <w:jc w:val="left"/>
      <w:textAlignment w:val="baseline"/>
    </w:pPr>
    <w:rPr>
      <w:rFonts w:ascii="宋体" w:hAnsi="宋体" w:cs="宋体"/>
      <w:kern w:val="0"/>
      <w:sz w:val="21"/>
      <w:szCs w:val="20"/>
    </w:rPr>
  </w:style>
  <w:style w:type="character" w:customStyle="1" w:styleId="grame">
    <w:name w:val="grame"/>
    <w:basedOn w:val="a1"/>
    <w:rsid w:val="00DC33C8"/>
  </w:style>
  <w:style w:type="character" w:customStyle="1" w:styleId="14">
    <w:name w:val="访问过的超链接1"/>
    <w:uiPriority w:val="99"/>
    <w:rsid w:val="00DC33C8"/>
    <w:rPr>
      <w:color w:val="800080"/>
      <w:u w:val="single"/>
    </w:rPr>
  </w:style>
  <w:style w:type="paragraph" w:customStyle="1" w:styleId="Charf">
    <w:name w:val="Char"/>
    <w:basedOn w:val="a0"/>
    <w:rsid w:val="00DC33C8"/>
    <w:pPr>
      <w:widowControl/>
      <w:spacing w:after="160" w:line="240" w:lineRule="exact"/>
      <w:jc w:val="left"/>
    </w:pPr>
    <w:rPr>
      <w:rFonts w:ascii="Verdana" w:eastAsia="宋体" w:hAnsi="Verdana" w:cs="Times New Roman"/>
      <w:kern w:val="0"/>
      <w:sz w:val="20"/>
      <w:szCs w:val="20"/>
      <w:lang w:eastAsia="en-US"/>
    </w:rPr>
  </w:style>
  <w:style w:type="paragraph" w:customStyle="1" w:styleId="a">
    <w:name w:val="招标文件目录"/>
    <w:basedOn w:val="2"/>
    <w:qFormat/>
    <w:rsid w:val="00DC33C8"/>
    <w:pPr>
      <w:keepNext w:val="0"/>
      <w:keepLines w:val="0"/>
      <w:numPr>
        <w:ilvl w:val="3"/>
        <w:numId w:val="2"/>
      </w:numPr>
      <w:tabs>
        <w:tab w:val="left" w:pos="709"/>
      </w:tabs>
      <w:spacing w:line="240" w:lineRule="auto"/>
      <w:ind w:left="709"/>
      <w:jc w:val="center"/>
    </w:pPr>
    <w:rPr>
      <w:rFonts w:ascii="宋体" w:hAnsi="宋体"/>
      <w:kern w:val="0"/>
    </w:rPr>
  </w:style>
  <w:style w:type="paragraph" w:customStyle="1" w:styleId="TOC1">
    <w:name w:val="TOC 标题1"/>
    <w:basedOn w:val="10"/>
    <w:next w:val="a0"/>
    <w:qFormat/>
    <w:rsid w:val="00DC33C8"/>
    <w:pPr>
      <w:widowControl/>
      <w:spacing w:before="480" w:after="0" w:line="276" w:lineRule="auto"/>
      <w:jc w:val="left"/>
      <w:outlineLvl w:val="9"/>
    </w:pPr>
    <w:rPr>
      <w:rFonts w:ascii="Cambria" w:hAnsi="Cambria"/>
      <w:bCs/>
      <w:color w:val="365F91"/>
      <w:kern w:val="0"/>
      <w:sz w:val="28"/>
      <w:szCs w:val="28"/>
    </w:rPr>
  </w:style>
  <w:style w:type="paragraph" w:customStyle="1" w:styleId="afd">
    <w:name w:val="招标文件"/>
    <w:basedOn w:val="a"/>
    <w:qFormat/>
    <w:rsid w:val="00DC33C8"/>
  </w:style>
  <w:style w:type="paragraph" w:customStyle="1" w:styleId="afe">
    <w:name w:val="自由格式"/>
    <w:qFormat/>
    <w:rsid w:val="00DC33C8"/>
    <w:rPr>
      <w:rFonts w:ascii="Times New Roman" w:eastAsia="ヒラギノ角ゴ Pro W3" w:hAnsi="Times New Roman" w:cs="Times New Roman"/>
      <w:color w:val="000000"/>
      <w:kern w:val="0"/>
      <w:sz w:val="20"/>
      <w:szCs w:val="20"/>
    </w:rPr>
  </w:style>
  <w:style w:type="paragraph" w:customStyle="1" w:styleId="Aff">
    <w:name w:val="正文 A"/>
    <w:rsid w:val="00DC33C8"/>
    <w:pPr>
      <w:widowControl w:val="0"/>
      <w:jc w:val="both"/>
    </w:pPr>
    <w:rPr>
      <w:rFonts w:ascii="Times New Roman" w:eastAsia="ヒラギノ角ゴ Pro W3" w:hAnsi="Times New Roman" w:cs="Times New Roman"/>
      <w:color w:val="000000"/>
      <w:szCs w:val="20"/>
    </w:rPr>
  </w:style>
  <w:style w:type="paragraph" w:customStyle="1" w:styleId="aff0">
    <w:name w:val="小节标题"/>
    <w:basedOn w:val="a0"/>
    <w:rsid w:val="00DC33C8"/>
    <w:pPr>
      <w:autoSpaceDE w:val="0"/>
      <w:autoSpaceDN w:val="0"/>
      <w:adjustRightInd w:val="0"/>
      <w:spacing w:before="175" w:after="102" w:line="351" w:lineRule="atLeast"/>
    </w:pPr>
    <w:rPr>
      <w:rFonts w:ascii="Times New Roman" w:eastAsia="宋体" w:hAnsi="Times New Roman" w:cs="Times New Roman"/>
      <w:color w:val="000000"/>
      <w:kern w:val="0"/>
      <w:szCs w:val="21"/>
    </w:rPr>
  </w:style>
  <w:style w:type="paragraph" w:customStyle="1" w:styleId="aff1">
    <w:name w:val="文档正文"/>
    <w:basedOn w:val="a0"/>
    <w:rsid w:val="00DC33C8"/>
    <w:pPr>
      <w:widowControl/>
      <w:spacing w:line="500" w:lineRule="exact"/>
      <w:ind w:firstLineChars="200" w:firstLine="560"/>
      <w:jc w:val="left"/>
    </w:pPr>
    <w:rPr>
      <w:rFonts w:ascii="Times New Roman" w:eastAsia="仿宋_GB2312" w:hAnsi="Times New Roman" w:cs="Times New Roman"/>
      <w:sz w:val="28"/>
      <w:szCs w:val="28"/>
    </w:rPr>
  </w:style>
  <w:style w:type="paragraph" w:customStyle="1" w:styleId="15">
    <w:name w:val="无间隔1"/>
    <w:link w:val="NoSpacingChar"/>
    <w:rsid w:val="00DC33C8"/>
    <w:pPr>
      <w:widowControl w:val="0"/>
      <w:jc w:val="both"/>
    </w:pPr>
    <w:rPr>
      <w:rFonts w:ascii="Calibri" w:eastAsia="宋体" w:hAnsi="Calibri" w:cs="Times New Roman"/>
    </w:rPr>
  </w:style>
  <w:style w:type="character" w:customStyle="1" w:styleId="NoSpacingChar">
    <w:name w:val="No Spacing Char"/>
    <w:link w:val="15"/>
    <w:locked/>
    <w:rsid w:val="00DC33C8"/>
    <w:rPr>
      <w:rFonts w:ascii="Calibri" w:eastAsia="宋体" w:hAnsi="Calibri" w:cs="Times New Roman"/>
    </w:rPr>
  </w:style>
  <w:style w:type="paragraph" w:customStyle="1" w:styleId="26">
    <w:name w:val="无间隔2"/>
    <w:link w:val="Charf0"/>
    <w:qFormat/>
    <w:rsid w:val="00DC33C8"/>
    <w:pPr>
      <w:widowControl w:val="0"/>
      <w:jc w:val="both"/>
    </w:pPr>
    <w:rPr>
      <w:rFonts w:ascii="Calibri" w:eastAsia="宋体" w:hAnsi="Calibri" w:cs="Times New Roman"/>
    </w:rPr>
  </w:style>
  <w:style w:type="character" w:customStyle="1" w:styleId="Charf0">
    <w:name w:val="无间隔 Char"/>
    <w:link w:val="26"/>
    <w:qFormat/>
    <w:rsid w:val="00DC33C8"/>
    <w:rPr>
      <w:rFonts w:ascii="Calibri" w:eastAsia="宋体" w:hAnsi="Calibri" w:cs="Times New Roman"/>
    </w:rPr>
  </w:style>
  <w:style w:type="character" w:customStyle="1" w:styleId="apple-style-span">
    <w:name w:val="apple-style-span"/>
    <w:basedOn w:val="a1"/>
    <w:qFormat/>
    <w:rsid w:val="00DC33C8"/>
  </w:style>
  <w:style w:type="character" w:customStyle="1" w:styleId="Chare">
    <w:name w:val="列出段落 Char"/>
    <w:link w:val="13"/>
    <w:uiPriority w:val="34"/>
    <w:qFormat/>
    <w:rsid w:val="00DC33C8"/>
    <w:rPr>
      <w:rFonts w:ascii="Calibri" w:eastAsia="宋体" w:hAnsi="Calibri" w:cs="Times New Roman"/>
    </w:rPr>
  </w:style>
  <w:style w:type="character" w:customStyle="1" w:styleId="3Char10">
    <w:name w:val="标题 3 Char1"/>
    <w:uiPriority w:val="9"/>
    <w:rsid w:val="00DC33C8"/>
    <w:rPr>
      <w:rFonts w:ascii="Times New Roman" w:eastAsia="华文细黑" w:hAnsi="Times New Roman" w:cs="Times New Roman"/>
      <w:bCs/>
      <w:kern w:val="0"/>
      <w:sz w:val="36"/>
      <w:szCs w:val="32"/>
    </w:rPr>
  </w:style>
  <w:style w:type="character" w:customStyle="1" w:styleId="WW-">
    <w:name w:val="WW-默认段落字体"/>
    <w:rsid w:val="00DC33C8"/>
  </w:style>
  <w:style w:type="character" w:customStyle="1" w:styleId="p21">
    <w:name w:val="p21"/>
    <w:qFormat/>
    <w:rsid w:val="00DC33C8"/>
    <w:rPr>
      <w:color w:val="333333"/>
      <w:sz w:val="21"/>
      <w:szCs w:val="21"/>
    </w:rPr>
  </w:style>
  <w:style w:type="character" w:customStyle="1" w:styleId="Fab-3Char">
    <w:name w:val="Fab-3 Char"/>
    <w:rsid w:val="00DC33C8"/>
    <w:rPr>
      <w:rFonts w:eastAsia="华文细黑"/>
      <w:bCs/>
      <w:sz w:val="36"/>
      <w:szCs w:val="32"/>
      <w:lang w:val="en-US" w:eastAsia="zh-CN" w:bidi="ar-SA"/>
    </w:rPr>
  </w:style>
  <w:style w:type="character" w:customStyle="1" w:styleId="1Char0">
    <w:name w:val="1 Char"/>
    <w:rsid w:val="00DC33C8"/>
    <w:rPr>
      <w:rFonts w:ascii="华文细黑" w:eastAsia="华文细黑"/>
      <w:b/>
      <w:bCs/>
      <w:snapToGrid w:val="0"/>
      <w:kern w:val="2"/>
      <w:sz w:val="52"/>
      <w:szCs w:val="44"/>
      <w:lang w:val="en-US" w:eastAsia="zh-CN" w:bidi="ar-SA"/>
    </w:rPr>
  </w:style>
  <w:style w:type="character" w:customStyle="1" w:styleId="CharCharChar">
    <w:name w:val="段 Char Char Char"/>
    <w:link w:val="CharChar"/>
    <w:rsid w:val="00DC33C8"/>
    <w:rPr>
      <w:rFonts w:ascii="宋体"/>
      <w:sz w:val="24"/>
      <w:szCs w:val="24"/>
    </w:rPr>
  </w:style>
  <w:style w:type="paragraph" w:customStyle="1" w:styleId="CharChar">
    <w:name w:val="段 Char Char"/>
    <w:link w:val="CharCharChar"/>
    <w:rsid w:val="00DC33C8"/>
    <w:pPr>
      <w:autoSpaceDE w:val="0"/>
      <w:autoSpaceDN w:val="0"/>
      <w:spacing w:beforeLines="10" w:afterLines="10" w:line="360" w:lineRule="auto"/>
      <w:ind w:firstLineChars="200" w:firstLine="200"/>
      <w:jc w:val="both"/>
    </w:pPr>
    <w:rPr>
      <w:rFonts w:ascii="宋体"/>
      <w:sz w:val="24"/>
      <w:szCs w:val="24"/>
    </w:rPr>
  </w:style>
  <w:style w:type="character" w:customStyle="1" w:styleId="1CharCharChar">
    <w:name w:val="正文1 Char Char Char"/>
    <w:link w:val="1CharChar"/>
    <w:rsid w:val="00DC33C8"/>
    <w:rPr>
      <w:sz w:val="28"/>
      <w:szCs w:val="24"/>
      <w:lang w:val="sq-AL"/>
    </w:rPr>
  </w:style>
  <w:style w:type="paragraph" w:customStyle="1" w:styleId="1CharChar">
    <w:name w:val="正文1 Char Char"/>
    <w:basedOn w:val="a0"/>
    <w:link w:val="1CharCharChar"/>
    <w:qFormat/>
    <w:rsid w:val="00DC33C8"/>
    <w:pPr>
      <w:widowControl/>
      <w:spacing w:line="480" w:lineRule="exact"/>
      <w:ind w:firstLine="567"/>
    </w:pPr>
    <w:rPr>
      <w:sz w:val="28"/>
      <w:szCs w:val="24"/>
      <w:lang w:val="sq-AL"/>
    </w:rPr>
  </w:style>
  <w:style w:type="character" w:customStyle="1" w:styleId="Charf1">
    <w:name w:val="标准正文 Char"/>
    <w:qFormat/>
    <w:rsid w:val="00DC33C8"/>
    <w:rPr>
      <w:rFonts w:eastAsia="宋体"/>
      <w:kern w:val="1"/>
      <w:sz w:val="24"/>
      <w:lang w:val="en-US" w:eastAsia="zh-CN" w:bidi="ar-SA"/>
    </w:rPr>
  </w:style>
  <w:style w:type="character" w:customStyle="1" w:styleId="pointnormal">
    <w:name w:val="point_normal"/>
    <w:basedOn w:val="a1"/>
    <w:rsid w:val="00DC33C8"/>
  </w:style>
  <w:style w:type="character" w:customStyle="1" w:styleId="style11">
    <w:name w:val="style11"/>
    <w:qFormat/>
    <w:rsid w:val="00DC33C8"/>
    <w:rPr>
      <w:rFonts w:ascii="Arial" w:hAnsi="Arial" w:cs="Arial" w:hint="default"/>
    </w:rPr>
  </w:style>
  <w:style w:type="character" w:customStyle="1" w:styleId="para">
    <w:name w:val="para"/>
    <w:basedOn w:val="a1"/>
    <w:rsid w:val="00DC33C8"/>
  </w:style>
  <w:style w:type="character" w:customStyle="1" w:styleId="tpccontent1">
    <w:name w:val="tpc_content1"/>
    <w:qFormat/>
    <w:rsid w:val="00DC33C8"/>
    <w:rPr>
      <w:sz w:val="20"/>
      <w:szCs w:val="20"/>
    </w:rPr>
  </w:style>
  <w:style w:type="character" w:customStyle="1" w:styleId="CharCharChar0">
    <w:name w:val="无间隔 Char Char Char"/>
    <w:link w:val="CharChar0"/>
    <w:rsid w:val="00DC33C8"/>
    <w:rPr>
      <w:rFonts w:ascii="Calibri" w:hAnsi="Calibri"/>
      <w:sz w:val="22"/>
    </w:rPr>
  </w:style>
  <w:style w:type="paragraph" w:customStyle="1" w:styleId="CharChar0">
    <w:name w:val="无间隔 Char Char"/>
    <w:link w:val="CharCharChar0"/>
    <w:rsid w:val="00DC33C8"/>
    <w:rPr>
      <w:rFonts w:ascii="Calibri" w:hAnsi="Calibri"/>
      <w:sz w:val="22"/>
    </w:rPr>
  </w:style>
  <w:style w:type="character" w:customStyle="1" w:styleId="CharCharChar1">
    <w:name w:val="哈哈正文 Char Char Char"/>
    <w:link w:val="CharChar1"/>
    <w:qFormat/>
    <w:rsid w:val="00DC33C8"/>
    <w:rPr>
      <w:rFonts w:ascii="宋体" w:hAnsi="宋体" w:cs="宋体"/>
      <w:sz w:val="24"/>
      <w:szCs w:val="24"/>
    </w:rPr>
  </w:style>
  <w:style w:type="paragraph" w:customStyle="1" w:styleId="CharChar1">
    <w:name w:val="哈哈正文 Char Char"/>
    <w:basedOn w:val="a0"/>
    <w:link w:val="CharCharChar1"/>
    <w:qFormat/>
    <w:rsid w:val="00DC33C8"/>
    <w:pPr>
      <w:spacing w:line="360" w:lineRule="auto"/>
      <w:ind w:firstLineChars="200" w:firstLine="200"/>
    </w:pPr>
    <w:rPr>
      <w:rFonts w:ascii="宋体" w:hAnsi="宋体" w:cs="宋体"/>
      <w:sz w:val="24"/>
      <w:szCs w:val="24"/>
    </w:rPr>
  </w:style>
  <w:style w:type="character" w:customStyle="1" w:styleId="pointnormal1">
    <w:name w:val="point_normal1"/>
    <w:rsid w:val="00DC33C8"/>
    <w:rPr>
      <w:rFonts w:ascii="Arial" w:hAnsi="Arial" w:cs="Arial" w:hint="default"/>
      <w:sz w:val="18"/>
      <w:szCs w:val="18"/>
    </w:rPr>
  </w:style>
  <w:style w:type="character" w:customStyle="1" w:styleId="wf1">
    <w:name w:val="wf1"/>
    <w:qFormat/>
    <w:rsid w:val="00DC33C8"/>
    <w:rPr>
      <w:rFonts w:hint="default"/>
      <w:spacing w:val="324"/>
      <w:sz w:val="18"/>
      <w:szCs w:val="18"/>
    </w:rPr>
  </w:style>
  <w:style w:type="character" w:customStyle="1" w:styleId="hei16b1">
    <w:name w:val="hei16b1"/>
    <w:rsid w:val="00DC33C8"/>
    <w:rPr>
      <w:rFonts w:ascii="Arial" w:hAnsi="Arial" w:cs="Arial" w:hint="default"/>
      <w:b/>
      <w:bCs/>
      <w:color w:val="000000"/>
      <w:sz w:val="24"/>
      <w:szCs w:val="24"/>
    </w:rPr>
  </w:style>
  <w:style w:type="character" w:customStyle="1" w:styleId="btn-lnk-alignl3">
    <w:name w:val="btn-lnk-alignl3"/>
    <w:rsid w:val="00DC33C8"/>
  </w:style>
  <w:style w:type="character" w:customStyle="1" w:styleId="rh11Char">
    <w:name w:val="rh11 Char"/>
    <w:rsid w:val="00DC33C8"/>
    <w:rPr>
      <w:rFonts w:ascii="Arial" w:eastAsia="黑体" w:hAnsi="Arial"/>
      <w:b/>
      <w:bCs/>
      <w:kern w:val="2"/>
      <w:sz w:val="28"/>
      <w:szCs w:val="28"/>
      <w:lang w:val="en-US" w:eastAsia="zh-CN" w:bidi="ar-SA"/>
    </w:rPr>
  </w:style>
  <w:style w:type="character" w:customStyle="1" w:styleId="ACharCharChar">
    <w:name w:val="A 样式 正文 Char Char Char"/>
    <w:link w:val="ACharChar"/>
    <w:rsid w:val="00DC33C8"/>
    <w:rPr>
      <w:rFonts w:ascii="宋体" w:hAnsi="宋体" w:cs="宋体"/>
      <w:sz w:val="24"/>
      <w:szCs w:val="24"/>
    </w:rPr>
  </w:style>
  <w:style w:type="paragraph" w:customStyle="1" w:styleId="ACharChar">
    <w:name w:val="A 样式 正文 Char Char"/>
    <w:basedOn w:val="a0"/>
    <w:link w:val="ACharCharChar"/>
    <w:rsid w:val="00DC33C8"/>
    <w:pPr>
      <w:spacing w:line="360" w:lineRule="auto"/>
      <w:ind w:firstLineChars="200" w:firstLine="480"/>
    </w:pPr>
    <w:rPr>
      <w:rFonts w:ascii="宋体" w:hAnsi="宋体" w:cs="宋体"/>
      <w:sz w:val="24"/>
      <w:szCs w:val="24"/>
    </w:rPr>
  </w:style>
  <w:style w:type="character" w:customStyle="1" w:styleId="Char6">
    <w:name w:val="正文缩进 Char"/>
    <w:link w:val="ab"/>
    <w:rsid w:val="00DC33C8"/>
    <w:rPr>
      <w:szCs w:val="24"/>
    </w:rPr>
  </w:style>
  <w:style w:type="character" w:customStyle="1" w:styleId="Char12">
    <w:name w:val="本文正文 Char1"/>
    <w:rsid w:val="00DC33C8"/>
    <w:rPr>
      <w:rFonts w:ascii="Times New Roman" w:eastAsia="宋体" w:hAnsi="Times New Roman" w:cs="Times New Roman"/>
      <w:sz w:val="24"/>
      <w:szCs w:val="20"/>
    </w:rPr>
  </w:style>
  <w:style w:type="character" w:customStyle="1" w:styleId="para1">
    <w:name w:val="para1"/>
    <w:rsid w:val="00DC33C8"/>
    <w:rPr>
      <w:rFonts w:ascii="Arial" w:hAnsi="Arial" w:cs="Arial" w:hint="default"/>
      <w:sz w:val="18"/>
      <w:szCs w:val="18"/>
    </w:rPr>
  </w:style>
  <w:style w:type="character" w:customStyle="1" w:styleId="style591">
    <w:name w:val="style591"/>
    <w:rsid w:val="00DC33C8"/>
    <w:rPr>
      <w:rFonts w:ascii="Arial" w:hAnsi="Arial" w:cs="Arial" w:hint="default"/>
      <w:sz w:val="18"/>
      <w:szCs w:val="18"/>
      <w:u w:val="none"/>
    </w:rPr>
  </w:style>
  <w:style w:type="character" w:customStyle="1" w:styleId="producttitle">
    <w:name w:val="producttitle"/>
    <w:basedOn w:val="a1"/>
    <w:rsid w:val="00DC33C8"/>
  </w:style>
  <w:style w:type="character" w:customStyle="1" w:styleId="Char13">
    <w:name w:val="标题 Char1"/>
    <w:rsid w:val="00DC33C8"/>
    <w:rPr>
      <w:rFonts w:ascii="Cambria" w:eastAsia="宋体" w:hAnsi="Cambria" w:cs="Times New Roman"/>
      <w:b/>
      <w:bCs/>
      <w:kern w:val="1"/>
      <w:sz w:val="32"/>
      <w:szCs w:val="32"/>
    </w:rPr>
  </w:style>
  <w:style w:type="character" w:customStyle="1" w:styleId="dChar">
    <w:name w:val="d Char"/>
    <w:qFormat/>
    <w:rsid w:val="00DC33C8"/>
    <w:rPr>
      <w:rFonts w:eastAsia="宋体"/>
      <w:b/>
      <w:bCs/>
      <w:kern w:val="2"/>
      <w:sz w:val="28"/>
      <w:szCs w:val="28"/>
      <w:lang w:val="en-US" w:eastAsia="zh-CN" w:bidi="ar-SA"/>
    </w:rPr>
  </w:style>
  <w:style w:type="character" w:customStyle="1" w:styleId="style81">
    <w:name w:val="style81"/>
    <w:rsid w:val="00DC33C8"/>
    <w:rPr>
      <w:rFonts w:ascii="Tahoma" w:hAnsi="Tahoma" w:cs="Tahoma" w:hint="default"/>
      <w:color w:val="3A3A3A"/>
      <w:sz w:val="21"/>
      <w:szCs w:val="21"/>
    </w:rPr>
  </w:style>
  <w:style w:type="character" w:customStyle="1" w:styleId="wenzi1">
    <w:name w:val="wenzi1"/>
    <w:qFormat/>
    <w:rsid w:val="00DC33C8"/>
    <w:rPr>
      <w:color w:val="000000"/>
      <w:sz w:val="18"/>
      <w:szCs w:val="18"/>
    </w:rPr>
  </w:style>
  <w:style w:type="paragraph" w:customStyle="1" w:styleId="27">
    <w:name w:val="正文首行缩进:  2 字符"/>
    <w:basedOn w:val="a0"/>
    <w:rsid w:val="00DC33C8"/>
    <w:pPr>
      <w:widowControl/>
      <w:spacing w:line="360" w:lineRule="auto"/>
      <w:ind w:firstLineChars="200" w:firstLine="482"/>
      <w:jc w:val="left"/>
    </w:pPr>
    <w:rPr>
      <w:rFonts w:ascii="Arial" w:eastAsia="宋体" w:hAnsi="Arial" w:cs="宋体"/>
      <w:kern w:val="0"/>
      <w:sz w:val="24"/>
      <w:szCs w:val="24"/>
    </w:rPr>
  </w:style>
  <w:style w:type="paragraph" w:customStyle="1" w:styleId="16">
    <w:name w:val="修订1"/>
    <w:qFormat/>
    <w:rsid w:val="00DC33C8"/>
    <w:rPr>
      <w:rFonts w:ascii="Times New Roman" w:eastAsia="宋体" w:hAnsi="Times New Roman" w:cs="Times New Roman" w:hint="eastAsia"/>
      <w:kern w:val="1"/>
      <w:sz w:val="24"/>
      <w:szCs w:val="20"/>
    </w:rPr>
  </w:style>
  <w:style w:type="paragraph" w:customStyle="1" w:styleId="MMTopic1">
    <w:name w:val="MM Topic 1"/>
    <w:basedOn w:val="10"/>
    <w:rsid w:val="00DC33C8"/>
    <w:pPr>
      <w:tabs>
        <w:tab w:val="left" w:pos="510"/>
      </w:tabs>
      <w:ind w:left="510" w:hanging="510"/>
    </w:pPr>
    <w:rPr>
      <w:bCs/>
      <w:szCs w:val="44"/>
    </w:rPr>
  </w:style>
  <w:style w:type="paragraph" w:customStyle="1" w:styleId="MMTopic3">
    <w:name w:val="MM Topic 3"/>
    <w:basedOn w:val="3"/>
    <w:qFormat/>
    <w:rsid w:val="00DC33C8"/>
    <w:pPr>
      <w:tabs>
        <w:tab w:val="left" w:pos="720"/>
      </w:tabs>
      <w:ind w:left="720" w:hanging="720"/>
    </w:pPr>
    <w:rPr>
      <w:bCs/>
      <w:szCs w:val="32"/>
    </w:rPr>
  </w:style>
  <w:style w:type="paragraph" w:customStyle="1" w:styleId="099">
    <w:name w:val="样式 首行缩进:  0.99 厘米"/>
    <w:basedOn w:val="a0"/>
    <w:rsid w:val="00DC33C8"/>
    <w:pPr>
      <w:widowControl/>
      <w:spacing w:line="360" w:lineRule="auto"/>
      <w:ind w:firstLine="561"/>
      <w:textAlignment w:val="baseline"/>
    </w:pPr>
    <w:rPr>
      <w:rFonts w:ascii="Times New Roman" w:eastAsia="仿宋_GB2312" w:hAnsi="Times New Roman" w:cs="黑体"/>
      <w:color w:val="000000"/>
      <w:kern w:val="0"/>
      <w:sz w:val="28"/>
      <w:szCs w:val="28"/>
      <w:u w:color="000000"/>
    </w:rPr>
  </w:style>
  <w:style w:type="paragraph" w:customStyle="1" w:styleId="ParaCharCharChar1Char">
    <w:name w:val="默认段落字体 Para Char Char Char1 Char"/>
    <w:basedOn w:val="a0"/>
    <w:rsid w:val="00DC33C8"/>
    <w:pPr>
      <w:spacing w:line="360" w:lineRule="auto"/>
      <w:ind w:left="420" w:firstLine="420"/>
    </w:pPr>
    <w:rPr>
      <w:rFonts w:ascii="Times New Roman" w:eastAsia="宋体" w:hAnsi="Times New Roman" w:cs="Times New Roman"/>
      <w:kern w:val="0"/>
      <w:sz w:val="24"/>
      <w:szCs w:val="21"/>
    </w:rPr>
  </w:style>
  <w:style w:type="paragraph" w:customStyle="1" w:styleId="aff2">
    <w:name w:val="段"/>
    <w:rsid w:val="00DC33C8"/>
    <w:pPr>
      <w:autoSpaceDE w:val="0"/>
      <w:autoSpaceDN w:val="0"/>
      <w:spacing w:beforeLines="10" w:afterLines="10" w:line="360" w:lineRule="auto"/>
      <w:ind w:firstLineChars="200" w:firstLine="200"/>
      <w:jc w:val="both"/>
    </w:pPr>
    <w:rPr>
      <w:rFonts w:ascii="宋体" w:eastAsia="宋体" w:hAnsi="Times New Roman" w:cs="Times New Roman"/>
      <w:sz w:val="24"/>
      <w:szCs w:val="24"/>
    </w:rPr>
  </w:style>
  <w:style w:type="paragraph" w:customStyle="1" w:styleId="aff3">
    <w:name w:val="哈哈正文"/>
    <w:basedOn w:val="a0"/>
    <w:rsid w:val="00DC33C8"/>
    <w:pPr>
      <w:spacing w:line="360" w:lineRule="auto"/>
      <w:ind w:firstLineChars="200" w:firstLine="200"/>
    </w:pPr>
    <w:rPr>
      <w:rFonts w:ascii="宋体" w:eastAsia="宋体" w:hAnsi="宋体" w:cs="宋体"/>
      <w:sz w:val="24"/>
      <w:szCs w:val="24"/>
    </w:rPr>
  </w:style>
  <w:style w:type="character" w:customStyle="1" w:styleId="2Char10">
    <w:name w:val="正文首行缩进 2 Char1"/>
    <w:basedOn w:val="Char8"/>
    <w:uiPriority w:val="99"/>
    <w:rsid w:val="00DC33C8"/>
    <w:rPr>
      <w:rFonts w:ascii="Times New Roman" w:eastAsia="宋体" w:hAnsi="Times New Roman" w:cs="Times New Roman"/>
      <w:kern w:val="2"/>
      <w:sz w:val="21"/>
      <w:szCs w:val="20"/>
    </w:rPr>
  </w:style>
  <w:style w:type="character" w:customStyle="1" w:styleId="Char10">
    <w:name w:val="正文文本缩进 Char1"/>
    <w:link w:val="ae"/>
    <w:rsid w:val="00DC33C8"/>
    <w:rPr>
      <w:rFonts w:ascii="宋体" w:eastAsia="宋体" w:hAnsi="宋体" w:cs="Times New Roman"/>
      <w:sz w:val="24"/>
      <w:szCs w:val="24"/>
    </w:rPr>
  </w:style>
  <w:style w:type="paragraph" w:customStyle="1" w:styleId="p0">
    <w:name w:val="p0"/>
    <w:basedOn w:val="a0"/>
    <w:qFormat/>
    <w:rsid w:val="00DC33C8"/>
    <w:pPr>
      <w:widowControl/>
    </w:pPr>
    <w:rPr>
      <w:rFonts w:ascii="Times New Roman" w:eastAsia="宋体" w:hAnsi="Times New Roman" w:cs="Times New Roman"/>
      <w:kern w:val="0"/>
      <w:szCs w:val="21"/>
    </w:rPr>
  </w:style>
  <w:style w:type="paragraph" w:customStyle="1" w:styleId="xl29">
    <w:name w:val="xl29"/>
    <w:basedOn w:val="a0"/>
    <w:rsid w:val="00DC33C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aff4">
    <w:name w:val="大标题"/>
    <w:basedOn w:val="a0"/>
    <w:qFormat/>
    <w:rsid w:val="00DC33C8"/>
    <w:pPr>
      <w:autoSpaceDE w:val="0"/>
      <w:autoSpaceDN w:val="0"/>
      <w:adjustRightInd w:val="0"/>
      <w:spacing w:after="560"/>
      <w:jc w:val="center"/>
    </w:pPr>
    <w:rPr>
      <w:rFonts w:ascii="Arial Black" w:eastAsia="宋体" w:hAnsi="Arial Black" w:cs="Times New Roman"/>
      <w:b/>
      <w:kern w:val="0"/>
      <w:sz w:val="56"/>
      <w:szCs w:val="20"/>
    </w:rPr>
  </w:style>
  <w:style w:type="paragraph" w:customStyle="1" w:styleId="aff5">
    <w:name w:val="Ê×ÐÐËõ½ø"/>
    <w:basedOn w:val="a0"/>
    <w:rsid w:val="00DC33C8"/>
    <w:pPr>
      <w:widowControl/>
      <w:overflowPunct w:val="0"/>
      <w:autoSpaceDE w:val="0"/>
      <w:autoSpaceDN w:val="0"/>
      <w:adjustRightInd w:val="0"/>
      <w:textAlignment w:val="baseline"/>
    </w:pPr>
    <w:rPr>
      <w:rFonts w:ascii="Times New Roman" w:eastAsia="宋体" w:hAnsi="Times New Roman" w:cs="Times New Roman"/>
      <w:kern w:val="0"/>
      <w:sz w:val="28"/>
      <w:szCs w:val="20"/>
    </w:rPr>
  </w:style>
  <w:style w:type="paragraph" w:customStyle="1" w:styleId="WW-0">
    <w:name w:val="WW-题注"/>
    <w:basedOn w:val="a0"/>
    <w:next w:val="a0"/>
    <w:rsid w:val="00DC33C8"/>
    <w:pPr>
      <w:suppressAutoHyphens/>
      <w:spacing w:line="480" w:lineRule="auto"/>
    </w:pPr>
    <w:rPr>
      <w:rFonts w:ascii="华文中宋" w:eastAsia="华文中宋" w:hAnsi="华文中宋" w:cs="Times New Roman" w:hint="eastAsia"/>
      <w:kern w:val="1"/>
      <w:sz w:val="36"/>
      <w:szCs w:val="20"/>
    </w:rPr>
  </w:style>
  <w:style w:type="paragraph" w:customStyle="1" w:styleId="418">
    <w:name w:val="样式 标题 4 + 行距: 最小值 18 磅"/>
    <w:basedOn w:val="4"/>
    <w:rsid w:val="00DC33C8"/>
    <w:pPr>
      <w:spacing w:before="480" w:afterLines="50" w:line="320" w:lineRule="atLeast"/>
    </w:pPr>
    <w:rPr>
      <w:rFonts w:ascii="Arial" w:hAnsi="Arial" w:cs="宋体"/>
      <w:sz w:val="24"/>
      <w:szCs w:val="20"/>
    </w:rPr>
  </w:style>
  <w:style w:type="paragraph" w:customStyle="1" w:styleId="tabletext">
    <w:name w:val="tabletext"/>
    <w:basedOn w:val="a0"/>
    <w:rsid w:val="00DC33C8"/>
    <w:pPr>
      <w:widowControl/>
      <w:spacing w:before="100" w:beforeAutospacing="1" w:after="100" w:afterAutospacing="1" w:line="240" w:lineRule="atLeast"/>
      <w:jc w:val="left"/>
    </w:pPr>
    <w:rPr>
      <w:rFonts w:ascii="宋体" w:eastAsia="宋体" w:hAnsi="宋体" w:cs="宋体"/>
      <w:kern w:val="0"/>
      <w:sz w:val="18"/>
      <w:szCs w:val="18"/>
    </w:rPr>
  </w:style>
  <w:style w:type="paragraph" w:customStyle="1" w:styleId="CharCharCharCharCharCharCharCharChar1CharCharCharCharCharCharCharCharCharChar">
    <w:name w:val="Char Char Char Char Char Char Char Char Char1 Char Char Char Char Char Char Char Char Char Char"/>
    <w:basedOn w:val="a0"/>
    <w:rsid w:val="00DC33C8"/>
    <w:rPr>
      <w:rFonts w:ascii="Tahoma" w:eastAsia="宋体" w:hAnsi="Tahoma" w:cs="仿宋_GB2312"/>
      <w:sz w:val="24"/>
      <w:szCs w:val="20"/>
    </w:rPr>
  </w:style>
  <w:style w:type="paragraph" w:customStyle="1" w:styleId="aff6">
    <w:name w:val="标准正文"/>
    <w:basedOn w:val="a0"/>
    <w:rsid w:val="00DC33C8"/>
    <w:pPr>
      <w:spacing w:line="360" w:lineRule="auto"/>
      <w:ind w:firstLineChars="200" w:firstLine="480"/>
    </w:pPr>
    <w:rPr>
      <w:rFonts w:ascii="宋体" w:eastAsia="宋体" w:hAnsi="宋体" w:cs="Times New Roman"/>
      <w:sz w:val="24"/>
      <w:szCs w:val="20"/>
    </w:rPr>
  </w:style>
  <w:style w:type="paragraph" w:customStyle="1" w:styleId="aff7">
    <w:name w:val="#"/>
    <w:basedOn w:val="a0"/>
    <w:rsid w:val="00DC33C8"/>
    <w:pPr>
      <w:tabs>
        <w:tab w:val="left" w:pos="964"/>
      </w:tabs>
      <w:spacing w:line="360" w:lineRule="auto"/>
      <w:ind w:left="964" w:hanging="482"/>
    </w:pPr>
    <w:rPr>
      <w:rFonts w:ascii="Times New Roman" w:eastAsia="宋体" w:hAnsi="Times New Roman" w:cs="Times New Roman"/>
      <w:sz w:val="24"/>
      <w:szCs w:val="24"/>
    </w:rPr>
  </w:style>
  <w:style w:type="paragraph" w:customStyle="1" w:styleId="220">
    <w:name w:val="样式 正文首行缩进 2 + 首行缩进:  2 字符"/>
    <w:basedOn w:val="22"/>
    <w:rsid w:val="00DC33C8"/>
    <w:pPr>
      <w:spacing w:line="360" w:lineRule="auto"/>
      <w:ind w:leftChars="0" w:left="421" w:firstLineChars="0" w:firstLine="0"/>
    </w:pPr>
    <w:rPr>
      <w:color w:val="000000"/>
      <w:szCs w:val="20"/>
    </w:rPr>
  </w:style>
  <w:style w:type="character" w:customStyle="1" w:styleId="Char20">
    <w:name w:val="正文首行缩进 Char2"/>
    <w:basedOn w:val="Char3"/>
    <w:uiPriority w:val="99"/>
    <w:qFormat/>
    <w:rsid w:val="00DC33C8"/>
    <w:rPr>
      <w:rFonts w:ascii="Times New Roman" w:eastAsia="宋体" w:hAnsi="Times New Roman" w:cs="Times New Roman"/>
      <w:kern w:val="2"/>
      <w:sz w:val="32"/>
      <w:szCs w:val="24"/>
    </w:rPr>
  </w:style>
  <w:style w:type="paragraph" w:customStyle="1" w:styleId="xl39">
    <w:name w:val="xl39"/>
    <w:basedOn w:val="a0"/>
    <w:qFormat/>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22h222Heading2HiddenHead">
    <w:name w:val="样式 标题 2市检方案标题2第一层条h22章标题节标题第一章 标题 2Heading 2 HiddenHead..."/>
    <w:basedOn w:val="2"/>
    <w:rsid w:val="00DC33C8"/>
    <w:pPr>
      <w:tabs>
        <w:tab w:val="left" w:pos="720"/>
      </w:tabs>
      <w:spacing w:before="0" w:afterLines="50" w:line="360" w:lineRule="auto"/>
      <w:ind w:left="432" w:hanging="432"/>
      <w:jc w:val="left"/>
    </w:pPr>
    <w:rPr>
      <w:rFonts w:ascii="Times New Roman" w:eastAsia="黑体" w:hAnsi="Times New Roman" w:cs="宋体"/>
      <w:b w:val="0"/>
      <w:bCs w:val="0"/>
    </w:rPr>
  </w:style>
  <w:style w:type="paragraph" w:customStyle="1" w:styleId="CharCharChar10">
    <w:name w:val="Char Char Char1"/>
    <w:basedOn w:val="a0"/>
    <w:rsid w:val="00DC33C8"/>
    <w:rPr>
      <w:rFonts w:ascii="Tahoma" w:eastAsia="宋体" w:hAnsi="Tahoma" w:cs="Times New Roman"/>
      <w:sz w:val="24"/>
      <w:szCs w:val="20"/>
    </w:rPr>
  </w:style>
  <w:style w:type="paragraph" w:customStyle="1" w:styleId="xl28">
    <w:name w:val="xl2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xl24">
    <w:name w:val="xl24"/>
    <w:basedOn w:val="a0"/>
    <w:rsid w:val="00DC33C8"/>
    <w:pPr>
      <w:widowControl/>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right1">
    <w:name w:val="cright1"/>
    <w:basedOn w:val="a0"/>
    <w:rsid w:val="00DC33C8"/>
    <w:pPr>
      <w:widowControl/>
      <w:wordWrap w:val="0"/>
      <w:jc w:val="left"/>
    </w:pPr>
    <w:rPr>
      <w:rFonts w:ascii="宋体" w:eastAsia="宋体" w:hAnsi="宋体" w:cs="宋体"/>
      <w:color w:val="383838"/>
      <w:kern w:val="0"/>
      <w:sz w:val="24"/>
      <w:szCs w:val="24"/>
    </w:rPr>
  </w:style>
  <w:style w:type="paragraph" w:customStyle="1" w:styleId="cleft">
    <w:name w:val="cleft"/>
    <w:basedOn w:val="a0"/>
    <w:rsid w:val="00DC33C8"/>
    <w:pPr>
      <w:widowControl/>
      <w:jc w:val="left"/>
    </w:pPr>
    <w:rPr>
      <w:rFonts w:ascii="宋体" w:eastAsia="宋体" w:hAnsi="宋体" w:cs="宋体"/>
      <w:b/>
      <w:bCs/>
      <w:kern w:val="0"/>
      <w:sz w:val="24"/>
      <w:szCs w:val="24"/>
    </w:rPr>
  </w:style>
  <w:style w:type="paragraph" w:customStyle="1" w:styleId="2100015">
    <w:name w:val="样式 样式 标题 2 + 10 磅 段前: 0 磅 行距: 最小值 0 磅 + 行距: 1.5 倍行距"/>
    <w:basedOn w:val="a0"/>
    <w:qFormat/>
    <w:rsid w:val="00DC33C8"/>
    <w:pPr>
      <w:keepNext/>
      <w:keepLines/>
      <w:widowControl/>
      <w:tabs>
        <w:tab w:val="left" w:pos="840"/>
        <w:tab w:val="left" w:pos="1680"/>
      </w:tabs>
      <w:ind w:left="840" w:hanging="420"/>
      <w:jc w:val="left"/>
      <w:outlineLvl w:val="1"/>
    </w:pPr>
    <w:rPr>
      <w:rFonts w:ascii="Times New Roman" w:eastAsia="黑体" w:hAnsi="Times New Roman" w:cs="Times New Roman"/>
      <w:b/>
      <w:bCs/>
      <w:kern w:val="0"/>
      <w:sz w:val="24"/>
      <w:szCs w:val="20"/>
    </w:rPr>
  </w:style>
  <w:style w:type="paragraph" w:customStyle="1" w:styleId="a00">
    <w:name w:val="a0"/>
    <w:basedOn w:val="a0"/>
    <w:rsid w:val="00DC33C8"/>
    <w:pPr>
      <w:widowControl/>
      <w:spacing w:before="100" w:beforeAutospacing="1" w:after="100" w:afterAutospacing="1"/>
      <w:jc w:val="left"/>
    </w:pPr>
    <w:rPr>
      <w:rFonts w:ascii="宋体" w:eastAsia="宋体" w:hAnsi="宋体" w:cs="宋体"/>
      <w:kern w:val="0"/>
      <w:sz w:val="24"/>
      <w:szCs w:val="24"/>
    </w:rPr>
  </w:style>
  <w:style w:type="paragraph" w:customStyle="1" w:styleId="MMTopic4">
    <w:name w:val="MM Topic 4"/>
    <w:basedOn w:val="4"/>
    <w:qFormat/>
    <w:rsid w:val="00DC33C8"/>
    <w:pPr>
      <w:tabs>
        <w:tab w:val="left" w:pos="720"/>
        <w:tab w:val="left" w:pos="851"/>
      </w:tabs>
      <w:spacing w:line="372" w:lineRule="auto"/>
      <w:ind w:left="720" w:hanging="720"/>
    </w:pPr>
    <w:rPr>
      <w:rFonts w:ascii="Arial" w:eastAsia="黑体" w:hAnsi="Arial"/>
    </w:rPr>
  </w:style>
  <w:style w:type="paragraph" w:customStyle="1" w:styleId="ParaCharCharCharCharCharCharCharCharCharCharCharCharChar">
    <w:name w:val="默认段落字体 Para Char Char Char Char Char Char Char Char Char Char Char Char Char"/>
    <w:basedOn w:val="a0"/>
    <w:rsid w:val="00DC33C8"/>
    <w:pPr>
      <w:tabs>
        <w:tab w:val="right" w:pos="-2120"/>
      </w:tabs>
      <w:snapToGrid w:val="0"/>
    </w:pPr>
    <w:rPr>
      <w:rFonts w:ascii="Tahoma" w:eastAsia="宋体" w:hAnsi="Tahoma" w:cs="Times New Roman"/>
      <w:spacing w:val="6"/>
      <w:sz w:val="24"/>
      <w:szCs w:val="20"/>
    </w:rPr>
  </w:style>
  <w:style w:type="paragraph" w:customStyle="1" w:styleId="font8">
    <w:name w:val="font8"/>
    <w:basedOn w:val="a0"/>
    <w:rsid w:val="00DC33C8"/>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1TimesNewRoman">
    <w:name w:val="样式 样式1 + Times New Roman 五号"/>
    <w:basedOn w:val="a0"/>
    <w:next w:val="a0"/>
    <w:rsid w:val="00DC33C8"/>
    <w:pPr>
      <w:keepLines/>
      <w:widowControl/>
      <w:spacing w:before="360" w:after="240" w:line="360" w:lineRule="auto"/>
      <w:jc w:val="center"/>
      <w:outlineLvl w:val="0"/>
    </w:pPr>
    <w:rPr>
      <w:rFonts w:ascii="Times New Roman" w:eastAsia="黑体" w:hAnsi="Times New Roman" w:cs="Times New Roman"/>
      <w:color w:val="000000"/>
      <w:kern w:val="0"/>
      <w:sz w:val="24"/>
      <w:szCs w:val="20"/>
    </w:rPr>
  </w:style>
  <w:style w:type="paragraph" w:customStyle="1" w:styleId="xl31">
    <w:name w:val="xl31"/>
    <w:basedOn w:val="a0"/>
    <w:rsid w:val="00DC33C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bullet1">
    <w:name w:val="bullet1"/>
    <w:basedOn w:val="a0"/>
    <w:rsid w:val="00DC33C8"/>
    <w:pPr>
      <w:widowControl/>
      <w:tabs>
        <w:tab w:val="left" w:pos="510"/>
        <w:tab w:val="left" w:pos="900"/>
      </w:tabs>
      <w:spacing w:after="120"/>
      <w:ind w:left="907" w:hanging="510"/>
      <w:jc w:val="left"/>
    </w:pPr>
    <w:rPr>
      <w:rFonts w:ascii="Garamond" w:eastAsia="Batang" w:hAnsi="Garamond" w:cs="Times New Roman"/>
      <w:snapToGrid w:val="0"/>
      <w:kern w:val="0"/>
      <w:sz w:val="22"/>
      <w:szCs w:val="20"/>
      <w:lang w:eastAsia="en-US"/>
    </w:rPr>
  </w:style>
  <w:style w:type="paragraph" w:customStyle="1" w:styleId="l">
    <w:name w:val="l正文"/>
    <w:rsid w:val="00DC33C8"/>
    <w:pPr>
      <w:spacing w:line="360" w:lineRule="auto"/>
      <w:ind w:firstLineChars="200" w:firstLine="200"/>
      <w:jc w:val="both"/>
    </w:pPr>
    <w:rPr>
      <w:rFonts w:ascii="Times New Roman" w:eastAsia="宋体" w:hAnsi="Times New Roman" w:cs="Times New Roman"/>
      <w:kern w:val="0"/>
      <w:sz w:val="22"/>
    </w:rPr>
  </w:style>
  <w:style w:type="paragraph" w:customStyle="1" w:styleId="font5">
    <w:name w:val="font5"/>
    <w:basedOn w:val="a0"/>
    <w:rsid w:val="00DC33C8"/>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6">
    <w:name w:val="xl26"/>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CSS1Char">
    <w:name w:val="CSS1级正文 Char"/>
    <w:basedOn w:val="a8"/>
    <w:rsid w:val="00DC33C8"/>
    <w:pPr>
      <w:adjustRightInd w:val="0"/>
      <w:snapToGrid w:val="0"/>
      <w:spacing w:after="0" w:line="360" w:lineRule="auto"/>
      <w:ind w:firstLine="480"/>
    </w:pPr>
    <w:rPr>
      <w:sz w:val="24"/>
      <w:szCs w:val="24"/>
    </w:rPr>
  </w:style>
  <w:style w:type="paragraph" w:customStyle="1" w:styleId="font7">
    <w:name w:val="font7"/>
    <w:basedOn w:val="a0"/>
    <w:rsid w:val="00DC33C8"/>
    <w:pPr>
      <w:widowControl/>
      <w:spacing w:before="100" w:beforeAutospacing="1" w:after="100" w:afterAutospacing="1"/>
      <w:jc w:val="left"/>
    </w:pPr>
    <w:rPr>
      <w:rFonts w:ascii="Times New Roman" w:eastAsia="宋体" w:hAnsi="Times New Roman" w:cs="Times New Roman"/>
      <w:kern w:val="0"/>
      <w:sz w:val="22"/>
    </w:rPr>
  </w:style>
  <w:style w:type="paragraph" w:customStyle="1" w:styleId="Char14">
    <w:name w:val="Char1"/>
    <w:basedOn w:val="a0"/>
    <w:rsid w:val="00DC33C8"/>
    <w:rPr>
      <w:rFonts w:ascii="Tahoma" w:eastAsia="宋体" w:hAnsi="Tahoma" w:cs="仿宋_GB2312"/>
      <w:sz w:val="24"/>
      <w:szCs w:val="20"/>
    </w:rPr>
  </w:style>
  <w:style w:type="paragraph" w:customStyle="1" w:styleId="33">
    <w:name w:val="样式3"/>
    <w:basedOn w:val="a0"/>
    <w:rsid w:val="00DC33C8"/>
    <w:pPr>
      <w:spacing w:line="300" w:lineRule="auto"/>
    </w:pPr>
    <w:rPr>
      <w:rFonts w:ascii="宋体" w:eastAsia="宋体" w:hAnsi="Times New Roman" w:cs="Times New Roman"/>
      <w:sz w:val="24"/>
      <w:szCs w:val="24"/>
    </w:rPr>
  </w:style>
  <w:style w:type="paragraph" w:customStyle="1" w:styleId="1TimesNewRoman102CharCharChar">
    <w:name w:val="样式 样式1 + Times New Roman 10 磅 首行缩进:  2 字符 Char Char Char"/>
    <w:basedOn w:val="a0"/>
    <w:rsid w:val="00DC33C8"/>
    <w:pPr>
      <w:tabs>
        <w:tab w:val="left" w:pos="360"/>
        <w:tab w:val="left" w:pos="420"/>
        <w:tab w:val="left" w:pos="4680"/>
      </w:tabs>
      <w:spacing w:line="360" w:lineRule="auto"/>
      <w:ind w:left="361" w:hanging="1"/>
    </w:pPr>
    <w:rPr>
      <w:rFonts w:ascii="Times New Roman" w:eastAsia="宋体" w:hAnsi="Times New Roman" w:cs="Times New Roman"/>
      <w:sz w:val="24"/>
      <w:szCs w:val="20"/>
    </w:rPr>
  </w:style>
  <w:style w:type="paragraph" w:customStyle="1" w:styleId="CharCharCharCharCharCharCharCharChar">
    <w:name w:val="Char Char Char Char Char Char Char Char Char"/>
    <w:basedOn w:val="a0"/>
    <w:rsid w:val="00DC33C8"/>
    <w:rPr>
      <w:rFonts w:ascii="Tahoma" w:eastAsia="宋体" w:hAnsi="Tahoma" w:cs="仿宋_GB2312"/>
      <w:sz w:val="24"/>
      <w:szCs w:val="20"/>
    </w:rPr>
  </w:style>
  <w:style w:type="paragraph" w:customStyle="1" w:styleId="Char110">
    <w:name w:val="Char11"/>
    <w:basedOn w:val="a0"/>
    <w:rsid w:val="00DC33C8"/>
    <w:pPr>
      <w:spacing w:line="360" w:lineRule="auto"/>
    </w:pPr>
    <w:rPr>
      <w:rFonts w:ascii="Tahoma" w:eastAsia="宋体" w:hAnsi="Tahoma" w:cs="仿宋_GB2312"/>
      <w:szCs w:val="20"/>
    </w:rPr>
  </w:style>
  <w:style w:type="character" w:customStyle="1" w:styleId="Char15">
    <w:name w:val="注释标题 Char1"/>
    <w:basedOn w:val="a1"/>
    <w:uiPriority w:val="99"/>
    <w:rsid w:val="00DC33C8"/>
    <w:rPr>
      <w:rFonts w:ascii="Times New Roman" w:eastAsia="宋体" w:hAnsi="Times New Roman" w:cs="Times New Roman"/>
      <w:szCs w:val="20"/>
    </w:rPr>
  </w:style>
  <w:style w:type="paragraph" w:customStyle="1" w:styleId="aff8">
    <w:name w:val="方案正文"/>
    <w:basedOn w:val="ab"/>
    <w:rsid w:val="00DC33C8"/>
  </w:style>
  <w:style w:type="paragraph" w:customStyle="1" w:styleId="aff9">
    <w:name w:val="首行缩进"/>
    <w:basedOn w:val="a0"/>
    <w:rsid w:val="00DC33C8"/>
    <w:pPr>
      <w:autoSpaceDE w:val="0"/>
      <w:autoSpaceDN w:val="0"/>
      <w:adjustRightInd w:val="0"/>
      <w:jc w:val="left"/>
    </w:pPr>
    <w:rPr>
      <w:rFonts w:ascii="Times New Roman" w:eastAsia="宋体" w:hAnsi="Times New Roman" w:cs="Times New Roman"/>
      <w:kern w:val="0"/>
      <w:sz w:val="28"/>
      <w:szCs w:val="20"/>
    </w:rPr>
  </w:style>
  <w:style w:type="paragraph" w:customStyle="1" w:styleId="xl38">
    <w:name w:val="xl3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2"/>
    </w:rPr>
  </w:style>
  <w:style w:type="paragraph" w:customStyle="1" w:styleId="xl33">
    <w:name w:val="xl33"/>
    <w:basedOn w:val="a0"/>
    <w:rsid w:val="00DC33C8"/>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Charf2">
    <w:name w:val="哈哈正文 Char"/>
    <w:basedOn w:val="a0"/>
    <w:rsid w:val="00DC33C8"/>
    <w:pPr>
      <w:spacing w:line="360" w:lineRule="auto"/>
      <w:ind w:firstLineChars="200" w:firstLine="200"/>
    </w:pPr>
    <w:rPr>
      <w:rFonts w:ascii="宋体" w:eastAsia="宋体" w:hAnsi="宋体" w:cs="宋体"/>
      <w:sz w:val="24"/>
      <w:szCs w:val="24"/>
    </w:rPr>
  </w:style>
  <w:style w:type="character" w:customStyle="1" w:styleId="Char21">
    <w:name w:val="标题 Char2"/>
    <w:basedOn w:val="a1"/>
    <w:uiPriority w:val="10"/>
    <w:rsid w:val="00DC33C8"/>
    <w:rPr>
      <w:rFonts w:asciiTheme="majorHAnsi" w:eastAsia="宋体" w:hAnsiTheme="majorHAnsi" w:cstheme="majorBidi"/>
      <w:b/>
      <w:bCs/>
      <w:sz w:val="32"/>
      <w:szCs w:val="32"/>
    </w:rPr>
  </w:style>
  <w:style w:type="character" w:customStyle="1" w:styleId="Char16">
    <w:name w:val="批注文字 Char1"/>
    <w:basedOn w:val="a1"/>
    <w:uiPriority w:val="99"/>
    <w:rsid w:val="00DC33C8"/>
    <w:rPr>
      <w:rFonts w:ascii="Times New Roman" w:eastAsia="宋体" w:hAnsi="Times New Roman" w:cs="Times New Roman"/>
      <w:szCs w:val="24"/>
    </w:rPr>
  </w:style>
  <w:style w:type="paragraph" w:customStyle="1" w:styleId="Indent">
    <w:name w:val="Indent"/>
    <w:basedOn w:val="a0"/>
    <w:next w:val="a8"/>
    <w:rsid w:val="00DC33C8"/>
    <w:pPr>
      <w:spacing w:line="360" w:lineRule="auto"/>
      <w:ind w:right="567" w:firstLine="200"/>
      <w:jc w:val="left"/>
    </w:pPr>
    <w:rPr>
      <w:rFonts w:ascii="Times New Roman" w:eastAsia="宋体" w:hAnsi="Times New Roman" w:cs="Times New Roman"/>
      <w:szCs w:val="20"/>
    </w:rPr>
  </w:style>
  <w:style w:type="paragraph" w:customStyle="1" w:styleId="TableText0">
    <w:name w:val="Table Text"/>
    <w:qFormat/>
    <w:rsid w:val="00DC33C8"/>
    <w:pPr>
      <w:snapToGrid w:val="0"/>
      <w:spacing w:before="80" w:after="80"/>
    </w:pPr>
    <w:rPr>
      <w:rFonts w:ascii="Arial" w:eastAsia="宋体" w:hAnsi="Arial" w:cs="Times New Roman"/>
      <w:kern w:val="0"/>
      <w:sz w:val="18"/>
      <w:szCs w:val="20"/>
      <w:lang w:eastAsia="en-US"/>
    </w:rPr>
  </w:style>
  <w:style w:type="paragraph" w:customStyle="1" w:styleId="28">
    <w:name w:val="样式 首行缩进:  2 字符"/>
    <w:basedOn w:val="a0"/>
    <w:rsid w:val="00DC33C8"/>
    <w:pPr>
      <w:spacing w:line="360" w:lineRule="auto"/>
      <w:ind w:firstLineChars="200" w:firstLine="480"/>
    </w:pPr>
    <w:rPr>
      <w:rFonts w:ascii="Times New Roman" w:eastAsia="宋体" w:hAnsi="Times New Roman" w:cs="宋体"/>
      <w:sz w:val="24"/>
      <w:szCs w:val="20"/>
    </w:rPr>
  </w:style>
  <w:style w:type="paragraph" w:customStyle="1" w:styleId="xl25">
    <w:name w:val="xl25"/>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23">
    <w:name w:val="xl23"/>
    <w:basedOn w:val="a0"/>
    <w:rsid w:val="00DC33C8"/>
    <w:pPr>
      <w:widowControl/>
      <w:spacing w:before="100" w:beforeAutospacing="1" w:after="100" w:afterAutospacing="1" w:line="360" w:lineRule="auto"/>
      <w:textAlignment w:val="top"/>
    </w:pPr>
    <w:rPr>
      <w:rFonts w:ascii="Times New Roman" w:eastAsia="宋体" w:hAnsi="Times New Roman" w:cs="Times New Roman"/>
      <w:kern w:val="0"/>
      <w:sz w:val="24"/>
      <w:szCs w:val="24"/>
    </w:rPr>
  </w:style>
  <w:style w:type="paragraph" w:customStyle="1" w:styleId="118">
    <w:name w:val="样式 标题 1 + 18 磅"/>
    <w:basedOn w:val="10"/>
    <w:qFormat/>
    <w:rsid w:val="00DC33C8"/>
    <w:pPr>
      <w:keepNext w:val="0"/>
      <w:keepLines w:val="0"/>
      <w:spacing w:beforeLines="100" w:afterLines="50" w:line="240" w:lineRule="auto"/>
      <w:outlineLvl w:val="9"/>
    </w:pPr>
    <w:rPr>
      <w:rFonts w:ascii="宋体" w:hAnsi="宋体"/>
      <w:bCs/>
      <w:kern w:val="2"/>
      <w:sz w:val="21"/>
      <w:szCs w:val="21"/>
    </w:rPr>
  </w:style>
  <w:style w:type="paragraph" w:customStyle="1" w:styleId="WW-1">
    <w:name w:val="WW-正文（首行缩进两字）"/>
    <w:basedOn w:val="a0"/>
    <w:rsid w:val="00DC33C8"/>
    <w:pPr>
      <w:suppressAutoHyphens/>
      <w:spacing w:line="480" w:lineRule="exact"/>
      <w:ind w:firstLine="420"/>
    </w:pPr>
    <w:rPr>
      <w:rFonts w:ascii="Times New Roman" w:eastAsia="宋体" w:hAnsi="Times New Roman" w:cs="Times New Roman" w:hint="eastAsia"/>
      <w:kern w:val="1"/>
      <w:sz w:val="24"/>
      <w:szCs w:val="20"/>
    </w:rPr>
  </w:style>
  <w:style w:type="paragraph" w:customStyle="1" w:styleId="HD1">
    <w:name w:val="HD正文1"/>
    <w:basedOn w:val="a0"/>
    <w:qFormat/>
    <w:rsid w:val="00DC33C8"/>
    <w:pPr>
      <w:spacing w:line="440" w:lineRule="atLeast"/>
    </w:pPr>
    <w:rPr>
      <w:rFonts w:ascii="Times New Roman" w:eastAsia="宋体" w:hAnsi="Times New Roman" w:cs="Times New Roman"/>
      <w:sz w:val="24"/>
      <w:szCs w:val="24"/>
    </w:rPr>
  </w:style>
  <w:style w:type="paragraph" w:customStyle="1" w:styleId="CharCharCharChar">
    <w:name w:val="Char Char Char Char"/>
    <w:basedOn w:val="a0"/>
    <w:qFormat/>
    <w:rsid w:val="00DC33C8"/>
    <w:pPr>
      <w:widowControl/>
      <w:snapToGrid w:val="0"/>
      <w:spacing w:after="160" w:line="360" w:lineRule="auto"/>
      <w:jc w:val="left"/>
    </w:pPr>
    <w:rPr>
      <w:rFonts w:ascii="Times New Roman" w:eastAsia="宋体" w:hAnsi="Times New Roman" w:cs="Times New Roman"/>
      <w:kern w:val="0"/>
      <w:sz w:val="24"/>
      <w:szCs w:val="24"/>
      <w:lang w:eastAsia="en-US"/>
    </w:rPr>
  </w:style>
  <w:style w:type="paragraph" w:customStyle="1" w:styleId="MMTopic2">
    <w:name w:val="MM Topic 2"/>
    <w:basedOn w:val="2"/>
    <w:rsid w:val="00DC33C8"/>
    <w:pPr>
      <w:tabs>
        <w:tab w:val="left" w:pos="510"/>
      </w:tabs>
      <w:spacing w:line="413" w:lineRule="auto"/>
      <w:ind w:left="510" w:hanging="510"/>
    </w:pPr>
    <w:rPr>
      <w:rFonts w:ascii="Arial" w:eastAsia="黑体" w:hAnsi="Arial"/>
    </w:rPr>
  </w:style>
  <w:style w:type="paragraph" w:customStyle="1" w:styleId="Char22">
    <w:name w:val="Char2"/>
    <w:basedOn w:val="a0"/>
    <w:rsid w:val="00DC33C8"/>
    <w:rPr>
      <w:rFonts w:ascii="Tahoma" w:eastAsia="宋体" w:hAnsi="Tahoma" w:cs="Times New Roman"/>
      <w:sz w:val="24"/>
      <w:szCs w:val="20"/>
    </w:rPr>
  </w:style>
  <w:style w:type="character" w:customStyle="1" w:styleId="Char17">
    <w:name w:val="批注主题 Char1"/>
    <w:basedOn w:val="Char16"/>
    <w:uiPriority w:val="99"/>
    <w:qFormat/>
    <w:rsid w:val="00DC33C8"/>
    <w:rPr>
      <w:rFonts w:ascii="Times New Roman" w:eastAsia="宋体" w:hAnsi="Times New Roman" w:cs="Times New Roman"/>
      <w:b/>
      <w:bCs/>
      <w:szCs w:val="24"/>
    </w:rPr>
  </w:style>
  <w:style w:type="paragraph" w:customStyle="1" w:styleId="xl30">
    <w:name w:val="xl30"/>
    <w:basedOn w:val="a0"/>
    <w:rsid w:val="00DC33C8"/>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37">
    <w:name w:val="xl37"/>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affa">
    <w:name w:val="文件标题"/>
    <w:basedOn w:val="a0"/>
    <w:rsid w:val="00DC33C8"/>
    <w:pPr>
      <w:autoSpaceDE w:val="0"/>
      <w:autoSpaceDN w:val="0"/>
      <w:adjustRightInd w:val="0"/>
      <w:spacing w:after="240"/>
      <w:jc w:val="center"/>
    </w:pPr>
    <w:rPr>
      <w:rFonts w:ascii="Arial Black" w:eastAsia="宋体" w:hAnsi="Arial Black" w:cs="Times New Roman"/>
      <w:kern w:val="0"/>
      <w:sz w:val="48"/>
      <w:szCs w:val="20"/>
    </w:rPr>
  </w:style>
  <w:style w:type="paragraph" w:customStyle="1" w:styleId="CharCharCharCharCharCharCharCharChar1CharCharCharChar">
    <w:name w:val="Char Char Char Char Char Char Char Char Char1 Char Char Char Char"/>
    <w:basedOn w:val="a0"/>
    <w:rsid w:val="00DC33C8"/>
    <w:rPr>
      <w:rFonts w:ascii="Tahoma" w:eastAsia="宋体" w:hAnsi="Tahoma" w:cs="仿宋_GB2312"/>
      <w:sz w:val="24"/>
      <w:szCs w:val="20"/>
    </w:rPr>
  </w:style>
  <w:style w:type="paragraph" w:customStyle="1" w:styleId="affb">
    <w:name w:val="列表内容"/>
    <w:basedOn w:val="a0"/>
    <w:next w:val="a0"/>
    <w:qFormat/>
    <w:rsid w:val="00DC33C8"/>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affc">
    <w:name w:val="列表（编号二级）（绿盟科技）"/>
    <w:basedOn w:val="affd"/>
    <w:qFormat/>
    <w:rsid w:val="00DC33C8"/>
    <w:pPr>
      <w:ind w:left="840"/>
    </w:pPr>
  </w:style>
  <w:style w:type="paragraph" w:customStyle="1" w:styleId="affd">
    <w:name w:val="列表（编号一级）（绿盟科技）"/>
    <w:basedOn w:val="a0"/>
    <w:qFormat/>
    <w:rsid w:val="00DC33C8"/>
    <w:pPr>
      <w:widowControl/>
      <w:spacing w:beforeLines="25" w:line="300" w:lineRule="auto"/>
      <w:ind w:left="420" w:hanging="420"/>
      <w:jc w:val="left"/>
    </w:pPr>
    <w:rPr>
      <w:rFonts w:ascii="Arial" w:eastAsia="宋体" w:hAnsi="Arial" w:cs="Times New Roman"/>
      <w:kern w:val="0"/>
      <w:szCs w:val="21"/>
    </w:rPr>
  </w:style>
  <w:style w:type="paragraph" w:customStyle="1" w:styleId="17">
    <w:name w:val="正文1"/>
    <w:basedOn w:val="a0"/>
    <w:qFormat/>
    <w:rsid w:val="00DC33C8"/>
    <w:pPr>
      <w:widowControl/>
      <w:spacing w:line="480" w:lineRule="exact"/>
      <w:ind w:firstLine="567"/>
    </w:pPr>
    <w:rPr>
      <w:rFonts w:ascii="Times New Roman" w:eastAsia="宋体" w:hAnsi="Times New Roman" w:cs="Times New Roman"/>
      <w:sz w:val="28"/>
      <w:szCs w:val="24"/>
      <w:lang w:val="sq-AL"/>
    </w:rPr>
  </w:style>
  <w:style w:type="paragraph" w:customStyle="1" w:styleId="Affe">
    <w:name w:val="A 样式 正文"/>
    <w:basedOn w:val="a0"/>
    <w:rsid w:val="00DC33C8"/>
    <w:pPr>
      <w:spacing w:line="360" w:lineRule="auto"/>
      <w:ind w:firstLineChars="200" w:firstLine="480"/>
    </w:pPr>
    <w:rPr>
      <w:rFonts w:ascii="宋体" w:eastAsia="宋体" w:hAnsi="宋体" w:cs="宋体"/>
      <w:sz w:val="24"/>
      <w:szCs w:val="24"/>
    </w:rPr>
  </w:style>
  <w:style w:type="paragraph" w:customStyle="1" w:styleId="xl34">
    <w:name w:val="xl34"/>
    <w:basedOn w:val="a0"/>
    <w:qFormat/>
    <w:rsid w:val="00DC33C8"/>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9">
    <w:name w:val="样式2"/>
    <w:basedOn w:val="a0"/>
    <w:next w:val="a0"/>
    <w:rsid w:val="00DC33C8"/>
    <w:pPr>
      <w:keepLines/>
      <w:widowControl/>
      <w:autoSpaceDE w:val="0"/>
      <w:autoSpaceDN w:val="0"/>
      <w:spacing w:before="120" w:after="120" w:line="360" w:lineRule="auto"/>
      <w:jc w:val="center"/>
      <w:outlineLvl w:val="0"/>
    </w:pPr>
    <w:rPr>
      <w:rFonts w:ascii="宋体" w:eastAsia="宋体" w:hAnsi="宋体" w:cs="Times New Roman"/>
      <w:color w:val="000000"/>
      <w:kern w:val="0"/>
      <w:sz w:val="28"/>
      <w:szCs w:val="28"/>
    </w:rPr>
  </w:style>
  <w:style w:type="paragraph" w:customStyle="1" w:styleId="font9">
    <w:name w:val="font9"/>
    <w:basedOn w:val="a0"/>
    <w:qFormat/>
    <w:rsid w:val="00DC33C8"/>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CharCharCharCharCharCharChar">
    <w:name w:val="Char Char Char Char Char Char Char"/>
    <w:basedOn w:val="a0"/>
    <w:rsid w:val="00DC33C8"/>
    <w:rPr>
      <w:rFonts w:ascii="Tahoma" w:eastAsia="宋体" w:hAnsi="Tahoma" w:cs="仿宋_GB2312"/>
      <w:sz w:val="24"/>
      <w:szCs w:val="20"/>
    </w:rPr>
  </w:style>
  <w:style w:type="paragraph" w:customStyle="1" w:styleId="afff">
    <w:name w:val="表格列标题"/>
    <w:basedOn w:val="a0"/>
    <w:qFormat/>
    <w:rsid w:val="00DC33C8"/>
    <w:pPr>
      <w:autoSpaceDE w:val="0"/>
      <w:autoSpaceDN w:val="0"/>
      <w:adjustRightInd w:val="0"/>
      <w:jc w:val="center"/>
    </w:pPr>
    <w:rPr>
      <w:rFonts w:ascii="宋体" w:eastAsia="宋体" w:hAnsi="宋体" w:cs="Times New Roman"/>
      <w:b/>
      <w:bCs/>
      <w:color w:val="000000"/>
      <w:kern w:val="0"/>
      <w:szCs w:val="20"/>
    </w:rPr>
  </w:style>
  <w:style w:type="paragraph" w:customStyle="1" w:styleId="xl35">
    <w:name w:val="xl35"/>
    <w:basedOn w:val="a0"/>
    <w:qFormat/>
    <w:rsid w:val="00DC33C8"/>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xl36">
    <w:name w:val="xl36"/>
    <w:basedOn w:val="a0"/>
    <w:qFormat/>
    <w:rsid w:val="00DC33C8"/>
    <w:pPr>
      <w:widowControl/>
      <w:spacing w:before="100" w:beforeAutospacing="1" w:after="100" w:afterAutospacing="1"/>
      <w:jc w:val="center"/>
      <w:textAlignment w:val="center"/>
    </w:pPr>
    <w:rPr>
      <w:rFonts w:ascii="宋体" w:eastAsia="宋体" w:hAnsi="宋体" w:cs="Times New Roman"/>
      <w:kern w:val="0"/>
      <w:sz w:val="22"/>
    </w:rPr>
  </w:style>
  <w:style w:type="paragraph" w:customStyle="1" w:styleId="afff0">
    <w:name w:val="缺省文本"/>
    <w:basedOn w:val="a0"/>
    <w:rsid w:val="00DC33C8"/>
    <w:pPr>
      <w:autoSpaceDE w:val="0"/>
      <w:autoSpaceDN w:val="0"/>
      <w:adjustRightInd w:val="0"/>
      <w:jc w:val="left"/>
    </w:pPr>
    <w:rPr>
      <w:rFonts w:ascii="Times New Roman" w:eastAsia="宋体" w:hAnsi="Times New Roman" w:cs="Times New Roman"/>
      <w:kern w:val="0"/>
      <w:sz w:val="24"/>
      <w:szCs w:val="20"/>
    </w:rPr>
  </w:style>
  <w:style w:type="paragraph" w:customStyle="1" w:styleId="xl32">
    <w:name w:val="xl32"/>
    <w:basedOn w:val="a0"/>
    <w:qFormat/>
    <w:rsid w:val="00DC33C8"/>
    <w:pPr>
      <w:widowControl/>
      <w:spacing w:before="100" w:beforeAutospacing="1" w:after="100" w:afterAutospacing="1"/>
      <w:jc w:val="center"/>
      <w:textAlignment w:val="center"/>
    </w:pPr>
    <w:rPr>
      <w:rFonts w:ascii="宋体" w:eastAsia="宋体" w:hAnsi="宋体" w:cs="Times New Roman"/>
      <w:b/>
      <w:bCs/>
      <w:kern w:val="0"/>
      <w:sz w:val="36"/>
      <w:szCs w:val="36"/>
    </w:rPr>
  </w:style>
  <w:style w:type="paragraph" w:customStyle="1" w:styleId="xl27">
    <w:name w:val="xl27"/>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rPr>
  </w:style>
  <w:style w:type="paragraph" w:customStyle="1" w:styleId="font6">
    <w:name w:val="font6"/>
    <w:basedOn w:val="a0"/>
    <w:rsid w:val="00DC33C8"/>
    <w:pPr>
      <w:widowControl/>
      <w:spacing w:before="100" w:beforeAutospacing="1" w:after="100" w:afterAutospacing="1"/>
      <w:jc w:val="left"/>
    </w:pPr>
    <w:rPr>
      <w:rFonts w:ascii="宋体" w:eastAsia="宋体" w:hAnsi="宋体" w:cs="Times New Roman" w:hint="eastAsia"/>
      <w:kern w:val="0"/>
      <w:sz w:val="22"/>
    </w:rPr>
  </w:style>
  <w:style w:type="paragraph" w:customStyle="1" w:styleId="afff1">
    <w:name w:val="a"/>
    <w:basedOn w:val="a0"/>
    <w:qFormat/>
    <w:rsid w:val="00DC33C8"/>
    <w:pPr>
      <w:widowControl/>
      <w:spacing w:before="100" w:beforeAutospacing="1" w:after="100" w:afterAutospacing="1"/>
      <w:jc w:val="left"/>
    </w:pPr>
    <w:rPr>
      <w:rFonts w:ascii="宋体" w:eastAsia="宋体" w:hAnsi="宋体" w:cs="宋体"/>
      <w:kern w:val="0"/>
      <w:sz w:val="24"/>
      <w:szCs w:val="24"/>
    </w:rPr>
  </w:style>
  <w:style w:type="character" w:customStyle="1" w:styleId="Char18">
    <w:name w:val="页眉 Char1"/>
    <w:uiPriority w:val="99"/>
    <w:semiHidden/>
    <w:qFormat/>
    <w:rsid w:val="00DC33C8"/>
    <w:rPr>
      <w:sz w:val="18"/>
      <w:szCs w:val="18"/>
    </w:rPr>
  </w:style>
  <w:style w:type="character" w:customStyle="1" w:styleId="Char19">
    <w:name w:val="正文文本 Char1"/>
    <w:uiPriority w:val="99"/>
    <w:semiHidden/>
    <w:qFormat/>
    <w:rsid w:val="00DC33C8"/>
  </w:style>
  <w:style w:type="character" w:customStyle="1" w:styleId="Char1a">
    <w:name w:val="批注框文本 Char1"/>
    <w:uiPriority w:val="99"/>
    <w:semiHidden/>
    <w:qFormat/>
    <w:rsid w:val="00DC33C8"/>
    <w:rPr>
      <w:sz w:val="18"/>
      <w:szCs w:val="18"/>
    </w:rPr>
  </w:style>
  <w:style w:type="character" w:customStyle="1" w:styleId="3Char11">
    <w:name w:val="正文文本 3 Char1"/>
    <w:uiPriority w:val="99"/>
    <w:semiHidden/>
    <w:qFormat/>
    <w:rsid w:val="00DC33C8"/>
    <w:rPr>
      <w:sz w:val="16"/>
      <w:szCs w:val="16"/>
    </w:rPr>
  </w:style>
  <w:style w:type="character" w:customStyle="1" w:styleId="3Char12">
    <w:name w:val="正文文本缩进 3 Char1"/>
    <w:uiPriority w:val="99"/>
    <w:semiHidden/>
    <w:rsid w:val="00DC33C8"/>
    <w:rPr>
      <w:sz w:val="16"/>
      <w:szCs w:val="16"/>
    </w:rPr>
  </w:style>
  <w:style w:type="character" w:customStyle="1" w:styleId="2Char11">
    <w:name w:val="正文文本 2 Char1"/>
    <w:uiPriority w:val="99"/>
    <w:semiHidden/>
    <w:qFormat/>
    <w:rsid w:val="00DC33C8"/>
  </w:style>
  <w:style w:type="character" w:customStyle="1" w:styleId="Char1b">
    <w:name w:val="日期 Char1"/>
    <w:uiPriority w:val="99"/>
    <w:semiHidden/>
    <w:rsid w:val="00DC33C8"/>
  </w:style>
  <w:style w:type="character" w:customStyle="1" w:styleId="Char1c">
    <w:name w:val="纯文本 Char1"/>
    <w:uiPriority w:val="99"/>
    <w:semiHidden/>
    <w:qFormat/>
    <w:rsid w:val="00DC33C8"/>
    <w:rPr>
      <w:rFonts w:ascii="宋体" w:eastAsia="宋体" w:hAnsi="Courier New" w:cs="Courier New"/>
      <w:szCs w:val="21"/>
    </w:rPr>
  </w:style>
  <w:style w:type="character" w:customStyle="1" w:styleId="2Char12">
    <w:name w:val="正文文本缩进 2 Char1"/>
    <w:uiPriority w:val="99"/>
    <w:semiHidden/>
    <w:qFormat/>
    <w:rsid w:val="00DC33C8"/>
  </w:style>
  <w:style w:type="character" w:customStyle="1" w:styleId="Char1d">
    <w:name w:val="文档结构图 Char1"/>
    <w:uiPriority w:val="99"/>
    <w:semiHidden/>
    <w:qFormat/>
    <w:rsid w:val="00DC33C8"/>
    <w:rPr>
      <w:rFonts w:ascii="宋体" w:eastAsia="宋体"/>
      <w:sz w:val="18"/>
      <w:szCs w:val="18"/>
    </w:rPr>
  </w:style>
  <w:style w:type="paragraph" w:customStyle="1" w:styleId="afff2">
    <w:name w:val="标号"/>
    <w:basedOn w:val="a0"/>
    <w:qFormat/>
    <w:rsid w:val="00DC33C8"/>
    <w:pPr>
      <w:tabs>
        <w:tab w:val="left" w:pos="644"/>
      </w:tabs>
      <w:spacing w:line="360" w:lineRule="auto"/>
      <w:ind w:left="420" w:hanging="136"/>
    </w:pPr>
    <w:rPr>
      <w:rFonts w:ascii="Times New Roman" w:eastAsia="宋体" w:hAnsi="Times New Roman" w:cs="Times New Roman"/>
      <w:sz w:val="24"/>
      <w:szCs w:val="20"/>
    </w:rPr>
  </w:style>
  <w:style w:type="paragraph" w:customStyle="1" w:styleId="afff3">
    <w:name w:val="标准称谓"/>
    <w:next w:val="a0"/>
    <w:rsid w:val="00DC33C8"/>
    <w:pPr>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styleId="afff4">
    <w:name w:val="Revision"/>
    <w:hidden/>
    <w:uiPriority w:val="99"/>
    <w:unhideWhenUsed/>
    <w:rsid w:val="00DC33C8"/>
    <w:rPr>
      <w:rFonts w:ascii="Times New Roman" w:eastAsia="宋体" w:hAnsi="Times New Roman" w:cs="Times New Roman"/>
      <w:szCs w:val="20"/>
    </w:rPr>
  </w:style>
  <w:style w:type="paragraph" w:styleId="afff5">
    <w:name w:val="Subtitle"/>
    <w:basedOn w:val="a0"/>
    <w:next w:val="a0"/>
    <w:link w:val="Charf3"/>
    <w:uiPriority w:val="11"/>
    <w:qFormat/>
    <w:rsid w:val="00DC33C8"/>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3">
    <w:name w:val="副标题 Char"/>
    <w:basedOn w:val="a1"/>
    <w:link w:val="afff5"/>
    <w:uiPriority w:val="11"/>
    <w:rsid w:val="00DC33C8"/>
    <w:rPr>
      <w:rFonts w:asciiTheme="majorHAnsi" w:eastAsia="宋体" w:hAnsiTheme="majorHAnsi" w:cstheme="majorBidi"/>
      <w:b/>
      <w:bCs/>
      <w:kern w:val="28"/>
      <w:sz w:val="32"/>
      <w:szCs w:val="32"/>
    </w:rPr>
  </w:style>
  <w:style w:type="paragraph" w:styleId="afff6">
    <w:name w:val="List Paragraph"/>
    <w:basedOn w:val="a0"/>
    <w:uiPriority w:val="34"/>
    <w:qFormat/>
    <w:rsid w:val="00F601D1"/>
    <w:pPr>
      <w:ind w:firstLineChars="200" w:firstLine="420"/>
    </w:pPr>
  </w:style>
  <w:style w:type="character" w:customStyle="1" w:styleId="Charf4">
    <w:name w:val="正文（绿盟科技） Char"/>
    <w:link w:val="afff7"/>
    <w:locked/>
    <w:rsid w:val="007F6805"/>
    <w:rPr>
      <w:rFonts w:ascii="Arial" w:hAnsi="Arial" w:cs="Arial"/>
      <w:szCs w:val="21"/>
    </w:rPr>
  </w:style>
  <w:style w:type="paragraph" w:customStyle="1" w:styleId="afff7">
    <w:name w:val="正文（绿盟科技）"/>
    <w:link w:val="Charf4"/>
    <w:qFormat/>
    <w:rsid w:val="007F6805"/>
    <w:pPr>
      <w:spacing w:line="300" w:lineRule="auto"/>
    </w:pPr>
    <w:rPr>
      <w:rFonts w:ascii="Arial" w:hAnsi="Arial" w:cs="Ari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qFormat="1"/>
    <w:lsdException w:name="annotation text" w:qFormat="1"/>
    <w:lsdException w:name="caption" w:uiPriority="0" w:qFormat="1"/>
    <w:lsdException w:name="page number" w:uiPriority="0"/>
    <w:lsdException w:name="List" w:uiPriority="0" w:qFormat="1"/>
    <w:lsdException w:name="List 2" w:uiPriority="0" w:qFormat="1"/>
    <w:lsdException w:name="List 5"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Char"/>
    <w:uiPriority w:val="9"/>
    <w:qFormat/>
    <w:rsid w:val="00DC33C8"/>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0"/>
    <w:next w:val="a0"/>
    <w:link w:val="2Char"/>
    <w:uiPriority w:val="9"/>
    <w:unhideWhenUsed/>
    <w:qFormat/>
    <w:rsid w:val="00DC33C8"/>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0"/>
    <w:next w:val="a0"/>
    <w:link w:val="3Char"/>
    <w:uiPriority w:val="9"/>
    <w:qFormat/>
    <w:rsid w:val="00DC33C8"/>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0"/>
    <w:next w:val="a0"/>
    <w:link w:val="4Char"/>
    <w:uiPriority w:val="9"/>
    <w:unhideWhenUsed/>
    <w:qFormat/>
    <w:rsid w:val="00DC33C8"/>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0"/>
    <w:next w:val="a0"/>
    <w:link w:val="5Char"/>
    <w:uiPriority w:val="9"/>
    <w:unhideWhenUsed/>
    <w:qFormat/>
    <w:rsid w:val="00DC33C8"/>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0"/>
    <w:next w:val="a0"/>
    <w:link w:val="6Char"/>
    <w:uiPriority w:val="9"/>
    <w:qFormat/>
    <w:rsid w:val="00DC33C8"/>
    <w:pPr>
      <w:keepNext/>
      <w:keepLines/>
      <w:widowControl/>
      <w:tabs>
        <w:tab w:val="left" w:pos="1152"/>
      </w:tabs>
      <w:spacing w:before="240" w:after="64" w:line="320" w:lineRule="auto"/>
      <w:ind w:left="1152" w:hanging="1152"/>
      <w:jc w:val="left"/>
      <w:outlineLvl w:val="5"/>
    </w:pPr>
    <w:rPr>
      <w:rFonts w:ascii="Arial" w:eastAsia="黑体" w:hAnsi="Arial" w:cs="Times New Roman"/>
      <w:b/>
      <w:bCs/>
      <w:kern w:val="0"/>
      <w:sz w:val="24"/>
      <w:szCs w:val="24"/>
    </w:rPr>
  </w:style>
  <w:style w:type="paragraph" w:styleId="7">
    <w:name w:val="heading 7"/>
    <w:basedOn w:val="a0"/>
    <w:next w:val="a0"/>
    <w:link w:val="7Char"/>
    <w:uiPriority w:val="99"/>
    <w:qFormat/>
    <w:rsid w:val="00DC33C8"/>
    <w:pPr>
      <w:keepNext/>
      <w:keepLines/>
      <w:widowControl/>
      <w:tabs>
        <w:tab w:val="left" w:pos="1296"/>
      </w:tabs>
      <w:spacing w:before="240" w:after="64" w:line="320"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iPriority w:val="99"/>
    <w:qFormat/>
    <w:rsid w:val="00DC33C8"/>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uiPriority w:val="99"/>
    <w:qFormat/>
    <w:rsid w:val="00DC33C8"/>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C33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C33C8"/>
    <w:rPr>
      <w:sz w:val="18"/>
      <w:szCs w:val="18"/>
    </w:rPr>
  </w:style>
  <w:style w:type="paragraph" w:styleId="a5">
    <w:name w:val="footer"/>
    <w:basedOn w:val="a0"/>
    <w:link w:val="Char0"/>
    <w:uiPriority w:val="99"/>
    <w:unhideWhenUsed/>
    <w:rsid w:val="00DC33C8"/>
    <w:pPr>
      <w:tabs>
        <w:tab w:val="center" w:pos="4153"/>
        <w:tab w:val="right" w:pos="8306"/>
      </w:tabs>
      <w:snapToGrid w:val="0"/>
      <w:jc w:val="left"/>
    </w:pPr>
    <w:rPr>
      <w:sz w:val="18"/>
      <w:szCs w:val="18"/>
    </w:rPr>
  </w:style>
  <w:style w:type="character" w:customStyle="1" w:styleId="Char0">
    <w:name w:val="页脚 Char"/>
    <w:basedOn w:val="a1"/>
    <w:link w:val="a5"/>
    <w:uiPriority w:val="99"/>
    <w:rsid w:val="00DC33C8"/>
    <w:rPr>
      <w:sz w:val="18"/>
      <w:szCs w:val="18"/>
    </w:rPr>
  </w:style>
  <w:style w:type="character" w:customStyle="1" w:styleId="1Char">
    <w:name w:val="标题 1 Char"/>
    <w:basedOn w:val="a1"/>
    <w:link w:val="10"/>
    <w:uiPriority w:val="9"/>
    <w:rsid w:val="00DC33C8"/>
    <w:rPr>
      <w:rFonts w:ascii="Times New Roman" w:eastAsia="宋体" w:hAnsi="Times New Roman" w:cs="Times New Roman"/>
      <w:b/>
      <w:kern w:val="44"/>
      <w:sz w:val="44"/>
      <w:szCs w:val="20"/>
    </w:rPr>
  </w:style>
  <w:style w:type="character" w:customStyle="1" w:styleId="2Char">
    <w:name w:val="标题 2 Char"/>
    <w:basedOn w:val="a1"/>
    <w:link w:val="2"/>
    <w:uiPriority w:val="9"/>
    <w:rsid w:val="00DC33C8"/>
    <w:rPr>
      <w:rFonts w:ascii="Cambria" w:eastAsia="宋体" w:hAnsi="Cambria" w:cs="Times New Roman"/>
      <w:b/>
      <w:bCs/>
      <w:sz w:val="32"/>
      <w:szCs w:val="32"/>
    </w:rPr>
  </w:style>
  <w:style w:type="character" w:customStyle="1" w:styleId="3Char">
    <w:name w:val="标题 3 Char"/>
    <w:basedOn w:val="a1"/>
    <w:link w:val="3"/>
    <w:uiPriority w:val="9"/>
    <w:rsid w:val="00DC33C8"/>
    <w:rPr>
      <w:rFonts w:ascii="Times New Roman" w:eastAsia="宋体" w:hAnsi="Times New Roman" w:cs="Times New Roman"/>
      <w:b/>
      <w:sz w:val="32"/>
      <w:szCs w:val="20"/>
    </w:rPr>
  </w:style>
  <w:style w:type="character" w:customStyle="1" w:styleId="4Char">
    <w:name w:val="标题 4 Char"/>
    <w:basedOn w:val="a1"/>
    <w:link w:val="4"/>
    <w:uiPriority w:val="9"/>
    <w:rsid w:val="00DC33C8"/>
    <w:rPr>
      <w:rFonts w:ascii="Cambria" w:eastAsia="宋体" w:hAnsi="Cambria" w:cs="Times New Roman"/>
      <w:b/>
      <w:bCs/>
      <w:sz w:val="28"/>
      <w:szCs w:val="28"/>
    </w:rPr>
  </w:style>
  <w:style w:type="character" w:customStyle="1" w:styleId="5Char">
    <w:name w:val="标题 5 Char"/>
    <w:basedOn w:val="a1"/>
    <w:link w:val="5"/>
    <w:uiPriority w:val="9"/>
    <w:rsid w:val="00DC33C8"/>
    <w:rPr>
      <w:rFonts w:ascii="Calibri" w:eastAsia="宋体" w:hAnsi="Calibri" w:cs="Times New Roman"/>
      <w:b/>
      <w:bCs/>
      <w:sz w:val="28"/>
      <w:szCs w:val="28"/>
    </w:rPr>
  </w:style>
  <w:style w:type="character" w:customStyle="1" w:styleId="6Char">
    <w:name w:val="标题 6 Char"/>
    <w:basedOn w:val="a1"/>
    <w:link w:val="6"/>
    <w:uiPriority w:val="9"/>
    <w:rsid w:val="00DC33C8"/>
    <w:rPr>
      <w:rFonts w:ascii="Arial" w:eastAsia="黑体" w:hAnsi="Arial" w:cs="Times New Roman"/>
      <w:b/>
      <w:bCs/>
      <w:kern w:val="0"/>
      <w:sz w:val="24"/>
      <w:szCs w:val="24"/>
    </w:rPr>
  </w:style>
  <w:style w:type="character" w:customStyle="1" w:styleId="7Char">
    <w:name w:val="标题 7 Char"/>
    <w:basedOn w:val="a1"/>
    <w:link w:val="7"/>
    <w:uiPriority w:val="99"/>
    <w:rsid w:val="00DC33C8"/>
    <w:rPr>
      <w:rFonts w:ascii="Times New Roman" w:eastAsia="宋体" w:hAnsi="Times New Roman" w:cs="Times New Roman"/>
      <w:b/>
      <w:bCs/>
      <w:kern w:val="0"/>
      <w:sz w:val="24"/>
      <w:szCs w:val="24"/>
    </w:rPr>
  </w:style>
  <w:style w:type="character" w:customStyle="1" w:styleId="8Char">
    <w:name w:val="标题 8 Char"/>
    <w:basedOn w:val="a1"/>
    <w:link w:val="8"/>
    <w:uiPriority w:val="99"/>
    <w:rsid w:val="00DC33C8"/>
    <w:rPr>
      <w:rFonts w:ascii="Arial" w:eastAsia="黑体" w:hAnsi="Arial" w:cs="Times New Roman"/>
      <w:kern w:val="0"/>
      <w:sz w:val="24"/>
      <w:szCs w:val="24"/>
    </w:rPr>
  </w:style>
  <w:style w:type="character" w:customStyle="1" w:styleId="9Char">
    <w:name w:val="标题 9 Char"/>
    <w:basedOn w:val="a1"/>
    <w:link w:val="9"/>
    <w:uiPriority w:val="99"/>
    <w:rsid w:val="00DC33C8"/>
    <w:rPr>
      <w:rFonts w:ascii="Arial" w:eastAsia="黑体" w:hAnsi="Arial" w:cs="Times New Roman"/>
      <w:kern w:val="0"/>
      <w:szCs w:val="21"/>
    </w:rPr>
  </w:style>
  <w:style w:type="numbering" w:customStyle="1" w:styleId="11">
    <w:name w:val="无列表1"/>
    <w:next w:val="a3"/>
    <w:uiPriority w:val="99"/>
    <w:semiHidden/>
    <w:unhideWhenUsed/>
    <w:rsid w:val="00DC33C8"/>
  </w:style>
  <w:style w:type="paragraph" w:styleId="a6">
    <w:name w:val="annotation text"/>
    <w:basedOn w:val="a0"/>
    <w:link w:val="Char1"/>
    <w:uiPriority w:val="99"/>
    <w:unhideWhenUsed/>
    <w:qFormat/>
    <w:rsid w:val="00DC33C8"/>
    <w:pPr>
      <w:jc w:val="left"/>
    </w:pPr>
    <w:rPr>
      <w:rFonts w:ascii="Times New Roman" w:eastAsia="宋体" w:hAnsi="Times New Roman" w:cs="Times New Roman"/>
      <w:szCs w:val="20"/>
    </w:rPr>
  </w:style>
  <w:style w:type="character" w:customStyle="1" w:styleId="Char1">
    <w:name w:val="批注文字 Char"/>
    <w:basedOn w:val="a1"/>
    <w:link w:val="a6"/>
    <w:uiPriority w:val="99"/>
    <w:rsid w:val="00DC33C8"/>
    <w:rPr>
      <w:rFonts w:ascii="Times New Roman" w:eastAsia="宋体" w:hAnsi="Times New Roman" w:cs="Times New Roman"/>
      <w:szCs w:val="20"/>
    </w:rPr>
  </w:style>
  <w:style w:type="paragraph" w:styleId="a7">
    <w:name w:val="annotation subject"/>
    <w:basedOn w:val="a6"/>
    <w:next w:val="a6"/>
    <w:link w:val="Char2"/>
    <w:uiPriority w:val="99"/>
    <w:unhideWhenUsed/>
    <w:rsid w:val="00DC33C8"/>
    <w:rPr>
      <w:rFonts w:ascii="Calibri" w:hAnsi="Calibri"/>
      <w:b/>
      <w:bCs/>
      <w:szCs w:val="22"/>
    </w:rPr>
  </w:style>
  <w:style w:type="character" w:customStyle="1" w:styleId="Char2">
    <w:name w:val="批注主题 Char"/>
    <w:basedOn w:val="Char1"/>
    <w:link w:val="a7"/>
    <w:uiPriority w:val="99"/>
    <w:rsid w:val="00DC33C8"/>
    <w:rPr>
      <w:rFonts w:ascii="Calibri" w:eastAsia="宋体" w:hAnsi="Calibri" w:cs="Times New Roman"/>
      <w:b/>
      <w:bCs/>
      <w:szCs w:val="20"/>
    </w:rPr>
  </w:style>
  <w:style w:type="paragraph" w:styleId="70">
    <w:name w:val="toc 7"/>
    <w:basedOn w:val="a0"/>
    <w:next w:val="a0"/>
    <w:rsid w:val="00DC33C8"/>
    <w:pPr>
      <w:ind w:left="1260"/>
      <w:jc w:val="left"/>
    </w:pPr>
    <w:rPr>
      <w:rFonts w:ascii="Calibri" w:eastAsia="宋体" w:hAnsi="Calibri" w:cs="Times New Roman"/>
      <w:sz w:val="18"/>
      <w:szCs w:val="18"/>
    </w:rPr>
  </w:style>
  <w:style w:type="paragraph" w:styleId="a8">
    <w:name w:val="Body Text"/>
    <w:basedOn w:val="a0"/>
    <w:link w:val="Char3"/>
    <w:unhideWhenUsed/>
    <w:rsid w:val="00DC33C8"/>
    <w:pPr>
      <w:spacing w:after="120"/>
    </w:pPr>
    <w:rPr>
      <w:rFonts w:ascii="Times New Roman" w:eastAsia="宋体" w:hAnsi="Times New Roman" w:cs="Times New Roman"/>
      <w:szCs w:val="20"/>
    </w:rPr>
  </w:style>
  <w:style w:type="character" w:customStyle="1" w:styleId="Char3">
    <w:name w:val="正文文本 Char"/>
    <w:basedOn w:val="a1"/>
    <w:link w:val="a8"/>
    <w:rsid w:val="00DC33C8"/>
    <w:rPr>
      <w:rFonts w:ascii="Times New Roman" w:eastAsia="宋体" w:hAnsi="Times New Roman" w:cs="Times New Roman"/>
      <w:szCs w:val="20"/>
    </w:rPr>
  </w:style>
  <w:style w:type="paragraph" w:styleId="a9">
    <w:name w:val="Body Text First Indent"/>
    <w:basedOn w:val="a8"/>
    <w:link w:val="Char4"/>
    <w:rsid w:val="00DC33C8"/>
    <w:pPr>
      <w:ind w:firstLineChars="100" w:firstLine="420"/>
    </w:pPr>
    <w:rPr>
      <w:rFonts w:asciiTheme="minorHAnsi" w:eastAsiaTheme="minorEastAsia" w:hAnsiTheme="minorHAnsi" w:cstheme="minorBidi"/>
      <w:szCs w:val="24"/>
    </w:rPr>
  </w:style>
  <w:style w:type="character" w:customStyle="1" w:styleId="Char4">
    <w:name w:val="正文首行缩进 Char"/>
    <w:basedOn w:val="Char3"/>
    <w:link w:val="a9"/>
    <w:qFormat/>
    <w:rsid w:val="00DC33C8"/>
    <w:rPr>
      <w:rFonts w:ascii="Times New Roman" w:eastAsia="宋体" w:hAnsi="Times New Roman" w:cs="Times New Roman"/>
      <w:szCs w:val="24"/>
    </w:rPr>
  </w:style>
  <w:style w:type="paragraph" w:styleId="aa">
    <w:name w:val="Note Heading"/>
    <w:basedOn w:val="a0"/>
    <w:next w:val="a0"/>
    <w:link w:val="Char5"/>
    <w:rsid w:val="00DC33C8"/>
    <w:pPr>
      <w:jc w:val="center"/>
    </w:pPr>
    <w:rPr>
      <w:szCs w:val="24"/>
    </w:rPr>
  </w:style>
  <w:style w:type="character" w:customStyle="1" w:styleId="Char5">
    <w:name w:val="注释标题 Char"/>
    <w:basedOn w:val="a1"/>
    <w:link w:val="aa"/>
    <w:qFormat/>
    <w:rsid w:val="00DC33C8"/>
    <w:rPr>
      <w:szCs w:val="24"/>
    </w:rPr>
  </w:style>
  <w:style w:type="paragraph" w:styleId="ab">
    <w:name w:val="Normal Indent"/>
    <w:basedOn w:val="a0"/>
    <w:link w:val="Char6"/>
    <w:qFormat/>
    <w:rsid w:val="00DC33C8"/>
    <w:pPr>
      <w:ind w:firstLineChars="200" w:firstLine="420"/>
    </w:pPr>
    <w:rPr>
      <w:szCs w:val="24"/>
    </w:rPr>
  </w:style>
  <w:style w:type="paragraph" w:styleId="ac">
    <w:name w:val="caption"/>
    <w:basedOn w:val="a0"/>
    <w:next w:val="a0"/>
    <w:qFormat/>
    <w:rsid w:val="00DC33C8"/>
    <w:pPr>
      <w:spacing w:before="152" w:after="160"/>
    </w:pPr>
    <w:rPr>
      <w:rFonts w:ascii="Arial" w:eastAsia="黑体" w:hAnsi="Arial" w:cs="Arial"/>
      <w:sz w:val="20"/>
      <w:szCs w:val="20"/>
    </w:rPr>
  </w:style>
  <w:style w:type="paragraph" w:styleId="ad">
    <w:name w:val="Document Map"/>
    <w:basedOn w:val="a0"/>
    <w:link w:val="Char7"/>
    <w:uiPriority w:val="99"/>
    <w:unhideWhenUsed/>
    <w:rsid w:val="00DC33C8"/>
    <w:rPr>
      <w:rFonts w:ascii="宋体" w:eastAsia="宋体" w:hAnsi="Calibri" w:cs="Times New Roman"/>
      <w:sz w:val="18"/>
      <w:szCs w:val="18"/>
    </w:rPr>
  </w:style>
  <w:style w:type="character" w:customStyle="1" w:styleId="Char7">
    <w:name w:val="文档结构图 Char"/>
    <w:basedOn w:val="a1"/>
    <w:link w:val="ad"/>
    <w:uiPriority w:val="99"/>
    <w:rsid w:val="00DC33C8"/>
    <w:rPr>
      <w:rFonts w:ascii="宋体" w:eastAsia="宋体" w:hAnsi="Calibri" w:cs="Times New Roman"/>
      <w:sz w:val="18"/>
      <w:szCs w:val="18"/>
    </w:rPr>
  </w:style>
  <w:style w:type="paragraph" w:styleId="30">
    <w:name w:val="Body Text 3"/>
    <w:basedOn w:val="a0"/>
    <w:link w:val="3Char0"/>
    <w:rsid w:val="00DC33C8"/>
    <w:pPr>
      <w:snapToGrid w:val="0"/>
      <w:spacing w:line="360" w:lineRule="auto"/>
    </w:pPr>
    <w:rPr>
      <w:rFonts w:ascii="Times New Roman" w:eastAsia="宋体" w:hAnsi="Times New Roman" w:cs="Times New Roman"/>
      <w:sz w:val="24"/>
      <w:szCs w:val="24"/>
    </w:rPr>
  </w:style>
  <w:style w:type="character" w:customStyle="1" w:styleId="3Char0">
    <w:name w:val="正文文本 3 Char"/>
    <w:basedOn w:val="a1"/>
    <w:link w:val="30"/>
    <w:rsid w:val="00DC33C8"/>
    <w:rPr>
      <w:rFonts w:ascii="Times New Roman" w:eastAsia="宋体" w:hAnsi="Times New Roman" w:cs="Times New Roman"/>
      <w:sz w:val="24"/>
      <w:szCs w:val="24"/>
    </w:rPr>
  </w:style>
  <w:style w:type="paragraph" w:styleId="ae">
    <w:name w:val="Body Text Indent"/>
    <w:basedOn w:val="a0"/>
    <w:link w:val="Char10"/>
    <w:rsid w:val="00DC33C8"/>
    <w:pPr>
      <w:snapToGrid w:val="0"/>
      <w:spacing w:line="312" w:lineRule="auto"/>
      <w:ind w:firstLineChars="200" w:firstLine="480"/>
    </w:pPr>
    <w:rPr>
      <w:rFonts w:ascii="宋体" w:eastAsia="宋体" w:hAnsi="宋体" w:cs="Times New Roman"/>
      <w:sz w:val="24"/>
      <w:szCs w:val="24"/>
    </w:rPr>
  </w:style>
  <w:style w:type="character" w:customStyle="1" w:styleId="Char8">
    <w:name w:val="正文文本缩进 Char"/>
    <w:basedOn w:val="a1"/>
    <w:rsid w:val="00DC33C8"/>
  </w:style>
  <w:style w:type="paragraph" w:styleId="20">
    <w:name w:val="List 2"/>
    <w:basedOn w:val="a0"/>
    <w:qFormat/>
    <w:rsid w:val="00DC33C8"/>
    <w:pPr>
      <w:ind w:leftChars="200" w:left="100" w:hangingChars="200" w:hanging="200"/>
    </w:pPr>
    <w:rPr>
      <w:rFonts w:ascii="Times New Roman" w:eastAsia="宋体" w:hAnsi="Times New Roman" w:cs="Times New Roman"/>
      <w:szCs w:val="24"/>
    </w:rPr>
  </w:style>
  <w:style w:type="paragraph" w:styleId="50">
    <w:name w:val="toc 5"/>
    <w:basedOn w:val="a0"/>
    <w:next w:val="a0"/>
    <w:qFormat/>
    <w:rsid w:val="00DC33C8"/>
    <w:pPr>
      <w:ind w:left="840"/>
      <w:jc w:val="left"/>
    </w:pPr>
    <w:rPr>
      <w:rFonts w:ascii="Calibri" w:eastAsia="宋体" w:hAnsi="Calibri" w:cs="Times New Roman"/>
      <w:sz w:val="18"/>
      <w:szCs w:val="18"/>
    </w:rPr>
  </w:style>
  <w:style w:type="paragraph" w:styleId="31">
    <w:name w:val="toc 3"/>
    <w:basedOn w:val="a0"/>
    <w:next w:val="a0"/>
    <w:uiPriority w:val="39"/>
    <w:unhideWhenUsed/>
    <w:qFormat/>
    <w:rsid w:val="00DC33C8"/>
    <w:pPr>
      <w:ind w:leftChars="400" w:left="840"/>
    </w:pPr>
    <w:rPr>
      <w:rFonts w:ascii="Calibri" w:eastAsia="宋体" w:hAnsi="Calibri" w:cs="Times New Roman"/>
    </w:rPr>
  </w:style>
  <w:style w:type="paragraph" w:styleId="af">
    <w:name w:val="Plain Text"/>
    <w:basedOn w:val="a0"/>
    <w:link w:val="Char9"/>
    <w:rsid w:val="00DC33C8"/>
    <w:rPr>
      <w:rFonts w:ascii="宋体" w:eastAsia="宋体" w:hAnsi="Courier New" w:cs="Times New Roman"/>
      <w:szCs w:val="21"/>
    </w:rPr>
  </w:style>
  <w:style w:type="character" w:customStyle="1" w:styleId="Char9">
    <w:name w:val="纯文本 Char"/>
    <w:basedOn w:val="a1"/>
    <w:link w:val="af"/>
    <w:rsid w:val="00DC33C8"/>
    <w:rPr>
      <w:rFonts w:ascii="宋体" w:eastAsia="宋体" w:hAnsi="Courier New" w:cs="Times New Roman"/>
      <w:szCs w:val="21"/>
    </w:rPr>
  </w:style>
  <w:style w:type="paragraph" w:styleId="80">
    <w:name w:val="toc 8"/>
    <w:basedOn w:val="a0"/>
    <w:next w:val="a0"/>
    <w:rsid w:val="00DC33C8"/>
    <w:pPr>
      <w:ind w:left="1470"/>
      <w:jc w:val="left"/>
    </w:pPr>
    <w:rPr>
      <w:rFonts w:ascii="Calibri" w:eastAsia="宋体" w:hAnsi="Calibri" w:cs="Times New Roman"/>
      <w:sz w:val="18"/>
      <w:szCs w:val="18"/>
    </w:rPr>
  </w:style>
  <w:style w:type="paragraph" w:styleId="af0">
    <w:name w:val="Date"/>
    <w:basedOn w:val="a0"/>
    <w:next w:val="a0"/>
    <w:link w:val="Chara"/>
    <w:uiPriority w:val="99"/>
    <w:unhideWhenUsed/>
    <w:rsid w:val="00DC33C8"/>
    <w:pPr>
      <w:ind w:leftChars="2500" w:left="100"/>
    </w:pPr>
    <w:rPr>
      <w:rFonts w:ascii="Times New Roman" w:eastAsia="宋体" w:hAnsi="Times New Roman" w:cs="Times New Roman"/>
      <w:szCs w:val="20"/>
    </w:rPr>
  </w:style>
  <w:style w:type="character" w:customStyle="1" w:styleId="Chara">
    <w:name w:val="日期 Char"/>
    <w:basedOn w:val="a1"/>
    <w:link w:val="af0"/>
    <w:uiPriority w:val="99"/>
    <w:rsid w:val="00DC33C8"/>
    <w:rPr>
      <w:rFonts w:ascii="Times New Roman" w:eastAsia="宋体" w:hAnsi="Times New Roman" w:cs="Times New Roman"/>
      <w:szCs w:val="20"/>
    </w:rPr>
  </w:style>
  <w:style w:type="paragraph" w:styleId="21">
    <w:name w:val="Body Text Indent 2"/>
    <w:basedOn w:val="a0"/>
    <w:link w:val="2Char0"/>
    <w:qFormat/>
    <w:rsid w:val="00DC33C8"/>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DC33C8"/>
    <w:rPr>
      <w:rFonts w:ascii="宋体" w:eastAsia="宋体" w:hAnsi="宋体" w:cs="Times New Roman"/>
      <w:sz w:val="24"/>
      <w:szCs w:val="24"/>
    </w:rPr>
  </w:style>
  <w:style w:type="paragraph" w:styleId="af1">
    <w:name w:val="Balloon Text"/>
    <w:basedOn w:val="a0"/>
    <w:link w:val="Charb"/>
    <w:uiPriority w:val="99"/>
    <w:unhideWhenUsed/>
    <w:rsid w:val="00DC33C8"/>
    <w:rPr>
      <w:rFonts w:ascii="Times New Roman" w:eastAsia="宋体" w:hAnsi="Times New Roman" w:cs="Times New Roman"/>
      <w:sz w:val="18"/>
      <w:szCs w:val="18"/>
    </w:rPr>
  </w:style>
  <w:style w:type="character" w:customStyle="1" w:styleId="Charb">
    <w:name w:val="批注框文本 Char"/>
    <w:basedOn w:val="a1"/>
    <w:link w:val="af1"/>
    <w:uiPriority w:val="99"/>
    <w:rsid w:val="00DC33C8"/>
    <w:rPr>
      <w:rFonts w:ascii="Times New Roman" w:eastAsia="宋体" w:hAnsi="Times New Roman" w:cs="Times New Roman"/>
      <w:sz w:val="18"/>
      <w:szCs w:val="18"/>
    </w:rPr>
  </w:style>
  <w:style w:type="paragraph" w:styleId="22">
    <w:name w:val="Body Text First Indent 2"/>
    <w:basedOn w:val="ae"/>
    <w:link w:val="2Char1"/>
    <w:rsid w:val="00DC33C8"/>
    <w:pPr>
      <w:snapToGrid/>
      <w:spacing w:after="120" w:line="240" w:lineRule="auto"/>
      <w:ind w:leftChars="200" w:left="420" w:firstLine="420"/>
    </w:pPr>
    <w:rPr>
      <w:rFonts w:eastAsiaTheme="minorEastAsia" w:cstheme="minorBidi"/>
      <w:sz w:val="21"/>
    </w:rPr>
  </w:style>
  <w:style w:type="character" w:customStyle="1" w:styleId="2Char1">
    <w:name w:val="正文首行缩进 2 Char"/>
    <w:basedOn w:val="Char8"/>
    <w:link w:val="22"/>
    <w:rsid w:val="00DC33C8"/>
    <w:rPr>
      <w:rFonts w:ascii="宋体" w:hAnsi="宋体"/>
      <w:szCs w:val="24"/>
    </w:rPr>
  </w:style>
  <w:style w:type="paragraph" w:styleId="12">
    <w:name w:val="toc 1"/>
    <w:basedOn w:val="a0"/>
    <w:next w:val="a0"/>
    <w:uiPriority w:val="39"/>
    <w:unhideWhenUsed/>
    <w:rsid w:val="00DC33C8"/>
    <w:rPr>
      <w:rFonts w:ascii="Calibri" w:eastAsia="宋体" w:hAnsi="Calibri" w:cs="Times New Roman"/>
    </w:rPr>
  </w:style>
  <w:style w:type="paragraph" w:styleId="40">
    <w:name w:val="toc 4"/>
    <w:basedOn w:val="a0"/>
    <w:next w:val="a0"/>
    <w:rsid w:val="00DC33C8"/>
    <w:pPr>
      <w:ind w:left="630"/>
      <w:jc w:val="left"/>
    </w:pPr>
    <w:rPr>
      <w:rFonts w:ascii="Calibri" w:eastAsia="宋体" w:hAnsi="Calibri" w:cs="Times New Roman"/>
      <w:sz w:val="18"/>
      <w:szCs w:val="18"/>
    </w:rPr>
  </w:style>
  <w:style w:type="paragraph" w:styleId="af2">
    <w:name w:val="List"/>
    <w:basedOn w:val="a0"/>
    <w:qFormat/>
    <w:rsid w:val="00DC33C8"/>
    <w:pPr>
      <w:widowControl/>
      <w:ind w:left="360" w:hanging="360"/>
      <w:jc w:val="left"/>
    </w:pPr>
    <w:rPr>
      <w:rFonts w:ascii="Calisto MT" w:eastAsia="宋体" w:hAnsi="Calisto MT" w:cs="Times New Roman"/>
      <w:kern w:val="0"/>
      <w:sz w:val="20"/>
      <w:szCs w:val="20"/>
      <w:lang w:val="en-GB" w:eastAsia="en-US"/>
    </w:rPr>
  </w:style>
  <w:style w:type="paragraph" w:styleId="60">
    <w:name w:val="toc 6"/>
    <w:basedOn w:val="a0"/>
    <w:next w:val="a0"/>
    <w:rsid w:val="00DC33C8"/>
    <w:pPr>
      <w:ind w:left="1050"/>
      <w:jc w:val="left"/>
    </w:pPr>
    <w:rPr>
      <w:rFonts w:ascii="Calibri" w:eastAsia="宋体" w:hAnsi="Calibri" w:cs="Times New Roman"/>
      <w:sz w:val="18"/>
      <w:szCs w:val="18"/>
    </w:rPr>
  </w:style>
  <w:style w:type="paragraph" w:styleId="51">
    <w:name w:val="List 5"/>
    <w:basedOn w:val="a0"/>
    <w:qFormat/>
    <w:rsid w:val="00DC33C8"/>
    <w:pPr>
      <w:ind w:leftChars="800" w:left="100" w:hangingChars="200" w:hanging="200"/>
    </w:pPr>
    <w:rPr>
      <w:rFonts w:ascii="Times New Roman" w:eastAsia="宋体" w:hAnsi="Times New Roman" w:cs="Times New Roman"/>
      <w:szCs w:val="24"/>
    </w:rPr>
  </w:style>
  <w:style w:type="paragraph" w:styleId="32">
    <w:name w:val="Body Text Indent 3"/>
    <w:basedOn w:val="a0"/>
    <w:link w:val="3Char1"/>
    <w:qFormat/>
    <w:rsid w:val="00DC33C8"/>
    <w:pPr>
      <w:snapToGrid w:val="0"/>
      <w:spacing w:line="312" w:lineRule="auto"/>
      <w:ind w:leftChars="250" w:left="525" w:firstLine="43"/>
    </w:pPr>
    <w:rPr>
      <w:rFonts w:ascii="宋体" w:eastAsia="宋体" w:hAnsi="宋体" w:cs="Times New Roman"/>
      <w:sz w:val="24"/>
      <w:szCs w:val="24"/>
    </w:rPr>
  </w:style>
  <w:style w:type="character" w:customStyle="1" w:styleId="3Char1">
    <w:name w:val="正文文本缩进 3 Char"/>
    <w:basedOn w:val="a1"/>
    <w:link w:val="32"/>
    <w:rsid w:val="00DC33C8"/>
    <w:rPr>
      <w:rFonts w:ascii="宋体" w:eastAsia="宋体" w:hAnsi="宋体" w:cs="Times New Roman"/>
      <w:sz w:val="24"/>
      <w:szCs w:val="24"/>
    </w:rPr>
  </w:style>
  <w:style w:type="paragraph" w:styleId="23">
    <w:name w:val="toc 2"/>
    <w:basedOn w:val="a0"/>
    <w:next w:val="a0"/>
    <w:uiPriority w:val="39"/>
    <w:unhideWhenUsed/>
    <w:rsid w:val="00DC33C8"/>
    <w:pPr>
      <w:ind w:leftChars="200" w:left="420"/>
    </w:pPr>
    <w:rPr>
      <w:rFonts w:ascii="Calibri" w:eastAsia="宋体" w:hAnsi="Calibri" w:cs="Times New Roman"/>
    </w:rPr>
  </w:style>
  <w:style w:type="paragraph" w:styleId="90">
    <w:name w:val="toc 9"/>
    <w:basedOn w:val="a0"/>
    <w:next w:val="a0"/>
    <w:rsid w:val="00DC33C8"/>
    <w:pPr>
      <w:ind w:left="1680"/>
      <w:jc w:val="left"/>
    </w:pPr>
    <w:rPr>
      <w:rFonts w:ascii="Calibri" w:eastAsia="宋体" w:hAnsi="Calibri" w:cs="Times New Roman"/>
      <w:sz w:val="18"/>
      <w:szCs w:val="18"/>
    </w:rPr>
  </w:style>
  <w:style w:type="paragraph" w:styleId="24">
    <w:name w:val="Body Text 2"/>
    <w:basedOn w:val="a0"/>
    <w:link w:val="2Char2"/>
    <w:rsid w:val="00DC33C8"/>
    <w:pPr>
      <w:spacing w:after="120" w:line="480" w:lineRule="auto"/>
    </w:pPr>
    <w:rPr>
      <w:rFonts w:ascii="Times New Roman" w:eastAsia="宋体" w:hAnsi="Times New Roman" w:cs="Times New Roman"/>
      <w:szCs w:val="24"/>
    </w:rPr>
  </w:style>
  <w:style w:type="character" w:customStyle="1" w:styleId="2Char2">
    <w:name w:val="正文文本 2 Char"/>
    <w:basedOn w:val="a1"/>
    <w:link w:val="24"/>
    <w:rsid w:val="00DC33C8"/>
    <w:rPr>
      <w:rFonts w:ascii="Times New Roman" w:eastAsia="宋体" w:hAnsi="Times New Roman" w:cs="Times New Roman"/>
      <w:szCs w:val="24"/>
    </w:rPr>
  </w:style>
  <w:style w:type="paragraph" w:styleId="HTML">
    <w:name w:val="HTML Preformatted"/>
    <w:basedOn w:val="a0"/>
    <w:link w:val="HTMLChar"/>
    <w:uiPriority w:val="99"/>
    <w:qFormat/>
    <w:rsid w:val="00DC33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character" w:customStyle="1" w:styleId="HTMLChar">
    <w:name w:val="HTML 预设格式 Char"/>
    <w:basedOn w:val="a1"/>
    <w:link w:val="HTML"/>
    <w:uiPriority w:val="99"/>
    <w:rsid w:val="00DC33C8"/>
    <w:rPr>
      <w:rFonts w:ascii="黑体" w:eastAsia="黑体" w:hAnsi="Courier New" w:cs="Times New Roman"/>
      <w:kern w:val="0"/>
      <w:sz w:val="20"/>
      <w:szCs w:val="20"/>
    </w:rPr>
  </w:style>
  <w:style w:type="paragraph" w:styleId="af3">
    <w:name w:val="Normal (Web)"/>
    <w:basedOn w:val="a0"/>
    <w:uiPriority w:val="99"/>
    <w:unhideWhenUsed/>
    <w:rsid w:val="00DC33C8"/>
    <w:pPr>
      <w:widowControl/>
      <w:spacing w:before="100" w:beforeAutospacing="1" w:after="100" w:afterAutospacing="1"/>
      <w:jc w:val="left"/>
    </w:pPr>
    <w:rPr>
      <w:rFonts w:ascii="宋体" w:eastAsia="宋体" w:hAnsi="宋体" w:cs="宋体"/>
      <w:kern w:val="0"/>
      <w:sz w:val="24"/>
      <w:szCs w:val="24"/>
    </w:rPr>
  </w:style>
  <w:style w:type="paragraph" w:styleId="af4">
    <w:name w:val="Title"/>
    <w:basedOn w:val="a0"/>
    <w:next w:val="a0"/>
    <w:link w:val="Charc"/>
    <w:qFormat/>
    <w:rsid w:val="00DC33C8"/>
    <w:pPr>
      <w:suppressAutoHyphens/>
      <w:spacing w:before="240" w:after="60" w:line="480" w:lineRule="exact"/>
      <w:jc w:val="center"/>
      <w:outlineLvl w:val="0"/>
    </w:pPr>
    <w:rPr>
      <w:rFonts w:ascii="Cambria" w:hAnsi="Cambria"/>
      <w:b/>
      <w:bCs/>
      <w:sz w:val="32"/>
      <w:szCs w:val="32"/>
    </w:rPr>
  </w:style>
  <w:style w:type="character" w:customStyle="1" w:styleId="Charc">
    <w:name w:val="标题 Char"/>
    <w:basedOn w:val="a1"/>
    <w:link w:val="af4"/>
    <w:rsid w:val="00DC33C8"/>
    <w:rPr>
      <w:rFonts w:ascii="Cambria" w:hAnsi="Cambria"/>
      <w:b/>
      <w:bCs/>
      <w:sz w:val="32"/>
      <w:szCs w:val="32"/>
    </w:rPr>
  </w:style>
  <w:style w:type="character" w:styleId="af5">
    <w:name w:val="Strong"/>
    <w:qFormat/>
    <w:rsid w:val="00DC33C8"/>
    <w:rPr>
      <w:b/>
      <w:bCs/>
    </w:rPr>
  </w:style>
  <w:style w:type="character" w:styleId="af6">
    <w:name w:val="page number"/>
    <w:basedOn w:val="a1"/>
    <w:rsid w:val="00DC33C8"/>
  </w:style>
  <w:style w:type="character" w:styleId="af7">
    <w:name w:val="FollowedHyperlink"/>
    <w:uiPriority w:val="99"/>
    <w:unhideWhenUsed/>
    <w:rsid w:val="00DC33C8"/>
    <w:rPr>
      <w:color w:val="800080"/>
      <w:u w:val="single"/>
    </w:rPr>
  </w:style>
  <w:style w:type="character" w:styleId="af8">
    <w:name w:val="Emphasis"/>
    <w:uiPriority w:val="20"/>
    <w:qFormat/>
    <w:rsid w:val="00DC33C8"/>
    <w:rPr>
      <w:color w:val="CC0000"/>
    </w:rPr>
  </w:style>
  <w:style w:type="character" w:styleId="af9">
    <w:name w:val="Hyperlink"/>
    <w:uiPriority w:val="99"/>
    <w:unhideWhenUsed/>
    <w:qFormat/>
    <w:rsid w:val="00DC33C8"/>
    <w:rPr>
      <w:color w:val="0000FF"/>
      <w:u w:val="single"/>
    </w:rPr>
  </w:style>
  <w:style w:type="character" w:styleId="afa">
    <w:name w:val="annotation reference"/>
    <w:uiPriority w:val="99"/>
    <w:unhideWhenUsed/>
    <w:rsid w:val="00DC33C8"/>
    <w:rPr>
      <w:sz w:val="21"/>
      <w:szCs w:val="21"/>
    </w:rPr>
  </w:style>
  <w:style w:type="table" w:styleId="afb">
    <w:name w:val="Table Grid"/>
    <w:basedOn w:val="a2"/>
    <w:uiPriority w:val="59"/>
    <w:rsid w:val="00DC33C8"/>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1">
    <w:name w:val="页脚 Char1"/>
    <w:basedOn w:val="a1"/>
    <w:uiPriority w:val="99"/>
    <w:semiHidden/>
    <w:rsid w:val="00DC33C8"/>
    <w:rPr>
      <w:rFonts w:ascii="Times New Roman" w:eastAsia="宋体" w:hAnsi="Times New Roman" w:cs="Times New Roman"/>
      <w:sz w:val="18"/>
      <w:szCs w:val="18"/>
    </w:rPr>
  </w:style>
  <w:style w:type="character" w:customStyle="1" w:styleId="Chard">
    <w:name w:val="正文首行缩进二字，宋体小四号 Char"/>
    <w:link w:val="afc"/>
    <w:locked/>
    <w:rsid w:val="00DC33C8"/>
    <w:rPr>
      <w:sz w:val="24"/>
      <w:szCs w:val="24"/>
    </w:rPr>
  </w:style>
  <w:style w:type="paragraph" w:customStyle="1" w:styleId="afc">
    <w:name w:val="正文首行缩进二字，宋体小四号"/>
    <w:basedOn w:val="a0"/>
    <w:link w:val="Chard"/>
    <w:rsid w:val="00DC33C8"/>
    <w:pPr>
      <w:widowControl/>
      <w:spacing w:beforeLines="50" w:line="300" w:lineRule="auto"/>
      <w:ind w:firstLineChars="200" w:firstLine="560"/>
    </w:pPr>
    <w:rPr>
      <w:sz w:val="24"/>
      <w:szCs w:val="24"/>
    </w:rPr>
  </w:style>
  <w:style w:type="paragraph" w:customStyle="1" w:styleId="13">
    <w:name w:val="列出段落1"/>
    <w:basedOn w:val="a0"/>
    <w:link w:val="Chare"/>
    <w:qFormat/>
    <w:rsid w:val="00DC33C8"/>
    <w:pPr>
      <w:ind w:firstLineChars="200" w:firstLine="420"/>
    </w:pPr>
    <w:rPr>
      <w:rFonts w:ascii="Calibri" w:eastAsia="宋体" w:hAnsi="Calibri" w:cs="Times New Roman"/>
    </w:rPr>
  </w:style>
  <w:style w:type="paragraph" w:customStyle="1" w:styleId="Default">
    <w:name w:val="Default"/>
    <w:rsid w:val="00DC33C8"/>
    <w:pPr>
      <w:widowControl w:val="0"/>
      <w:autoSpaceDE w:val="0"/>
      <w:autoSpaceDN w:val="0"/>
      <w:adjustRightInd w:val="0"/>
    </w:pPr>
    <w:rPr>
      <w:rFonts w:ascii="微软雅黑..." w:eastAsia="微软雅黑..." w:hAnsi="Calibri" w:cs="微软雅黑..."/>
      <w:color w:val="000000"/>
      <w:kern w:val="0"/>
      <w:sz w:val="24"/>
      <w:szCs w:val="24"/>
    </w:rPr>
  </w:style>
  <w:style w:type="character" w:customStyle="1" w:styleId="headline-content2">
    <w:name w:val="headline-content2"/>
    <w:rsid w:val="00DC33C8"/>
  </w:style>
  <w:style w:type="paragraph" w:customStyle="1" w:styleId="1">
    <w:name w:val="样式1"/>
    <w:basedOn w:val="a0"/>
    <w:rsid w:val="00DC33C8"/>
    <w:pPr>
      <w:numPr>
        <w:numId w:val="1"/>
      </w:numPr>
      <w:adjustRightInd w:val="0"/>
      <w:textAlignment w:val="baseline"/>
    </w:pPr>
    <w:rPr>
      <w:rFonts w:ascii="宋体" w:eastAsia="宋体" w:hAnsi="宋体" w:cs="Times New Roman"/>
      <w:kern w:val="0"/>
      <w:szCs w:val="21"/>
    </w:rPr>
  </w:style>
  <w:style w:type="paragraph" w:customStyle="1" w:styleId="25">
    <w:name w:val="样式 标题 2 + 宋体 五号 行距: 单倍行距"/>
    <w:basedOn w:val="2"/>
    <w:rsid w:val="00DC33C8"/>
    <w:pPr>
      <w:adjustRightInd w:val="0"/>
      <w:spacing w:line="240" w:lineRule="auto"/>
      <w:jc w:val="left"/>
      <w:textAlignment w:val="baseline"/>
    </w:pPr>
    <w:rPr>
      <w:rFonts w:ascii="宋体" w:hAnsi="宋体" w:cs="宋体"/>
      <w:kern w:val="0"/>
      <w:sz w:val="21"/>
      <w:szCs w:val="20"/>
    </w:rPr>
  </w:style>
  <w:style w:type="character" w:customStyle="1" w:styleId="grame">
    <w:name w:val="grame"/>
    <w:basedOn w:val="a1"/>
    <w:rsid w:val="00DC33C8"/>
  </w:style>
  <w:style w:type="character" w:customStyle="1" w:styleId="14">
    <w:name w:val="访问过的超链接1"/>
    <w:uiPriority w:val="99"/>
    <w:rsid w:val="00DC33C8"/>
    <w:rPr>
      <w:color w:val="800080"/>
      <w:u w:val="single"/>
    </w:rPr>
  </w:style>
  <w:style w:type="paragraph" w:customStyle="1" w:styleId="Charf">
    <w:name w:val="Char"/>
    <w:basedOn w:val="a0"/>
    <w:rsid w:val="00DC33C8"/>
    <w:pPr>
      <w:widowControl/>
      <w:spacing w:after="160" w:line="240" w:lineRule="exact"/>
      <w:jc w:val="left"/>
    </w:pPr>
    <w:rPr>
      <w:rFonts w:ascii="Verdana" w:eastAsia="宋体" w:hAnsi="Verdana" w:cs="Times New Roman"/>
      <w:kern w:val="0"/>
      <w:sz w:val="20"/>
      <w:szCs w:val="20"/>
      <w:lang w:eastAsia="en-US"/>
    </w:rPr>
  </w:style>
  <w:style w:type="paragraph" w:customStyle="1" w:styleId="a">
    <w:name w:val="招标文件目录"/>
    <w:basedOn w:val="2"/>
    <w:qFormat/>
    <w:rsid w:val="00DC33C8"/>
    <w:pPr>
      <w:keepNext w:val="0"/>
      <w:keepLines w:val="0"/>
      <w:numPr>
        <w:ilvl w:val="3"/>
        <w:numId w:val="2"/>
      </w:numPr>
      <w:tabs>
        <w:tab w:val="left" w:pos="709"/>
      </w:tabs>
      <w:spacing w:line="240" w:lineRule="auto"/>
      <w:ind w:left="709"/>
      <w:jc w:val="center"/>
    </w:pPr>
    <w:rPr>
      <w:rFonts w:ascii="宋体" w:hAnsi="宋体"/>
      <w:kern w:val="0"/>
    </w:rPr>
  </w:style>
  <w:style w:type="paragraph" w:customStyle="1" w:styleId="TOC1">
    <w:name w:val="TOC 标题1"/>
    <w:basedOn w:val="10"/>
    <w:next w:val="a0"/>
    <w:qFormat/>
    <w:rsid w:val="00DC33C8"/>
    <w:pPr>
      <w:widowControl/>
      <w:spacing w:before="480" w:after="0" w:line="276" w:lineRule="auto"/>
      <w:jc w:val="left"/>
      <w:outlineLvl w:val="9"/>
    </w:pPr>
    <w:rPr>
      <w:rFonts w:ascii="Cambria" w:hAnsi="Cambria"/>
      <w:bCs/>
      <w:color w:val="365F91"/>
      <w:kern w:val="0"/>
      <w:sz w:val="28"/>
      <w:szCs w:val="28"/>
    </w:rPr>
  </w:style>
  <w:style w:type="paragraph" w:customStyle="1" w:styleId="afd">
    <w:name w:val="招标文件"/>
    <w:basedOn w:val="a"/>
    <w:qFormat/>
    <w:rsid w:val="00DC33C8"/>
  </w:style>
  <w:style w:type="paragraph" w:customStyle="1" w:styleId="afe">
    <w:name w:val="自由格式"/>
    <w:qFormat/>
    <w:rsid w:val="00DC33C8"/>
    <w:rPr>
      <w:rFonts w:ascii="Times New Roman" w:eastAsia="ヒラギノ角ゴ Pro W3" w:hAnsi="Times New Roman" w:cs="Times New Roman"/>
      <w:color w:val="000000"/>
      <w:kern w:val="0"/>
      <w:sz w:val="20"/>
      <w:szCs w:val="20"/>
    </w:rPr>
  </w:style>
  <w:style w:type="paragraph" w:customStyle="1" w:styleId="Aff">
    <w:name w:val="正文 A"/>
    <w:rsid w:val="00DC33C8"/>
    <w:pPr>
      <w:widowControl w:val="0"/>
      <w:jc w:val="both"/>
    </w:pPr>
    <w:rPr>
      <w:rFonts w:ascii="Times New Roman" w:eastAsia="ヒラギノ角ゴ Pro W3" w:hAnsi="Times New Roman" w:cs="Times New Roman"/>
      <w:color w:val="000000"/>
      <w:szCs w:val="20"/>
    </w:rPr>
  </w:style>
  <w:style w:type="paragraph" w:customStyle="1" w:styleId="aff0">
    <w:name w:val="小节标题"/>
    <w:basedOn w:val="a0"/>
    <w:rsid w:val="00DC33C8"/>
    <w:pPr>
      <w:autoSpaceDE w:val="0"/>
      <w:autoSpaceDN w:val="0"/>
      <w:adjustRightInd w:val="0"/>
      <w:spacing w:before="175" w:after="102" w:line="351" w:lineRule="atLeast"/>
    </w:pPr>
    <w:rPr>
      <w:rFonts w:ascii="Times New Roman" w:eastAsia="宋体" w:hAnsi="Times New Roman" w:cs="Times New Roman"/>
      <w:color w:val="000000"/>
      <w:kern w:val="0"/>
      <w:szCs w:val="21"/>
    </w:rPr>
  </w:style>
  <w:style w:type="paragraph" w:customStyle="1" w:styleId="aff1">
    <w:name w:val="文档正文"/>
    <w:basedOn w:val="a0"/>
    <w:rsid w:val="00DC33C8"/>
    <w:pPr>
      <w:widowControl/>
      <w:spacing w:line="500" w:lineRule="exact"/>
      <w:ind w:firstLineChars="200" w:firstLine="560"/>
      <w:jc w:val="left"/>
    </w:pPr>
    <w:rPr>
      <w:rFonts w:ascii="Times New Roman" w:eastAsia="仿宋_GB2312" w:hAnsi="Times New Roman" w:cs="Times New Roman"/>
      <w:sz w:val="28"/>
      <w:szCs w:val="28"/>
    </w:rPr>
  </w:style>
  <w:style w:type="paragraph" w:customStyle="1" w:styleId="15">
    <w:name w:val="无间隔1"/>
    <w:link w:val="NoSpacingChar"/>
    <w:rsid w:val="00DC33C8"/>
    <w:pPr>
      <w:widowControl w:val="0"/>
      <w:jc w:val="both"/>
    </w:pPr>
    <w:rPr>
      <w:rFonts w:ascii="Calibri" w:eastAsia="宋体" w:hAnsi="Calibri" w:cs="Times New Roman"/>
    </w:rPr>
  </w:style>
  <w:style w:type="character" w:customStyle="1" w:styleId="NoSpacingChar">
    <w:name w:val="No Spacing Char"/>
    <w:link w:val="15"/>
    <w:locked/>
    <w:rsid w:val="00DC33C8"/>
    <w:rPr>
      <w:rFonts w:ascii="Calibri" w:eastAsia="宋体" w:hAnsi="Calibri" w:cs="Times New Roman"/>
    </w:rPr>
  </w:style>
  <w:style w:type="paragraph" w:customStyle="1" w:styleId="26">
    <w:name w:val="无间隔2"/>
    <w:link w:val="Charf0"/>
    <w:qFormat/>
    <w:rsid w:val="00DC33C8"/>
    <w:pPr>
      <w:widowControl w:val="0"/>
      <w:jc w:val="both"/>
    </w:pPr>
    <w:rPr>
      <w:rFonts w:ascii="Calibri" w:eastAsia="宋体" w:hAnsi="Calibri" w:cs="Times New Roman"/>
    </w:rPr>
  </w:style>
  <w:style w:type="character" w:customStyle="1" w:styleId="Charf0">
    <w:name w:val="无间隔 Char"/>
    <w:link w:val="26"/>
    <w:qFormat/>
    <w:rsid w:val="00DC33C8"/>
    <w:rPr>
      <w:rFonts w:ascii="Calibri" w:eastAsia="宋体" w:hAnsi="Calibri" w:cs="Times New Roman"/>
    </w:rPr>
  </w:style>
  <w:style w:type="character" w:customStyle="1" w:styleId="apple-style-span">
    <w:name w:val="apple-style-span"/>
    <w:basedOn w:val="a1"/>
    <w:qFormat/>
    <w:rsid w:val="00DC33C8"/>
  </w:style>
  <w:style w:type="character" w:customStyle="1" w:styleId="Chare">
    <w:name w:val="列出段落 Char"/>
    <w:link w:val="13"/>
    <w:uiPriority w:val="34"/>
    <w:qFormat/>
    <w:rsid w:val="00DC33C8"/>
    <w:rPr>
      <w:rFonts w:ascii="Calibri" w:eastAsia="宋体" w:hAnsi="Calibri" w:cs="Times New Roman"/>
    </w:rPr>
  </w:style>
  <w:style w:type="character" w:customStyle="1" w:styleId="3Char10">
    <w:name w:val="标题 3 Char1"/>
    <w:uiPriority w:val="9"/>
    <w:rsid w:val="00DC33C8"/>
    <w:rPr>
      <w:rFonts w:ascii="Times New Roman" w:eastAsia="华文细黑" w:hAnsi="Times New Roman" w:cs="Times New Roman"/>
      <w:bCs/>
      <w:kern w:val="0"/>
      <w:sz w:val="36"/>
      <w:szCs w:val="32"/>
    </w:rPr>
  </w:style>
  <w:style w:type="character" w:customStyle="1" w:styleId="WW-">
    <w:name w:val="WW-默认段落字体"/>
    <w:rsid w:val="00DC33C8"/>
  </w:style>
  <w:style w:type="character" w:customStyle="1" w:styleId="p21">
    <w:name w:val="p21"/>
    <w:qFormat/>
    <w:rsid w:val="00DC33C8"/>
    <w:rPr>
      <w:color w:val="333333"/>
      <w:sz w:val="21"/>
      <w:szCs w:val="21"/>
    </w:rPr>
  </w:style>
  <w:style w:type="character" w:customStyle="1" w:styleId="Fab-3Char">
    <w:name w:val="Fab-3 Char"/>
    <w:rsid w:val="00DC33C8"/>
    <w:rPr>
      <w:rFonts w:eastAsia="华文细黑"/>
      <w:bCs/>
      <w:sz w:val="36"/>
      <w:szCs w:val="32"/>
      <w:lang w:val="en-US" w:eastAsia="zh-CN" w:bidi="ar-SA"/>
    </w:rPr>
  </w:style>
  <w:style w:type="character" w:customStyle="1" w:styleId="1Char0">
    <w:name w:val="1 Char"/>
    <w:rsid w:val="00DC33C8"/>
    <w:rPr>
      <w:rFonts w:ascii="华文细黑" w:eastAsia="华文细黑"/>
      <w:b/>
      <w:bCs/>
      <w:snapToGrid w:val="0"/>
      <w:kern w:val="2"/>
      <w:sz w:val="52"/>
      <w:szCs w:val="44"/>
      <w:lang w:val="en-US" w:eastAsia="zh-CN" w:bidi="ar-SA"/>
    </w:rPr>
  </w:style>
  <w:style w:type="character" w:customStyle="1" w:styleId="CharCharChar">
    <w:name w:val="段 Char Char Char"/>
    <w:link w:val="CharChar"/>
    <w:rsid w:val="00DC33C8"/>
    <w:rPr>
      <w:rFonts w:ascii="宋体"/>
      <w:sz w:val="24"/>
      <w:szCs w:val="24"/>
    </w:rPr>
  </w:style>
  <w:style w:type="paragraph" w:customStyle="1" w:styleId="CharChar">
    <w:name w:val="段 Char Char"/>
    <w:link w:val="CharCharChar"/>
    <w:rsid w:val="00DC33C8"/>
    <w:pPr>
      <w:autoSpaceDE w:val="0"/>
      <w:autoSpaceDN w:val="0"/>
      <w:spacing w:beforeLines="10" w:afterLines="10" w:line="360" w:lineRule="auto"/>
      <w:ind w:firstLineChars="200" w:firstLine="200"/>
      <w:jc w:val="both"/>
    </w:pPr>
    <w:rPr>
      <w:rFonts w:ascii="宋体"/>
      <w:sz w:val="24"/>
      <w:szCs w:val="24"/>
    </w:rPr>
  </w:style>
  <w:style w:type="character" w:customStyle="1" w:styleId="1CharCharChar">
    <w:name w:val="正文1 Char Char Char"/>
    <w:link w:val="1CharChar"/>
    <w:rsid w:val="00DC33C8"/>
    <w:rPr>
      <w:sz w:val="28"/>
      <w:szCs w:val="24"/>
      <w:lang w:val="sq-AL"/>
    </w:rPr>
  </w:style>
  <w:style w:type="paragraph" w:customStyle="1" w:styleId="1CharChar">
    <w:name w:val="正文1 Char Char"/>
    <w:basedOn w:val="a0"/>
    <w:link w:val="1CharCharChar"/>
    <w:qFormat/>
    <w:rsid w:val="00DC33C8"/>
    <w:pPr>
      <w:widowControl/>
      <w:spacing w:line="480" w:lineRule="exact"/>
      <w:ind w:firstLine="567"/>
    </w:pPr>
    <w:rPr>
      <w:sz w:val="28"/>
      <w:szCs w:val="24"/>
      <w:lang w:val="sq-AL"/>
    </w:rPr>
  </w:style>
  <w:style w:type="character" w:customStyle="1" w:styleId="Charf1">
    <w:name w:val="标准正文 Char"/>
    <w:qFormat/>
    <w:rsid w:val="00DC33C8"/>
    <w:rPr>
      <w:rFonts w:eastAsia="宋体"/>
      <w:kern w:val="1"/>
      <w:sz w:val="24"/>
      <w:lang w:val="en-US" w:eastAsia="zh-CN" w:bidi="ar-SA"/>
    </w:rPr>
  </w:style>
  <w:style w:type="character" w:customStyle="1" w:styleId="pointnormal">
    <w:name w:val="point_normal"/>
    <w:basedOn w:val="a1"/>
    <w:rsid w:val="00DC33C8"/>
  </w:style>
  <w:style w:type="character" w:customStyle="1" w:styleId="style11">
    <w:name w:val="style11"/>
    <w:qFormat/>
    <w:rsid w:val="00DC33C8"/>
    <w:rPr>
      <w:rFonts w:ascii="Arial" w:hAnsi="Arial" w:cs="Arial" w:hint="default"/>
    </w:rPr>
  </w:style>
  <w:style w:type="character" w:customStyle="1" w:styleId="para">
    <w:name w:val="para"/>
    <w:basedOn w:val="a1"/>
    <w:rsid w:val="00DC33C8"/>
  </w:style>
  <w:style w:type="character" w:customStyle="1" w:styleId="tpccontent1">
    <w:name w:val="tpc_content1"/>
    <w:qFormat/>
    <w:rsid w:val="00DC33C8"/>
    <w:rPr>
      <w:sz w:val="20"/>
      <w:szCs w:val="20"/>
    </w:rPr>
  </w:style>
  <w:style w:type="character" w:customStyle="1" w:styleId="CharCharChar0">
    <w:name w:val="无间隔 Char Char Char"/>
    <w:link w:val="CharChar0"/>
    <w:rsid w:val="00DC33C8"/>
    <w:rPr>
      <w:rFonts w:ascii="Calibri" w:hAnsi="Calibri"/>
      <w:sz w:val="22"/>
    </w:rPr>
  </w:style>
  <w:style w:type="paragraph" w:customStyle="1" w:styleId="CharChar0">
    <w:name w:val="无间隔 Char Char"/>
    <w:link w:val="CharCharChar0"/>
    <w:rsid w:val="00DC33C8"/>
    <w:rPr>
      <w:rFonts w:ascii="Calibri" w:hAnsi="Calibri"/>
      <w:sz w:val="22"/>
    </w:rPr>
  </w:style>
  <w:style w:type="character" w:customStyle="1" w:styleId="CharCharChar1">
    <w:name w:val="哈哈正文 Char Char Char"/>
    <w:link w:val="CharChar1"/>
    <w:qFormat/>
    <w:rsid w:val="00DC33C8"/>
    <w:rPr>
      <w:rFonts w:ascii="宋体" w:hAnsi="宋体" w:cs="宋体"/>
      <w:sz w:val="24"/>
      <w:szCs w:val="24"/>
    </w:rPr>
  </w:style>
  <w:style w:type="paragraph" w:customStyle="1" w:styleId="CharChar1">
    <w:name w:val="哈哈正文 Char Char"/>
    <w:basedOn w:val="a0"/>
    <w:link w:val="CharCharChar1"/>
    <w:qFormat/>
    <w:rsid w:val="00DC33C8"/>
    <w:pPr>
      <w:spacing w:line="360" w:lineRule="auto"/>
      <w:ind w:firstLineChars="200" w:firstLine="200"/>
    </w:pPr>
    <w:rPr>
      <w:rFonts w:ascii="宋体" w:hAnsi="宋体" w:cs="宋体"/>
      <w:sz w:val="24"/>
      <w:szCs w:val="24"/>
    </w:rPr>
  </w:style>
  <w:style w:type="character" w:customStyle="1" w:styleId="pointnormal1">
    <w:name w:val="point_normal1"/>
    <w:rsid w:val="00DC33C8"/>
    <w:rPr>
      <w:rFonts w:ascii="Arial" w:hAnsi="Arial" w:cs="Arial" w:hint="default"/>
      <w:sz w:val="18"/>
      <w:szCs w:val="18"/>
    </w:rPr>
  </w:style>
  <w:style w:type="character" w:customStyle="1" w:styleId="wf1">
    <w:name w:val="wf1"/>
    <w:qFormat/>
    <w:rsid w:val="00DC33C8"/>
    <w:rPr>
      <w:rFonts w:hint="default"/>
      <w:spacing w:val="324"/>
      <w:sz w:val="18"/>
      <w:szCs w:val="18"/>
    </w:rPr>
  </w:style>
  <w:style w:type="character" w:customStyle="1" w:styleId="hei16b1">
    <w:name w:val="hei16b1"/>
    <w:rsid w:val="00DC33C8"/>
    <w:rPr>
      <w:rFonts w:ascii="Arial" w:hAnsi="Arial" w:cs="Arial" w:hint="default"/>
      <w:b/>
      <w:bCs/>
      <w:color w:val="000000"/>
      <w:sz w:val="24"/>
      <w:szCs w:val="24"/>
    </w:rPr>
  </w:style>
  <w:style w:type="character" w:customStyle="1" w:styleId="btn-lnk-alignl3">
    <w:name w:val="btn-lnk-alignl3"/>
    <w:rsid w:val="00DC33C8"/>
  </w:style>
  <w:style w:type="character" w:customStyle="1" w:styleId="rh11Char">
    <w:name w:val="rh11 Char"/>
    <w:rsid w:val="00DC33C8"/>
    <w:rPr>
      <w:rFonts w:ascii="Arial" w:eastAsia="黑体" w:hAnsi="Arial"/>
      <w:b/>
      <w:bCs/>
      <w:kern w:val="2"/>
      <w:sz w:val="28"/>
      <w:szCs w:val="28"/>
      <w:lang w:val="en-US" w:eastAsia="zh-CN" w:bidi="ar-SA"/>
    </w:rPr>
  </w:style>
  <w:style w:type="character" w:customStyle="1" w:styleId="ACharCharChar">
    <w:name w:val="A 样式 正文 Char Char Char"/>
    <w:link w:val="ACharChar"/>
    <w:rsid w:val="00DC33C8"/>
    <w:rPr>
      <w:rFonts w:ascii="宋体" w:hAnsi="宋体" w:cs="宋体"/>
      <w:sz w:val="24"/>
      <w:szCs w:val="24"/>
    </w:rPr>
  </w:style>
  <w:style w:type="paragraph" w:customStyle="1" w:styleId="ACharChar">
    <w:name w:val="A 样式 正文 Char Char"/>
    <w:basedOn w:val="a0"/>
    <w:link w:val="ACharCharChar"/>
    <w:rsid w:val="00DC33C8"/>
    <w:pPr>
      <w:spacing w:line="360" w:lineRule="auto"/>
      <w:ind w:firstLineChars="200" w:firstLine="480"/>
    </w:pPr>
    <w:rPr>
      <w:rFonts w:ascii="宋体" w:hAnsi="宋体" w:cs="宋体"/>
      <w:sz w:val="24"/>
      <w:szCs w:val="24"/>
    </w:rPr>
  </w:style>
  <w:style w:type="character" w:customStyle="1" w:styleId="Char6">
    <w:name w:val="正文缩进 Char"/>
    <w:link w:val="ab"/>
    <w:rsid w:val="00DC33C8"/>
    <w:rPr>
      <w:szCs w:val="24"/>
    </w:rPr>
  </w:style>
  <w:style w:type="character" w:customStyle="1" w:styleId="Char12">
    <w:name w:val="本文正文 Char1"/>
    <w:rsid w:val="00DC33C8"/>
    <w:rPr>
      <w:rFonts w:ascii="Times New Roman" w:eastAsia="宋体" w:hAnsi="Times New Roman" w:cs="Times New Roman"/>
      <w:sz w:val="24"/>
      <w:szCs w:val="20"/>
    </w:rPr>
  </w:style>
  <w:style w:type="character" w:customStyle="1" w:styleId="para1">
    <w:name w:val="para1"/>
    <w:rsid w:val="00DC33C8"/>
    <w:rPr>
      <w:rFonts w:ascii="Arial" w:hAnsi="Arial" w:cs="Arial" w:hint="default"/>
      <w:sz w:val="18"/>
      <w:szCs w:val="18"/>
    </w:rPr>
  </w:style>
  <w:style w:type="character" w:customStyle="1" w:styleId="style591">
    <w:name w:val="style591"/>
    <w:rsid w:val="00DC33C8"/>
    <w:rPr>
      <w:rFonts w:ascii="Arial" w:hAnsi="Arial" w:cs="Arial" w:hint="default"/>
      <w:sz w:val="18"/>
      <w:szCs w:val="18"/>
      <w:u w:val="none"/>
    </w:rPr>
  </w:style>
  <w:style w:type="character" w:customStyle="1" w:styleId="producttitle">
    <w:name w:val="producttitle"/>
    <w:basedOn w:val="a1"/>
    <w:rsid w:val="00DC33C8"/>
  </w:style>
  <w:style w:type="character" w:customStyle="1" w:styleId="Char13">
    <w:name w:val="标题 Char1"/>
    <w:rsid w:val="00DC33C8"/>
    <w:rPr>
      <w:rFonts w:ascii="Cambria" w:eastAsia="宋体" w:hAnsi="Cambria" w:cs="Times New Roman"/>
      <w:b/>
      <w:bCs/>
      <w:kern w:val="1"/>
      <w:sz w:val="32"/>
      <w:szCs w:val="32"/>
    </w:rPr>
  </w:style>
  <w:style w:type="character" w:customStyle="1" w:styleId="dChar">
    <w:name w:val="d Char"/>
    <w:qFormat/>
    <w:rsid w:val="00DC33C8"/>
    <w:rPr>
      <w:rFonts w:eastAsia="宋体"/>
      <w:b/>
      <w:bCs/>
      <w:kern w:val="2"/>
      <w:sz w:val="28"/>
      <w:szCs w:val="28"/>
      <w:lang w:val="en-US" w:eastAsia="zh-CN" w:bidi="ar-SA"/>
    </w:rPr>
  </w:style>
  <w:style w:type="character" w:customStyle="1" w:styleId="style81">
    <w:name w:val="style81"/>
    <w:rsid w:val="00DC33C8"/>
    <w:rPr>
      <w:rFonts w:ascii="Tahoma" w:hAnsi="Tahoma" w:cs="Tahoma" w:hint="default"/>
      <w:color w:val="3A3A3A"/>
      <w:sz w:val="21"/>
      <w:szCs w:val="21"/>
    </w:rPr>
  </w:style>
  <w:style w:type="character" w:customStyle="1" w:styleId="wenzi1">
    <w:name w:val="wenzi1"/>
    <w:qFormat/>
    <w:rsid w:val="00DC33C8"/>
    <w:rPr>
      <w:color w:val="000000"/>
      <w:sz w:val="18"/>
      <w:szCs w:val="18"/>
    </w:rPr>
  </w:style>
  <w:style w:type="paragraph" w:customStyle="1" w:styleId="27">
    <w:name w:val="正文首行缩进:  2 字符"/>
    <w:basedOn w:val="a0"/>
    <w:rsid w:val="00DC33C8"/>
    <w:pPr>
      <w:widowControl/>
      <w:spacing w:line="360" w:lineRule="auto"/>
      <w:ind w:firstLineChars="200" w:firstLine="482"/>
      <w:jc w:val="left"/>
    </w:pPr>
    <w:rPr>
      <w:rFonts w:ascii="Arial" w:eastAsia="宋体" w:hAnsi="Arial" w:cs="宋体"/>
      <w:kern w:val="0"/>
      <w:sz w:val="24"/>
      <w:szCs w:val="24"/>
    </w:rPr>
  </w:style>
  <w:style w:type="paragraph" w:customStyle="1" w:styleId="16">
    <w:name w:val="修订1"/>
    <w:qFormat/>
    <w:rsid w:val="00DC33C8"/>
    <w:rPr>
      <w:rFonts w:ascii="Times New Roman" w:eastAsia="宋体" w:hAnsi="Times New Roman" w:cs="Times New Roman" w:hint="eastAsia"/>
      <w:kern w:val="1"/>
      <w:sz w:val="24"/>
      <w:szCs w:val="20"/>
    </w:rPr>
  </w:style>
  <w:style w:type="paragraph" w:customStyle="1" w:styleId="MMTopic1">
    <w:name w:val="MM Topic 1"/>
    <w:basedOn w:val="10"/>
    <w:rsid w:val="00DC33C8"/>
    <w:pPr>
      <w:tabs>
        <w:tab w:val="left" w:pos="510"/>
      </w:tabs>
      <w:ind w:left="510" w:hanging="510"/>
    </w:pPr>
    <w:rPr>
      <w:bCs/>
      <w:szCs w:val="44"/>
    </w:rPr>
  </w:style>
  <w:style w:type="paragraph" w:customStyle="1" w:styleId="MMTopic3">
    <w:name w:val="MM Topic 3"/>
    <w:basedOn w:val="3"/>
    <w:qFormat/>
    <w:rsid w:val="00DC33C8"/>
    <w:pPr>
      <w:tabs>
        <w:tab w:val="left" w:pos="720"/>
      </w:tabs>
      <w:ind w:left="720" w:hanging="720"/>
    </w:pPr>
    <w:rPr>
      <w:bCs/>
      <w:szCs w:val="32"/>
    </w:rPr>
  </w:style>
  <w:style w:type="paragraph" w:customStyle="1" w:styleId="099">
    <w:name w:val="样式 首行缩进:  0.99 厘米"/>
    <w:basedOn w:val="a0"/>
    <w:rsid w:val="00DC33C8"/>
    <w:pPr>
      <w:widowControl/>
      <w:spacing w:line="360" w:lineRule="auto"/>
      <w:ind w:firstLine="561"/>
      <w:textAlignment w:val="baseline"/>
    </w:pPr>
    <w:rPr>
      <w:rFonts w:ascii="Times New Roman" w:eastAsia="仿宋_GB2312" w:hAnsi="Times New Roman" w:cs="黑体"/>
      <w:color w:val="000000"/>
      <w:kern w:val="0"/>
      <w:sz w:val="28"/>
      <w:szCs w:val="28"/>
      <w:u w:color="000000"/>
    </w:rPr>
  </w:style>
  <w:style w:type="paragraph" w:customStyle="1" w:styleId="ParaCharCharChar1Char">
    <w:name w:val="默认段落字体 Para Char Char Char1 Char"/>
    <w:basedOn w:val="a0"/>
    <w:rsid w:val="00DC33C8"/>
    <w:pPr>
      <w:spacing w:line="360" w:lineRule="auto"/>
      <w:ind w:left="420" w:firstLine="420"/>
    </w:pPr>
    <w:rPr>
      <w:rFonts w:ascii="Times New Roman" w:eastAsia="宋体" w:hAnsi="Times New Roman" w:cs="Times New Roman"/>
      <w:kern w:val="0"/>
      <w:sz w:val="24"/>
      <w:szCs w:val="21"/>
    </w:rPr>
  </w:style>
  <w:style w:type="paragraph" w:customStyle="1" w:styleId="aff2">
    <w:name w:val="段"/>
    <w:rsid w:val="00DC33C8"/>
    <w:pPr>
      <w:autoSpaceDE w:val="0"/>
      <w:autoSpaceDN w:val="0"/>
      <w:spacing w:beforeLines="10" w:afterLines="10" w:line="360" w:lineRule="auto"/>
      <w:ind w:firstLineChars="200" w:firstLine="200"/>
      <w:jc w:val="both"/>
    </w:pPr>
    <w:rPr>
      <w:rFonts w:ascii="宋体" w:eastAsia="宋体" w:hAnsi="Times New Roman" w:cs="Times New Roman"/>
      <w:sz w:val="24"/>
      <w:szCs w:val="24"/>
    </w:rPr>
  </w:style>
  <w:style w:type="paragraph" w:customStyle="1" w:styleId="aff3">
    <w:name w:val="哈哈正文"/>
    <w:basedOn w:val="a0"/>
    <w:rsid w:val="00DC33C8"/>
    <w:pPr>
      <w:spacing w:line="360" w:lineRule="auto"/>
      <w:ind w:firstLineChars="200" w:firstLine="200"/>
    </w:pPr>
    <w:rPr>
      <w:rFonts w:ascii="宋体" w:eastAsia="宋体" w:hAnsi="宋体" w:cs="宋体"/>
      <w:sz w:val="24"/>
      <w:szCs w:val="24"/>
    </w:rPr>
  </w:style>
  <w:style w:type="character" w:customStyle="1" w:styleId="2Char10">
    <w:name w:val="正文首行缩进 2 Char1"/>
    <w:basedOn w:val="Char8"/>
    <w:uiPriority w:val="99"/>
    <w:rsid w:val="00DC33C8"/>
    <w:rPr>
      <w:rFonts w:ascii="Times New Roman" w:eastAsia="宋体" w:hAnsi="Times New Roman" w:cs="Times New Roman"/>
      <w:kern w:val="2"/>
      <w:sz w:val="21"/>
      <w:szCs w:val="20"/>
    </w:rPr>
  </w:style>
  <w:style w:type="character" w:customStyle="1" w:styleId="Char10">
    <w:name w:val="正文文本缩进 Char1"/>
    <w:link w:val="ae"/>
    <w:rsid w:val="00DC33C8"/>
    <w:rPr>
      <w:rFonts w:ascii="宋体" w:eastAsia="宋体" w:hAnsi="宋体" w:cs="Times New Roman"/>
      <w:sz w:val="24"/>
      <w:szCs w:val="24"/>
    </w:rPr>
  </w:style>
  <w:style w:type="paragraph" w:customStyle="1" w:styleId="p0">
    <w:name w:val="p0"/>
    <w:basedOn w:val="a0"/>
    <w:qFormat/>
    <w:rsid w:val="00DC33C8"/>
    <w:pPr>
      <w:widowControl/>
    </w:pPr>
    <w:rPr>
      <w:rFonts w:ascii="Times New Roman" w:eastAsia="宋体" w:hAnsi="Times New Roman" w:cs="Times New Roman"/>
      <w:kern w:val="0"/>
      <w:szCs w:val="21"/>
    </w:rPr>
  </w:style>
  <w:style w:type="paragraph" w:customStyle="1" w:styleId="xl29">
    <w:name w:val="xl29"/>
    <w:basedOn w:val="a0"/>
    <w:rsid w:val="00DC33C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aff4">
    <w:name w:val="大标题"/>
    <w:basedOn w:val="a0"/>
    <w:qFormat/>
    <w:rsid w:val="00DC33C8"/>
    <w:pPr>
      <w:autoSpaceDE w:val="0"/>
      <w:autoSpaceDN w:val="0"/>
      <w:adjustRightInd w:val="0"/>
      <w:spacing w:after="560"/>
      <w:jc w:val="center"/>
    </w:pPr>
    <w:rPr>
      <w:rFonts w:ascii="Arial Black" w:eastAsia="宋体" w:hAnsi="Arial Black" w:cs="Times New Roman"/>
      <w:b/>
      <w:kern w:val="0"/>
      <w:sz w:val="56"/>
      <w:szCs w:val="20"/>
    </w:rPr>
  </w:style>
  <w:style w:type="paragraph" w:customStyle="1" w:styleId="aff5">
    <w:name w:val="Ê×ÐÐËõ½ø"/>
    <w:basedOn w:val="a0"/>
    <w:rsid w:val="00DC33C8"/>
    <w:pPr>
      <w:widowControl/>
      <w:overflowPunct w:val="0"/>
      <w:autoSpaceDE w:val="0"/>
      <w:autoSpaceDN w:val="0"/>
      <w:adjustRightInd w:val="0"/>
      <w:textAlignment w:val="baseline"/>
    </w:pPr>
    <w:rPr>
      <w:rFonts w:ascii="Times New Roman" w:eastAsia="宋体" w:hAnsi="Times New Roman" w:cs="Times New Roman"/>
      <w:kern w:val="0"/>
      <w:sz w:val="28"/>
      <w:szCs w:val="20"/>
    </w:rPr>
  </w:style>
  <w:style w:type="paragraph" w:customStyle="1" w:styleId="WW-0">
    <w:name w:val="WW-题注"/>
    <w:basedOn w:val="a0"/>
    <w:next w:val="a0"/>
    <w:rsid w:val="00DC33C8"/>
    <w:pPr>
      <w:suppressAutoHyphens/>
      <w:spacing w:line="480" w:lineRule="auto"/>
    </w:pPr>
    <w:rPr>
      <w:rFonts w:ascii="华文中宋" w:eastAsia="华文中宋" w:hAnsi="华文中宋" w:cs="Times New Roman" w:hint="eastAsia"/>
      <w:kern w:val="1"/>
      <w:sz w:val="36"/>
      <w:szCs w:val="20"/>
    </w:rPr>
  </w:style>
  <w:style w:type="paragraph" w:customStyle="1" w:styleId="418">
    <w:name w:val="样式 标题 4 + 行距: 最小值 18 磅"/>
    <w:basedOn w:val="4"/>
    <w:rsid w:val="00DC33C8"/>
    <w:pPr>
      <w:spacing w:before="480" w:afterLines="50" w:line="320" w:lineRule="atLeast"/>
    </w:pPr>
    <w:rPr>
      <w:rFonts w:ascii="Arial" w:hAnsi="Arial" w:cs="宋体"/>
      <w:sz w:val="24"/>
      <w:szCs w:val="20"/>
    </w:rPr>
  </w:style>
  <w:style w:type="paragraph" w:customStyle="1" w:styleId="tabletext">
    <w:name w:val="tabletext"/>
    <w:basedOn w:val="a0"/>
    <w:rsid w:val="00DC33C8"/>
    <w:pPr>
      <w:widowControl/>
      <w:spacing w:before="100" w:beforeAutospacing="1" w:after="100" w:afterAutospacing="1" w:line="240" w:lineRule="atLeast"/>
      <w:jc w:val="left"/>
    </w:pPr>
    <w:rPr>
      <w:rFonts w:ascii="宋体" w:eastAsia="宋体" w:hAnsi="宋体" w:cs="宋体"/>
      <w:kern w:val="0"/>
      <w:sz w:val="18"/>
      <w:szCs w:val="18"/>
    </w:rPr>
  </w:style>
  <w:style w:type="paragraph" w:customStyle="1" w:styleId="CharCharCharCharCharCharCharCharChar1CharCharCharCharCharCharCharCharCharChar">
    <w:name w:val="Char Char Char Char Char Char Char Char Char1 Char Char Char Char Char Char Char Char Char Char"/>
    <w:basedOn w:val="a0"/>
    <w:rsid w:val="00DC33C8"/>
    <w:rPr>
      <w:rFonts w:ascii="Tahoma" w:eastAsia="宋体" w:hAnsi="Tahoma" w:cs="仿宋_GB2312"/>
      <w:sz w:val="24"/>
      <w:szCs w:val="20"/>
    </w:rPr>
  </w:style>
  <w:style w:type="paragraph" w:customStyle="1" w:styleId="aff6">
    <w:name w:val="标准正文"/>
    <w:basedOn w:val="a0"/>
    <w:rsid w:val="00DC33C8"/>
    <w:pPr>
      <w:spacing w:line="360" w:lineRule="auto"/>
      <w:ind w:firstLineChars="200" w:firstLine="480"/>
    </w:pPr>
    <w:rPr>
      <w:rFonts w:ascii="宋体" w:eastAsia="宋体" w:hAnsi="宋体" w:cs="Times New Roman"/>
      <w:sz w:val="24"/>
      <w:szCs w:val="20"/>
    </w:rPr>
  </w:style>
  <w:style w:type="paragraph" w:customStyle="1" w:styleId="aff7">
    <w:name w:val="#"/>
    <w:basedOn w:val="a0"/>
    <w:rsid w:val="00DC33C8"/>
    <w:pPr>
      <w:tabs>
        <w:tab w:val="left" w:pos="964"/>
      </w:tabs>
      <w:spacing w:line="360" w:lineRule="auto"/>
      <w:ind w:left="964" w:hanging="482"/>
    </w:pPr>
    <w:rPr>
      <w:rFonts w:ascii="Times New Roman" w:eastAsia="宋体" w:hAnsi="Times New Roman" w:cs="Times New Roman"/>
      <w:sz w:val="24"/>
      <w:szCs w:val="24"/>
    </w:rPr>
  </w:style>
  <w:style w:type="paragraph" w:customStyle="1" w:styleId="220">
    <w:name w:val="样式 正文首行缩进 2 + 首行缩进:  2 字符"/>
    <w:basedOn w:val="22"/>
    <w:rsid w:val="00DC33C8"/>
    <w:pPr>
      <w:spacing w:line="360" w:lineRule="auto"/>
      <w:ind w:leftChars="0" w:left="421" w:firstLineChars="0" w:firstLine="0"/>
    </w:pPr>
    <w:rPr>
      <w:color w:val="000000"/>
      <w:szCs w:val="20"/>
    </w:rPr>
  </w:style>
  <w:style w:type="character" w:customStyle="1" w:styleId="Char20">
    <w:name w:val="正文首行缩进 Char2"/>
    <w:basedOn w:val="Char3"/>
    <w:uiPriority w:val="99"/>
    <w:qFormat/>
    <w:rsid w:val="00DC33C8"/>
    <w:rPr>
      <w:rFonts w:ascii="Times New Roman" w:eastAsia="宋体" w:hAnsi="Times New Roman" w:cs="Times New Roman"/>
      <w:kern w:val="2"/>
      <w:sz w:val="32"/>
      <w:szCs w:val="24"/>
    </w:rPr>
  </w:style>
  <w:style w:type="paragraph" w:customStyle="1" w:styleId="xl39">
    <w:name w:val="xl39"/>
    <w:basedOn w:val="a0"/>
    <w:qFormat/>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22h222Heading2HiddenHead">
    <w:name w:val="样式 标题 2市检方案标题2第一层条h22章标题节标题第一章 标题 2Heading 2 HiddenHead..."/>
    <w:basedOn w:val="2"/>
    <w:rsid w:val="00DC33C8"/>
    <w:pPr>
      <w:tabs>
        <w:tab w:val="left" w:pos="720"/>
      </w:tabs>
      <w:spacing w:before="0" w:afterLines="50" w:line="360" w:lineRule="auto"/>
      <w:ind w:left="432" w:hanging="432"/>
      <w:jc w:val="left"/>
    </w:pPr>
    <w:rPr>
      <w:rFonts w:ascii="Times New Roman" w:eastAsia="黑体" w:hAnsi="Times New Roman" w:cs="宋体"/>
      <w:b w:val="0"/>
      <w:bCs w:val="0"/>
    </w:rPr>
  </w:style>
  <w:style w:type="paragraph" w:customStyle="1" w:styleId="CharCharChar10">
    <w:name w:val="Char Char Char1"/>
    <w:basedOn w:val="a0"/>
    <w:rsid w:val="00DC33C8"/>
    <w:rPr>
      <w:rFonts w:ascii="Tahoma" w:eastAsia="宋体" w:hAnsi="Tahoma" w:cs="Times New Roman"/>
      <w:sz w:val="24"/>
      <w:szCs w:val="20"/>
    </w:rPr>
  </w:style>
  <w:style w:type="paragraph" w:customStyle="1" w:styleId="xl28">
    <w:name w:val="xl2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xl24">
    <w:name w:val="xl24"/>
    <w:basedOn w:val="a0"/>
    <w:rsid w:val="00DC33C8"/>
    <w:pPr>
      <w:widowControl/>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right1">
    <w:name w:val="cright1"/>
    <w:basedOn w:val="a0"/>
    <w:rsid w:val="00DC33C8"/>
    <w:pPr>
      <w:widowControl/>
      <w:wordWrap w:val="0"/>
      <w:jc w:val="left"/>
    </w:pPr>
    <w:rPr>
      <w:rFonts w:ascii="宋体" w:eastAsia="宋体" w:hAnsi="宋体" w:cs="宋体"/>
      <w:color w:val="383838"/>
      <w:kern w:val="0"/>
      <w:sz w:val="24"/>
      <w:szCs w:val="24"/>
    </w:rPr>
  </w:style>
  <w:style w:type="paragraph" w:customStyle="1" w:styleId="cleft">
    <w:name w:val="cleft"/>
    <w:basedOn w:val="a0"/>
    <w:rsid w:val="00DC33C8"/>
    <w:pPr>
      <w:widowControl/>
      <w:jc w:val="left"/>
    </w:pPr>
    <w:rPr>
      <w:rFonts w:ascii="宋体" w:eastAsia="宋体" w:hAnsi="宋体" w:cs="宋体"/>
      <w:b/>
      <w:bCs/>
      <w:kern w:val="0"/>
      <w:sz w:val="24"/>
      <w:szCs w:val="24"/>
    </w:rPr>
  </w:style>
  <w:style w:type="paragraph" w:customStyle="1" w:styleId="2100015">
    <w:name w:val="样式 样式 标题 2 + 10 磅 段前: 0 磅 行距: 最小值 0 磅 + 行距: 1.5 倍行距"/>
    <w:basedOn w:val="a0"/>
    <w:qFormat/>
    <w:rsid w:val="00DC33C8"/>
    <w:pPr>
      <w:keepNext/>
      <w:keepLines/>
      <w:widowControl/>
      <w:tabs>
        <w:tab w:val="left" w:pos="840"/>
        <w:tab w:val="left" w:pos="1680"/>
      </w:tabs>
      <w:ind w:left="840" w:hanging="420"/>
      <w:jc w:val="left"/>
      <w:outlineLvl w:val="1"/>
    </w:pPr>
    <w:rPr>
      <w:rFonts w:ascii="Times New Roman" w:eastAsia="黑体" w:hAnsi="Times New Roman" w:cs="Times New Roman"/>
      <w:b/>
      <w:bCs/>
      <w:kern w:val="0"/>
      <w:sz w:val="24"/>
      <w:szCs w:val="20"/>
    </w:rPr>
  </w:style>
  <w:style w:type="paragraph" w:customStyle="1" w:styleId="a00">
    <w:name w:val="a0"/>
    <w:basedOn w:val="a0"/>
    <w:rsid w:val="00DC33C8"/>
    <w:pPr>
      <w:widowControl/>
      <w:spacing w:before="100" w:beforeAutospacing="1" w:after="100" w:afterAutospacing="1"/>
      <w:jc w:val="left"/>
    </w:pPr>
    <w:rPr>
      <w:rFonts w:ascii="宋体" w:eastAsia="宋体" w:hAnsi="宋体" w:cs="宋体"/>
      <w:kern w:val="0"/>
      <w:sz w:val="24"/>
      <w:szCs w:val="24"/>
    </w:rPr>
  </w:style>
  <w:style w:type="paragraph" w:customStyle="1" w:styleId="MMTopic4">
    <w:name w:val="MM Topic 4"/>
    <w:basedOn w:val="4"/>
    <w:qFormat/>
    <w:rsid w:val="00DC33C8"/>
    <w:pPr>
      <w:tabs>
        <w:tab w:val="left" w:pos="720"/>
        <w:tab w:val="left" w:pos="851"/>
      </w:tabs>
      <w:spacing w:line="372" w:lineRule="auto"/>
      <w:ind w:left="720" w:hanging="720"/>
    </w:pPr>
    <w:rPr>
      <w:rFonts w:ascii="Arial" w:eastAsia="黑体" w:hAnsi="Arial"/>
    </w:rPr>
  </w:style>
  <w:style w:type="paragraph" w:customStyle="1" w:styleId="ParaCharCharCharCharCharCharCharCharCharCharCharCharChar">
    <w:name w:val="默认段落字体 Para Char Char Char Char Char Char Char Char Char Char Char Char Char"/>
    <w:basedOn w:val="a0"/>
    <w:rsid w:val="00DC33C8"/>
    <w:pPr>
      <w:tabs>
        <w:tab w:val="right" w:pos="-2120"/>
      </w:tabs>
      <w:snapToGrid w:val="0"/>
    </w:pPr>
    <w:rPr>
      <w:rFonts w:ascii="Tahoma" w:eastAsia="宋体" w:hAnsi="Tahoma" w:cs="Times New Roman"/>
      <w:spacing w:val="6"/>
      <w:sz w:val="24"/>
      <w:szCs w:val="20"/>
    </w:rPr>
  </w:style>
  <w:style w:type="paragraph" w:customStyle="1" w:styleId="font8">
    <w:name w:val="font8"/>
    <w:basedOn w:val="a0"/>
    <w:rsid w:val="00DC33C8"/>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1TimesNewRoman">
    <w:name w:val="样式 样式1 + Times New Roman 五号"/>
    <w:basedOn w:val="a0"/>
    <w:next w:val="a0"/>
    <w:rsid w:val="00DC33C8"/>
    <w:pPr>
      <w:keepLines/>
      <w:widowControl/>
      <w:spacing w:before="360" w:after="240" w:line="360" w:lineRule="auto"/>
      <w:jc w:val="center"/>
      <w:outlineLvl w:val="0"/>
    </w:pPr>
    <w:rPr>
      <w:rFonts w:ascii="Times New Roman" w:eastAsia="黑体" w:hAnsi="Times New Roman" w:cs="Times New Roman"/>
      <w:color w:val="000000"/>
      <w:kern w:val="0"/>
      <w:sz w:val="24"/>
      <w:szCs w:val="20"/>
    </w:rPr>
  </w:style>
  <w:style w:type="paragraph" w:customStyle="1" w:styleId="xl31">
    <w:name w:val="xl31"/>
    <w:basedOn w:val="a0"/>
    <w:rsid w:val="00DC33C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bullet1">
    <w:name w:val="bullet1"/>
    <w:basedOn w:val="a0"/>
    <w:rsid w:val="00DC33C8"/>
    <w:pPr>
      <w:widowControl/>
      <w:tabs>
        <w:tab w:val="left" w:pos="510"/>
        <w:tab w:val="left" w:pos="900"/>
      </w:tabs>
      <w:spacing w:after="120"/>
      <w:ind w:left="907" w:hanging="510"/>
      <w:jc w:val="left"/>
    </w:pPr>
    <w:rPr>
      <w:rFonts w:ascii="Garamond" w:eastAsia="Batang" w:hAnsi="Garamond" w:cs="Times New Roman"/>
      <w:snapToGrid w:val="0"/>
      <w:kern w:val="0"/>
      <w:sz w:val="22"/>
      <w:szCs w:val="20"/>
      <w:lang w:eastAsia="en-US"/>
    </w:rPr>
  </w:style>
  <w:style w:type="paragraph" w:customStyle="1" w:styleId="l">
    <w:name w:val="l正文"/>
    <w:rsid w:val="00DC33C8"/>
    <w:pPr>
      <w:spacing w:line="360" w:lineRule="auto"/>
      <w:ind w:firstLineChars="200" w:firstLine="200"/>
      <w:jc w:val="both"/>
    </w:pPr>
    <w:rPr>
      <w:rFonts w:ascii="Times New Roman" w:eastAsia="宋体" w:hAnsi="Times New Roman" w:cs="Times New Roman"/>
      <w:kern w:val="0"/>
      <w:sz w:val="22"/>
    </w:rPr>
  </w:style>
  <w:style w:type="paragraph" w:customStyle="1" w:styleId="font5">
    <w:name w:val="font5"/>
    <w:basedOn w:val="a0"/>
    <w:rsid w:val="00DC33C8"/>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6">
    <w:name w:val="xl26"/>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CSS1Char">
    <w:name w:val="CSS1级正文 Char"/>
    <w:basedOn w:val="a8"/>
    <w:rsid w:val="00DC33C8"/>
    <w:pPr>
      <w:adjustRightInd w:val="0"/>
      <w:snapToGrid w:val="0"/>
      <w:spacing w:after="0" w:line="360" w:lineRule="auto"/>
      <w:ind w:firstLine="480"/>
    </w:pPr>
    <w:rPr>
      <w:sz w:val="24"/>
      <w:szCs w:val="24"/>
    </w:rPr>
  </w:style>
  <w:style w:type="paragraph" w:customStyle="1" w:styleId="font7">
    <w:name w:val="font7"/>
    <w:basedOn w:val="a0"/>
    <w:rsid w:val="00DC33C8"/>
    <w:pPr>
      <w:widowControl/>
      <w:spacing w:before="100" w:beforeAutospacing="1" w:after="100" w:afterAutospacing="1"/>
      <w:jc w:val="left"/>
    </w:pPr>
    <w:rPr>
      <w:rFonts w:ascii="Times New Roman" w:eastAsia="宋体" w:hAnsi="Times New Roman" w:cs="Times New Roman"/>
      <w:kern w:val="0"/>
      <w:sz w:val="22"/>
    </w:rPr>
  </w:style>
  <w:style w:type="paragraph" w:customStyle="1" w:styleId="Char14">
    <w:name w:val="Char1"/>
    <w:basedOn w:val="a0"/>
    <w:rsid w:val="00DC33C8"/>
    <w:rPr>
      <w:rFonts w:ascii="Tahoma" w:eastAsia="宋体" w:hAnsi="Tahoma" w:cs="仿宋_GB2312"/>
      <w:sz w:val="24"/>
      <w:szCs w:val="20"/>
    </w:rPr>
  </w:style>
  <w:style w:type="paragraph" w:customStyle="1" w:styleId="33">
    <w:name w:val="样式3"/>
    <w:basedOn w:val="a0"/>
    <w:rsid w:val="00DC33C8"/>
    <w:pPr>
      <w:spacing w:line="300" w:lineRule="auto"/>
    </w:pPr>
    <w:rPr>
      <w:rFonts w:ascii="宋体" w:eastAsia="宋体" w:hAnsi="Times New Roman" w:cs="Times New Roman"/>
      <w:sz w:val="24"/>
      <w:szCs w:val="24"/>
    </w:rPr>
  </w:style>
  <w:style w:type="paragraph" w:customStyle="1" w:styleId="1TimesNewRoman102CharCharChar">
    <w:name w:val="样式 样式1 + Times New Roman 10 磅 首行缩进:  2 字符 Char Char Char"/>
    <w:basedOn w:val="a0"/>
    <w:rsid w:val="00DC33C8"/>
    <w:pPr>
      <w:tabs>
        <w:tab w:val="left" w:pos="360"/>
        <w:tab w:val="left" w:pos="420"/>
        <w:tab w:val="left" w:pos="4680"/>
      </w:tabs>
      <w:spacing w:line="360" w:lineRule="auto"/>
      <w:ind w:left="361" w:hanging="1"/>
    </w:pPr>
    <w:rPr>
      <w:rFonts w:ascii="Times New Roman" w:eastAsia="宋体" w:hAnsi="Times New Roman" w:cs="Times New Roman"/>
      <w:sz w:val="24"/>
      <w:szCs w:val="20"/>
    </w:rPr>
  </w:style>
  <w:style w:type="paragraph" w:customStyle="1" w:styleId="CharCharCharCharCharCharCharCharChar">
    <w:name w:val="Char Char Char Char Char Char Char Char Char"/>
    <w:basedOn w:val="a0"/>
    <w:rsid w:val="00DC33C8"/>
    <w:rPr>
      <w:rFonts w:ascii="Tahoma" w:eastAsia="宋体" w:hAnsi="Tahoma" w:cs="仿宋_GB2312"/>
      <w:sz w:val="24"/>
      <w:szCs w:val="20"/>
    </w:rPr>
  </w:style>
  <w:style w:type="paragraph" w:customStyle="1" w:styleId="Char110">
    <w:name w:val="Char11"/>
    <w:basedOn w:val="a0"/>
    <w:rsid w:val="00DC33C8"/>
    <w:pPr>
      <w:spacing w:line="360" w:lineRule="auto"/>
    </w:pPr>
    <w:rPr>
      <w:rFonts w:ascii="Tahoma" w:eastAsia="宋体" w:hAnsi="Tahoma" w:cs="仿宋_GB2312"/>
      <w:szCs w:val="20"/>
    </w:rPr>
  </w:style>
  <w:style w:type="character" w:customStyle="1" w:styleId="Char15">
    <w:name w:val="注释标题 Char1"/>
    <w:basedOn w:val="a1"/>
    <w:uiPriority w:val="99"/>
    <w:rsid w:val="00DC33C8"/>
    <w:rPr>
      <w:rFonts w:ascii="Times New Roman" w:eastAsia="宋体" w:hAnsi="Times New Roman" w:cs="Times New Roman"/>
      <w:szCs w:val="20"/>
    </w:rPr>
  </w:style>
  <w:style w:type="paragraph" w:customStyle="1" w:styleId="aff8">
    <w:name w:val="方案正文"/>
    <w:basedOn w:val="ab"/>
    <w:rsid w:val="00DC33C8"/>
  </w:style>
  <w:style w:type="paragraph" w:customStyle="1" w:styleId="aff9">
    <w:name w:val="首行缩进"/>
    <w:basedOn w:val="a0"/>
    <w:rsid w:val="00DC33C8"/>
    <w:pPr>
      <w:autoSpaceDE w:val="0"/>
      <w:autoSpaceDN w:val="0"/>
      <w:adjustRightInd w:val="0"/>
      <w:jc w:val="left"/>
    </w:pPr>
    <w:rPr>
      <w:rFonts w:ascii="Times New Roman" w:eastAsia="宋体" w:hAnsi="Times New Roman" w:cs="Times New Roman"/>
      <w:kern w:val="0"/>
      <w:sz w:val="28"/>
      <w:szCs w:val="20"/>
    </w:rPr>
  </w:style>
  <w:style w:type="paragraph" w:customStyle="1" w:styleId="xl38">
    <w:name w:val="xl3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2"/>
    </w:rPr>
  </w:style>
  <w:style w:type="paragraph" w:customStyle="1" w:styleId="xl33">
    <w:name w:val="xl33"/>
    <w:basedOn w:val="a0"/>
    <w:rsid w:val="00DC33C8"/>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Charf2">
    <w:name w:val="哈哈正文 Char"/>
    <w:basedOn w:val="a0"/>
    <w:rsid w:val="00DC33C8"/>
    <w:pPr>
      <w:spacing w:line="360" w:lineRule="auto"/>
      <w:ind w:firstLineChars="200" w:firstLine="200"/>
    </w:pPr>
    <w:rPr>
      <w:rFonts w:ascii="宋体" w:eastAsia="宋体" w:hAnsi="宋体" w:cs="宋体"/>
      <w:sz w:val="24"/>
      <w:szCs w:val="24"/>
    </w:rPr>
  </w:style>
  <w:style w:type="character" w:customStyle="1" w:styleId="Char21">
    <w:name w:val="标题 Char2"/>
    <w:basedOn w:val="a1"/>
    <w:uiPriority w:val="10"/>
    <w:rsid w:val="00DC33C8"/>
    <w:rPr>
      <w:rFonts w:asciiTheme="majorHAnsi" w:eastAsia="宋体" w:hAnsiTheme="majorHAnsi" w:cstheme="majorBidi"/>
      <w:b/>
      <w:bCs/>
      <w:sz w:val="32"/>
      <w:szCs w:val="32"/>
    </w:rPr>
  </w:style>
  <w:style w:type="character" w:customStyle="1" w:styleId="Char16">
    <w:name w:val="批注文字 Char1"/>
    <w:basedOn w:val="a1"/>
    <w:uiPriority w:val="99"/>
    <w:rsid w:val="00DC33C8"/>
    <w:rPr>
      <w:rFonts w:ascii="Times New Roman" w:eastAsia="宋体" w:hAnsi="Times New Roman" w:cs="Times New Roman"/>
      <w:szCs w:val="24"/>
    </w:rPr>
  </w:style>
  <w:style w:type="paragraph" w:customStyle="1" w:styleId="Indent">
    <w:name w:val="Indent"/>
    <w:basedOn w:val="a0"/>
    <w:next w:val="a8"/>
    <w:rsid w:val="00DC33C8"/>
    <w:pPr>
      <w:spacing w:line="360" w:lineRule="auto"/>
      <w:ind w:right="567" w:firstLine="200"/>
      <w:jc w:val="left"/>
    </w:pPr>
    <w:rPr>
      <w:rFonts w:ascii="Times New Roman" w:eastAsia="宋体" w:hAnsi="Times New Roman" w:cs="Times New Roman"/>
      <w:szCs w:val="20"/>
    </w:rPr>
  </w:style>
  <w:style w:type="paragraph" w:customStyle="1" w:styleId="TableText0">
    <w:name w:val="Table Text"/>
    <w:qFormat/>
    <w:rsid w:val="00DC33C8"/>
    <w:pPr>
      <w:snapToGrid w:val="0"/>
      <w:spacing w:before="80" w:after="80"/>
    </w:pPr>
    <w:rPr>
      <w:rFonts w:ascii="Arial" w:eastAsia="宋体" w:hAnsi="Arial" w:cs="Times New Roman"/>
      <w:kern w:val="0"/>
      <w:sz w:val="18"/>
      <w:szCs w:val="20"/>
      <w:lang w:eastAsia="en-US"/>
    </w:rPr>
  </w:style>
  <w:style w:type="paragraph" w:customStyle="1" w:styleId="28">
    <w:name w:val="样式 首行缩进:  2 字符"/>
    <w:basedOn w:val="a0"/>
    <w:rsid w:val="00DC33C8"/>
    <w:pPr>
      <w:spacing w:line="360" w:lineRule="auto"/>
      <w:ind w:firstLineChars="200" w:firstLine="480"/>
    </w:pPr>
    <w:rPr>
      <w:rFonts w:ascii="Times New Roman" w:eastAsia="宋体" w:hAnsi="Times New Roman" w:cs="宋体"/>
      <w:sz w:val="24"/>
      <w:szCs w:val="20"/>
    </w:rPr>
  </w:style>
  <w:style w:type="paragraph" w:customStyle="1" w:styleId="xl25">
    <w:name w:val="xl25"/>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23">
    <w:name w:val="xl23"/>
    <w:basedOn w:val="a0"/>
    <w:rsid w:val="00DC33C8"/>
    <w:pPr>
      <w:widowControl/>
      <w:spacing w:before="100" w:beforeAutospacing="1" w:after="100" w:afterAutospacing="1" w:line="360" w:lineRule="auto"/>
      <w:textAlignment w:val="top"/>
    </w:pPr>
    <w:rPr>
      <w:rFonts w:ascii="Times New Roman" w:eastAsia="宋体" w:hAnsi="Times New Roman" w:cs="Times New Roman"/>
      <w:kern w:val="0"/>
      <w:sz w:val="24"/>
      <w:szCs w:val="24"/>
    </w:rPr>
  </w:style>
  <w:style w:type="paragraph" w:customStyle="1" w:styleId="118">
    <w:name w:val="样式 标题 1 + 18 磅"/>
    <w:basedOn w:val="10"/>
    <w:qFormat/>
    <w:rsid w:val="00DC33C8"/>
    <w:pPr>
      <w:keepNext w:val="0"/>
      <w:keepLines w:val="0"/>
      <w:spacing w:beforeLines="100" w:afterLines="50" w:line="240" w:lineRule="auto"/>
      <w:outlineLvl w:val="9"/>
    </w:pPr>
    <w:rPr>
      <w:rFonts w:ascii="宋体" w:hAnsi="宋体"/>
      <w:bCs/>
      <w:kern w:val="2"/>
      <w:sz w:val="21"/>
      <w:szCs w:val="21"/>
    </w:rPr>
  </w:style>
  <w:style w:type="paragraph" w:customStyle="1" w:styleId="WW-1">
    <w:name w:val="WW-正文（首行缩进两字）"/>
    <w:basedOn w:val="a0"/>
    <w:rsid w:val="00DC33C8"/>
    <w:pPr>
      <w:suppressAutoHyphens/>
      <w:spacing w:line="480" w:lineRule="exact"/>
      <w:ind w:firstLine="420"/>
    </w:pPr>
    <w:rPr>
      <w:rFonts w:ascii="Times New Roman" w:eastAsia="宋体" w:hAnsi="Times New Roman" w:cs="Times New Roman" w:hint="eastAsia"/>
      <w:kern w:val="1"/>
      <w:sz w:val="24"/>
      <w:szCs w:val="20"/>
    </w:rPr>
  </w:style>
  <w:style w:type="paragraph" w:customStyle="1" w:styleId="HD1">
    <w:name w:val="HD正文1"/>
    <w:basedOn w:val="a0"/>
    <w:qFormat/>
    <w:rsid w:val="00DC33C8"/>
    <w:pPr>
      <w:spacing w:line="440" w:lineRule="atLeast"/>
    </w:pPr>
    <w:rPr>
      <w:rFonts w:ascii="Times New Roman" w:eastAsia="宋体" w:hAnsi="Times New Roman" w:cs="Times New Roman"/>
      <w:sz w:val="24"/>
      <w:szCs w:val="24"/>
    </w:rPr>
  </w:style>
  <w:style w:type="paragraph" w:customStyle="1" w:styleId="CharCharCharChar">
    <w:name w:val="Char Char Char Char"/>
    <w:basedOn w:val="a0"/>
    <w:qFormat/>
    <w:rsid w:val="00DC33C8"/>
    <w:pPr>
      <w:widowControl/>
      <w:snapToGrid w:val="0"/>
      <w:spacing w:after="160" w:line="360" w:lineRule="auto"/>
      <w:jc w:val="left"/>
    </w:pPr>
    <w:rPr>
      <w:rFonts w:ascii="Times New Roman" w:eastAsia="宋体" w:hAnsi="Times New Roman" w:cs="Times New Roman"/>
      <w:kern w:val="0"/>
      <w:sz w:val="24"/>
      <w:szCs w:val="24"/>
      <w:lang w:eastAsia="en-US"/>
    </w:rPr>
  </w:style>
  <w:style w:type="paragraph" w:customStyle="1" w:styleId="MMTopic2">
    <w:name w:val="MM Topic 2"/>
    <w:basedOn w:val="2"/>
    <w:rsid w:val="00DC33C8"/>
    <w:pPr>
      <w:tabs>
        <w:tab w:val="left" w:pos="510"/>
      </w:tabs>
      <w:spacing w:line="413" w:lineRule="auto"/>
      <w:ind w:left="510" w:hanging="510"/>
    </w:pPr>
    <w:rPr>
      <w:rFonts w:ascii="Arial" w:eastAsia="黑体" w:hAnsi="Arial"/>
    </w:rPr>
  </w:style>
  <w:style w:type="paragraph" w:customStyle="1" w:styleId="Char22">
    <w:name w:val="Char2"/>
    <w:basedOn w:val="a0"/>
    <w:rsid w:val="00DC33C8"/>
    <w:rPr>
      <w:rFonts w:ascii="Tahoma" w:eastAsia="宋体" w:hAnsi="Tahoma" w:cs="Times New Roman"/>
      <w:sz w:val="24"/>
      <w:szCs w:val="20"/>
    </w:rPr>
  </w:style>
  <w:style w:type="character" w:customStyle="1" w:styleId="Char17">
    <w:name w:val="批注主题 Char1"/>
    <w:basedOn w:val="Char16"/>
    <w:uiPriority w:val="99"/>
    <w:qFormat/>
    <w:rsid w:val="00DC33C8"/>
    <w:rPr>
      <w:rFonts w:ascii="Times New Roman" w:eastAsia="宋体" w:hAnsi="Times New Roman" w:cs="Times New Roman"/>
      <w:b/>
      <w:bCs/>
      <w:szCs w:val="24"/>
    </w:rPr>
  </w:style>
  <w:style w:type="paragraph" w:customStyle="1" w:styleId="xl30">
    <w:name w:val="xl30"/>
    <w:basedOn w:val="a0"/>
    <w:rsid w:val="00DC33C8"/>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37">
    <w:name w:val="xl37"/>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affa">
    <w:name w:val="文件标题"/>
    <w:basedOn w:val="a0"/>
    <w:rsid w:val="00DC33C8"/>
    <w:pPr>
      <w:autoSpaceDE w:val="0"/>
      <w:autoSpaceDN w:val="0"/>
      <w:adjustRightInd w:val="0"/>
      <w:spacing w:after="240"/>
      <w:jc w:val="center"/>
    </w:pPr>
    <w:rPr>
      <w:rFonts w:ascii="Arial Black" w:eastAsia="宋体" w:hAnsi="Arial Black" w:cs="Times New Roman"/>
      <w:kern w:val="0"/>
      <w:sz w:val="48"/>
      <w:szCs w:val="20"/>
    </w:rPr>
  </w:style>
  <w:style w:type="paragraph" w:customStyle="1" w:styleId="CharCharCharCharCharCharCharCharChar1CharCharCharChar">
    <w:name w:val="Char Char Char Char Char Char Char Char Char1 Char Char Char Char"/>
    <w:basedOn w:val="a0"/>
    <w:rsid w:val="00DC33C8"/>
    <w:rPr>
      <w:rFonts w:ascii="Tahoma" w:eastAsia="宋体" w:hAnsi="Tahoma" w:cs="仿宋_GB2312"/>
      <w:sz w:val="24"/>
      <w:szCs w:val="20"/>
    </w:rPr>
  </w:style>
  <w:style w:type="paragraph" w:customStyle="1" w:styleId="affb">
    <w:name w:val="列表内容"/>
    <w:basedOn w:val="a0"/>
    <w:next w:val="a0"/>
    <w:qFormat/>
    <w:rsid w:val="00DC33C8"/>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affc">
    <w:name w:val="列表（编号二级）（绿盟科技）"/>
    <w:basedOn w:val="affd"/>
    <w:qFormat/>
    <w:rsid w:val="00DC33C8"/>
    <w:pPr>
      <w:ind w:left="840"/>
    </w:pPr>
  </w:style>
  <w:style w:type="paragraph" w:customStyle="1" w:styleId="affd">
    <w:name w:val="列表（编号一级）（绿盟科技）"/>
    <w:basedOn w:val="a0"/>
    <w:qFormat/>
    <w:rsid w:val="00DC33C8"/>
    <w:pPr>
      <w:widowControl/>
      <w:spacing w:beforeLines="25" w:line="300" w:lineRule="auto"/>
      <w:ind w:left="420" w:hanging="420"/>
      <w:jc w:val="left"/>
    </w:pPr>
    <w:rPr>
      <w:rFonts w:ascii="Arial" w:eastAsia="宋体" w:hAnsi="Arial" w:cs="Times New Roman"/>
      <w:kern w:val="0"/>
      <w:szCs w:val="21"/>
    </w:rPr>
  </w:style>
  <w:style w:type="paragraph" w:customStyle="1" w:styleId="17">
    <w:name w:val="正文1"/>
    <w:basedOn w:val="a0"/>
    <w:qFormat/>
    <w:rsid w:val="00DC33C8"/>
    <w:pPr>
      <w:widowControl/>
      <w:spacing w:line="480" w:lineRule="exact"/>
      <w:ind w:firstLine="567"/>
    </w:pPr>
    <w:rPr>
      <w:rFonts w:ascii="Times New Roman" w:eastAsia="宋体" w:hAnsi="Times New Roman" w:cs="Times New Roman"/>
      <w:sz w:val="28"/>
      <w:szCs w:val="24"/>
      <w:lang w:val="sq-AL"/>
    </w:rPr>
  </w:style>
  <w:style w:type="paragraph" w:customStyle="1" w:styleId="Affe">
    <w:name w:val="A 样式 正文"/>
    <w:basedOn w:val="a0"/>
    <w:rsid w:val="00DC33C8"/>
    <w:pPr>
      <w:spacing w:line="360" w:lineRule="auto"/>
      <w:ind w:firstLineChars="200" w:firstLine="480"/>
    </w:pPr>
    <w:rPr>
      <w:rFonts w:ascii="宋体" w:eastAsia="宋体" w:hAnsi="宋体" w:cs="宋体"/>
      <w:sz w:val="24"/>
      <w:szCs w:val="24"/>
    </w:rPr>
  </w:style>
  <w:style w:type="paragraph" w:customStyle="1" w:styleId="xl34">
    <w:name w:val="xl34"/>
    <w:basedOn w:val="a0"/>
    <w:qFormat/>
    <w:rsid w:val="00DC33C8"/>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9">
    <w:name w:val="样式2"/>
    <w:basedOn w:val="a0"/>
    <w:next w:val="a0"/>
    <w:rsid w:val="00DC33C8"/>
    <w:pPr>
      <w:keepLines/>
      <w:widowControl/>
      <w:autoSpaceDE w:val="0"/>
      <w:autoSpaceDN w:val="0"/>
      <w:spacing w:before="120" w:after="120" w:line="360" w:lineRule="auto"/>
      <w:jc w:val="center"/>
      <w:outlineLvl w:val="0"/>
    </w:pPr>
    <w:rPr>
      <w:rFonts w:ascii="宋体" w:eastAsia="宋体" w:hAnsi="宋体" w:cs="Times New Roman"/>
      <w:color w:val="000000"/>
      <w:kern w:val="0"/>
      <w:sz w:val="28"/>
      <w:szCs w:val="28"/>
    </w:rPr>
  </w:style>
  <w:style w:type="paragraph" w:customStyle="1" w:styleId="font9">
    <w:name w:val="font9"/>
    <w:basedOn w:val="a0"/>
    <w:qFormat/>
    <w:rsid w:val="00DC33C8"/>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CharCharCharCharCharCharChar">
    <w:name w:val="Char Char Char Char Char Char Char"/>
    <w:basedOn w:val="a0"/>
    <w:rsid w:val="00DC33C8"/>
    <w:rPr>
      <w:rFonts w:ascii="Tahoma" w:eastAsia="宋体" w:hAnsi="Tahoma" w:cs="仿宋_GB2312"/>
      <w:sz w:val="24"/>
      <w:szCs w:val="20"/>
    </w:rPr>
  </w:style>
  <w:style w:type="paragraph" w:customStyle="1" w:styleId="afff">
    <w:name w:val="表格列标题"/>
    <w:basedOn w:val="a0"/>
    <w:qFormat/>
    <w:rsid w:val="00DC33C8"/>
    <w:pPr>
      <w:autoSpaceDE w:val="0"/>
      <w:autoSpaceDN w:val="0"/>
      <w:adjustRightInd w:val="0"/>
      <w:jc w:val="center"/>
    </w:pPr>
    <w:rPr>
      <w:rFonts w:ascii="宋体" w:eastAsia="宋体" w:hAnsi="宋体" w:cs="Times New Roman"/>
      <w:b/>
      <w:bCs/>
      <w:color w:val="000000"/>
      <w:kern w:val="0"/>
      <w:szCs w:val="20"/>
    </w:rPr>
  </w:style>
  <w:style w:type="paragraph" w:customStyle="1" w:styleId="xl35">
    <w:name w:val="xl35"/>
    <w:basedOn w:val="a0"/>
    <w:qFormat/>
    <w:rsid w:val="00DC33C8"/>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xl36">
    <w:name w:val="xl36"/>
    <w:basedOn w:val="a0"/>
    <w:qFormat/>
    <w:rsid w:val="00DC33C8"/>
    <w:pPr>
      <w:widowControl/>
      <w:spacing w:before="100" w:beforeAutospacing="1" w:after="100" w:afterAutospacing="1"/>
      <w:jc w:val="center"/>
      <w:textAlignment w:val="center"/>
    </w:pPr>
    <w:rPr>
      <w:rFonts w:ascii="宋体" w:eastAsia="宋体" w:hAnsi="宋体" w:cs="Times New Roman"/>
      <w:kern w:val="0"/>
      <w:sz w:val="22"/>
    </w:rPr>
  </w:style>
  <w:style w:type="paragraph" w:customStyle="1" w:styleId="afff0">
    <w:name w:val="缺省文本"/>
    <w:basedOn w:val="a0"/>
    <w:rsid w:val="00DC33C8"/>
    <w:pPr>
      <w:autoSpaceDE w:val="0"/>
      <w:autoSpaceDN w:val="0"/>
      <w:adjustRightInd w:val="0"/>
      <w:jc w:val="left"/>
    </w:pPr>
    <w:rPr>
      <w:rFonts w:ascii="Times New Roman" w:eastAsia="宋体" w:hAnsi="Times New Roman" w:cs="Times New Roman"/>
      <w:kern w:val="0"/>
      <w:sz w:val="24"/>
      <w:szCs w:val="20"/>
    </w:rPr>
  </w:style>
  <w:style w:type="paragraph" w:customStyle="1" w:styleId="xl32">
    <w:name w:val="xl32"/>
    <w:basedOn w:val="a0"/>
    <w:qFormat/>
    <w:rsid w:val="00DC33C8"/>
    <w:pPr>
      <w:widowControl/>
      <w:spacing w:before="100" w:beforeAutospacing="1" w:after="100" w:afterAutospacing="1"/>
      <w:jc w:val="center"/>
      <w:textAlignment w:val="center"/>
    </w:pPr>
    <w:rPr>
      <w:rFonts w:ascii="宋体" w:eastAsia="宋体" w:hAnsi="宋体" w:cs="Times New Roman"/>
      <w:b/>
      <w:bCs/>
      <w:kern w:val="0"/>
      <w:sz w:val="36"/>
      <w:szCs w:val="36"/>
    </w:rPr>
  </w:style>
  <w:style w:type="paragraph" w:customStyle="1" w:styleId="xl27">
    <w:name w:val="xl27"/>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rPr>
  </w:style>
  <w:style w:type="paragraph" w:customStyle="1" w:styleId="font6">
    <w:name w:val="font6"/>
    <w:basedOn w:val="a0"/>
    <w:rsid w:val="00DC33C8"/>
    <w:pPr>
      <w:widowControl/>
      <w:spacing w:before="100" w:beforeAutospacing="1" w:after="100" w:afterAutospacing="1"/>
      <w:jc w:val="left"/>
    </w:pPr>
    <w:rPr>
      <w:rFonts w:ascii="宋体" w:eastAsia="宋体" w:hAnsi="宋体" w:cs="Times New Roman" w:hint="eastAsia"/>
      <w:kern w:val="0"/>
      <w:sz w:val="22"/>
    </w:rPr>
  </w:style>
  <w:style w:type="paragraph" w:customStyle="1" w:styleId="afff1">
    <w:name w:val="a"/>
    <w:basedOn w:val="a0"/>
    <w:qFormat/>
    <w:rsid w:val="00DC33C8"/>
    <w:pPr>
      <w:widowControl/>
      <w:spacing w:before="100" w:beforeAutospacing="1" w:after="100" w:afterAutospacing="1"/>
      <w:jc w:val="left"/>
    </w:pPr>
    <w:rPr>
      <w:rFonts w:ascii="宋体" w:eastAsia="宋体" w:hAnsi="宋体" w:cs="宋体"/>
      <w:kern w:val="0"/>
      <w:sz w:val="24"/>
      <w:szCs w:val="24"/>
    </w:rPr>
  </w:style>
  <w:style w:type="character" w:customStyle="1" w:styleId="Char18">
    <w:name w:val="页眉 Char1"/>
    <w:uiPriority w:val="99"/>
    <w:semiHidden/>
    <w:qFormat/>
    <w:rsid w:val="00DC33C8"/>
    <w:rPr>
      <w:sz w:val="18"/>
      <w:szCs w:val="18"/>
    </w:rPr>
  </w:style>
  <w:style w:type="character" w:customStyle="1" w:styleId="Char19">
    <w:name w:val="正文文本 Char1"/>
    <w:uiPriority w:val="99"/>
    <w:semiHidden/>
    <w:qFormat/>
    <w:rsid w:val="00DC33C8"/>
  </w:style>
  <w:style w:type="character" w:customStyle="1" w:styleId="Char1a">
    <w:name w:val="批注框文本 Char1"/>
    <w:uiPriority w:val="99"/>
    <w:semiHidden/>
    <w:qFormat/>
    <w:rsid w:val="00DC33C8"/>
    <w:rPr>
      <w:sz w:val="18"/>
      <w:szCs w:val="18"/>
    </w:rPr>
  </w:style>
  <w:style w:type="character" w:customStyle="1" w:styleId="3Char11">
    <w:name w:val="正文文本 3 Char1"/>
    <w:uiPriority w:val="99"/>
    <w:semiHidden/>
    <w:qFormat/>
    <w:rsid w:val="00DC33C8"/>
    <w:rPr>
      <w:sz w:val="16"/>
      <w:szCs w:val="16"/>
    </w:rPr>
  </w:style>
  <w:style w:type="character" w:customStyle="1" w:styleId="3Char12">
    <w:name w:val="正文文本缩进 3 Char1"/>
    <w:uiPriority w:val="99"/>
    <w:semiHidden/>
    <w:rsid w:val="00DC33C8"/>
    <w:rPr>
      <w:sz w:val="16"/>
      <w:szCs w:val="16"/>
    </w:rPr>
  </w:style>
  <w:style w:type="character" w:customStyle="1" w:styleId="2Char11">
    <w:name w:val="正文文本 2 Char1"/>
    <w:uiPriority w:val="99"/>
    <w:semiHidden/>
    <w:qFormat/>
    <w:rsid w:val="00DC33C8"/>
  </w:style>
  <w:style w:type="character" w:customStyle="1" w:styleId="Char1b">
    <w:name w:val="日期 Char1"/>
    <w:uiPriority w:val="99"/>
    <w:semiHidden/>
    <w:rsid w:val="00DC33C8"/>
  </w:style>
  <w:style w:type="character" w:customStyle="1" w:styleId="Char1c">
    <w:name w:val="纯文本 Char1"/>
    <w:uiPriority w:val="99"/>
    <w:semiHidden/>
    <w:qFormat/>
    <w:rsid w:val="00DC33C8"/>
    <w:rPr>
      <w:rFonts w:ascii="宋体" w:eastAsia="宋体" w:hAnsi="Courier New" w:cs="Courier New"/>
      <w:szCs w:val="21"/>
    </w:rPr>
  </w:style>
  <w:style w:type="character" w:customStyle="1" w:styleId="2Char12">
    <w:name w:val="正文文本缩进 2 Char1"/>
    <w:uiPriority w:val="99"/>
    <w:semiHidden/>
    <w:qFormat/>
    <w:rsid w:val="00DC33C8"/>
  </w:style>
  <w:style w:type="character" w:customStyle="1" w:styleId="Char1d">
    <w:name w:val="文档结构图 Char1"/>
    <w:uiPriority w:val="99"/>
    <w:semiHidden/>
    <w:qFormat/>
    <w:rsid w:val="00DC33C8"/>
    <w:rPr>
      <w:rFonts w:ascii="宋体" w:eastAsia="宋体"/>
      <w:sz w:val="18"/>
      <w:szCs w:val="18"/>
    </w:rPr>
  </w:style>
  <w:style w:type="paragraph" w:customStyle="1" w:styleId="afff2">
    <w:name w:val="标号"/>
    <w:basedOn w:val="a0"/>
    <w:qFormat/>
    <w:rsid w:val="00DC33C8"/>
    <w:pPr>
      <w:tabs>
        <w:tab w:val="left" w:pos="644"/>
      </w:tabs>
      <w:spacing w:line="360" w:lineRule="auto"/>
      <w:ind w:left="420" w:hanging="136"/>
    </w:pPr>
    <w:rPr>
      <w:rFonts w:ascii="Times New Roman" w:eastAsia="宋体" w:hAnsi="Times New Roman" w:cs="Times New Roman"/>
      <w:sz w:val="24"/>
      <w:szCs w:val="20"/>
    </w:rPr>
  </w:style>
  <w:style w:type="paragraph" w:customStyle="1" w:styleId="afff3">
    <w:name w:val="标准称谓"/>
    <w:next w:val="a0"/>
    <w:rsid w:val="00DC33C8"/>
    <w:pPr>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styleId="afff4">
    <w:name w:val="Revision"/>
    <w:hidden/>
    <w:uiPriority w:val="99"/>
    <w:unhideWhenUsed/>
    <w:rsid w:val="00DC33C8"/>
    <w:rPr>
      <w:rFonts w:ascii="Times New Roman" w:eastAsia="宋体" w:hAnsi="Times New Roman" w:cs="Times New Roman"/>
      <w:szCs w:val="20"/>
    </w:rPr>
  </w:style>
  <w:style w:type="paragraph" w:styleId="afff5">
    <w:name w:val="Subtitle"/>
    <w:basedOn w:val="a0"/>
    <w:next w:val="a0"/>
    <w:link w:val="Charf3"/>
    <w:uiPriority w:val="11"/>
    <w:qFormat/>
    <w:rsid w:val="00DC33C8"/>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3">
    <w:name w:val="副标题 Char"/>
    <w:basedOn w:val="a1"/>
    <w:link w:val="afff5"/>
    <w:uiPriority w:val="11"/>
    <w:rsid w:val="00DC33C8"/>
    <w:rPr>
      <w:rFonts w:asciiTheme="majorHAnsi" w:eastAsia="宋体" w:hAnsiTheme="majorHAnsi" w:cstheme="majorBidi"/>
      <w:b/>
      <w:bCs/>
      <w:kern w:val="28"/>
      <w:sz w:val="32"/>
      <w:szCs w:val="32"/>
    </w:rPr>
  </w:style>
  <w:style w:type="paragraph" w:styleId="afff6">
    <w:name w:val="List Paragraph"/>
    <w:basedOn w:val="a0"/>
    <w:uiPriority w:val="34"/>
    <w:qFormat/>
    <w:rsid w:val="00F601D1"/>
    <w:pPr>
      <w:ind w:firstLineChars="200" w:firstLine="420"/>
    </w:pPr>
  </w:style>
  <w:style w:type="character" w:customStyle="1" w:styleId="Charf4">
    <w:name w:val="正文（绿盟科技） Char"/>
    <w:link w:val="afff7"/>
    <w:locked/>
    <w:rsid w:val="007F6805"/>
    <w:rPr>
      <w:rFonts w:ascii="Arial" w:hAnsi="Arial" w:cs="Arial"/>
      <w:szCs w:val="21"/>
    </w:rPr>
  </w:style>
  <w:style w:type="paragraph" w:customStyle="1" w:styleId="afff7">
    <w:name w:val="正文（绿盟科技）"/>
    <w:link w:val="Charf4"/>
    <w:qFormat/>
    <w:rsid w:val="007F6805"/>
    <w:pPr>
      <w:spacing w:line="300" w:lineRule="auto"/>
    </w:pPr>
    <w:rPr>
      <w:rFonts w:ascii="Arial" w:hAnsi="Arial" w:cs="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04D74-4EF5-45A3-B3FC-60F76C883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1595</Words>
  <Characters>9092</Characters>
  <Application>Microsoft Office Word</Application>
  <DocSecurity>0</DocSecurity>
  <Lines>75</Lines>
  <Paragraphs>21</Paragraphs>
  <ScaleCrop>false</ScaleCrop>
  <Company/>
  <LinksUpToDate>false</LinksUpToDate>
  <CharactersWithSpaces>10666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zhao</cp:lastModifiedBy>
  <cp:revision>7</cp:revision>
  <cp:lastPrinted>2016-05-09T01:02:00Z</cp:lastPrinted>
  <dcterms:created xsi:type="dcterms:W3CDTF">2019-05-10T01:25:00Z</dcterms:created>
  <dcterms:modified xsi:type="dcterms:W3CDTF">2019-05-21T03:27:00Z</dcterms:modified>
</cp:coreProperties>
</file>