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Pr>
        <w:jc w:val="center"/>
        <w:rPr>
          <w:rFonts w:ascii="方正小标宋简体" w:eastAsia="方正小标宋简体"/>
          <w:sz w:val="84"/>
        </w:rPr>
      </w:pPr>
      <w:r>
        <w:rPr>
          <w:rFonts w:ascii="方正小标宋简体" w:eastAsia="方正小标宋简体" w:hint="eastAsia"/>
          <w:sz w:val="84"/>
        </w:rPr>
        <w:t>招标文件</w:t>
      </w:r>
    </w:p>
    <w:p w:rsidR="00204E7A" w:rsidRDefault="00204E7A" w:rsidP="00204E7A">
      <w:pPr>
        <w:jc w:val="center"/>
        <w:rPr>
          <w:rFonts w:ascii="楷体" w:eastAsia="楷体" w:hAnsi="楷体"/>
          <w:sz w:val="32"/>
        </w:rPr>
      </w:pPr>
      <w:r>
        <w:rPr>
          <w:rFonts w:ascii="楷体" w:eastAsia="楷体" w:hAnsi="楷体" w:hint="eastAsia"/>
          <w:sz w:val="32"/>
        </w:rPr>
        <w:t>项目编号：</w:t>
      </w:r>
      <w:r>
        <w:rPr>
          <w:rFonts w:ascii="楷体" w:eastAsia="楷体" w:hAnsi="楷体" w:hint="eastAsia"/>
          <w:sz w:val="32"/>
          <w:u w:val="single"/>
        </w:rPr>
        <w:t>ZC-AZB18130</w:t>
      </w:r>
    </w:p>
    <w:p w:rsidR="00204E7A" w:rsidRDefault="00204E7A" w:rsidP="00204E7A">
      <w:pPr>
        <w:jc w:val="center"/>
        <w:rPr>
          <w:rFonts w:ascii="楷体" w:eastAsia="楷体" w:hAnsi="楷体"/>
          <w:sz w:val="32"/>
        </w:rPr>
      </w:pPr>
      <w:r>
        <w:rPr>
          <w:rFonts w:ascii="楷体" w:eastAsia="楷体" w:hAnsi="楷体" w:hint="eastAsia"/>
          <w:sz w:val="32"/>
        </w:rPr>
        <w:t>项目名称：</w:t>
      </w:r>
      <w:r>
        <w:rPr>
          <w:rFonts w:ascii="楷体" w:eastAsia="楷体" w:hAnsi="楷体" w:hint="eastAsia"/>
          <w:sz w:val="32"/>
          <w:u w:val="single"/>
        </w:rPr>
        <w:t>中国儿童少年基金会“儿童快乐家园”物资采购项目</w:t>
      </w: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32"/>
        </w:rPr>
      </w:pPr>
    </w:p>
    <w:p w:rsidR="00204E7A" w:rsidRDefault="00204E7A" w:rsidP="00204E7A">
      <w:pPr>
        <w:jc w:val="center"/>
        <w:rPr>
          <w:rFonts w:ascii="楷体" w:eastAsia="楷体" w:hAnsi="楷体"/>
          <w:sz w:val="28"/>
        </w:rPr>
      </w:pPr>
      <w:r>
        <w:rPr>
          <w:rFonts w:ascii="楷体" w:eastAsia="楷体" w:hAnsi="楷体" w:hint="eastAsia"/>
          <w:sz w:val="28"/>
        </w:rPr>
        <w:t>中共中央直属机关采购中心</w:t>
      </w:r>
    </w:p>
    <w:p w:rsidR="00204E7A" w:rsidRDefault="00204E7A" w:rsidP="00204E7A">
      <w:pPr>
        <w:jc w:val="center"/>
        <w:rPr>
          <w:rFonts w:ascii="楷体" w:eastAsia="楷体" w:hAnsi="楷体"/>
          <w:sz w:val="28"/>
        </w:rPr>
      </w:pPr>
      <w:r>
        <w:rPr>
          <w:rFonts w:ascii="楷体" w:eastAsia="楷体" w:hAnsi="楷体" w:hint="eastAsia"/>
          <w:sz w:val="28"/>
        </w:rPr>
        <w:t>2018 年 9 月</w:t>
      </w:r>
    </w:p>
    <w:p w:rsidR="00204E7A" w:rsidRDefault="00204E7A" w:rsidP="00204E7A">
      <w:pPr>
        <w:widowControl/>
        <w:jc w:val="left"/>
        <w:rPr>
          <w:rFonts w:ascii="楷体" w:eastAsia="楷体" w:hAnsi="楷体"/>
          <w:kern w:val="0"/>
          <w:sz w:val="28"/>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楷体" w:eastAsia="楷体" w:hAnsi="楷体"/>
          <w:sz w:val="28"/>
        </w:rPr>
      </w:pPr>
    </w:p>
    <w:p w:rsidR="00204E7A" w:rsidRDefault="00204E7A" w:rsidP="00204E7A">
      <w:pPr>
        <w:spacing w:line="360" w:lineRule="auto"/>
        <w:jc w:val="center"/>
        <w:rPr>
          <w:rFonts w:ascii="宋体" w:eastAsia="宋体" w:hAnsi="宋体"/>
          <w:b/>
          <w:sz w:val="44"/>
        </w:rPr>
      </w:pPr>
      <w:r>
        <w:rPr>
          <w:rFonts w:ascii="宋体" w:eastAsia="宋体" w:hAnsi="宋体" w:hint="eastAsia"/>
          <w:b/>
          <w:sz w:val="44"/>
        </w:rPr>
        <w:t>目  录</w:t>
      </w:r>
    </w:p>
    <w:p w:rsidR="00204E7A" w:rsidRDefault="00204E7A" w:rsidP="00204E7A">
      <w:pPr>
        <w:tabs>
          <w:tab w:val="right" w:leader="dot" w:pos="8320"/>
        </w:tabs>
        <w:spacing w:line="360" w:lineRule="auto"/>
        <w:rPr>
          <w:rFonts w:ascii="黑体" w:eastAsia="黑体" w:hAnsi="黑体"/>
          <w:sz w:val="24"/>
        </w:rPr>
      </w:pPr>
      <w:r>
        <w:rPr>
          <w:rFonts w:ascii="黑体" w:eastAsia="黑体" w:hAnsi="黑体" w:hint="eastAsia"/>
          <w:sz w:val="24"/>
        </w:rPr>
        <w:t>第一章 专用部分</w:t>
      </w:r>
      <w:r>
        <w:rPr>
          <w:rFonts w:ascii="黑体" w:eastAsia="黑体" w:hAnsi="黑体" w:hint="eastAsia"/>
          <w:sz w:val="24"/>
        </w:rPr>
        <w:tab/>
        <w:t>1</w:t>
      </w:r>
    </w:p>
    <w:p w:rsidR="00204E7A" w:rsidRDefault="00204E7A" w:rsidP="00204E7A">
      <w:pPr>
        <w:tabs>
          <w:tab w:val="right" w:leader="dot" w:pos="8320"/>
        </w:tabs>
        <w:spacing w:line="360" w:lineRule="auto"/>
        <w:rPr>
          <w:rFonts w:ascii="宋体" w:eastAsia="宋体" w:hAnsi="宋体"/>
          <w:sz w:val="24"/>
        </w:rPr>
      </w:pPr>
      <w:r>
        <w:rPr>
          <w:rFonts w:ascii="宋体" w:eastAsia="宋体" w:hAnsi="宋体" w:hint="eastAsia"/>
          <w:sz w:val="24"/>
        </w:rPr>
        <w:t xml:space="preserve">   第一部分 投标邀请</w:t>
      </w:r>
      <w:r>
        <w:rPr>
          <w:rFonts w:ascii="宋体" w:eastAsia="宋体" w:hAnsi="宋体" w:hint="eastAsia"/>
          <w:sz w:val="24"/>
        </w:rPr>
        <w:tab/>
        <w:t>2</w:t>
      </w:r>
    </w:p>
    <w:p w:rsidR="00204E7A" w:rsidRDefault="00204E7A" w:rsidP="00204E7A">
      <w:pPr>
        <w:tabs>
          <w:tab w:val="right" w:leader="dot" w:pos="8320"/>
        </w:tabs>
        <w:spacing w:line="360" w:lineRule="auto"/>
        <w:rPr>
          <w:rFonts w:ascii="宋体" w:eastAsia="宋体" w:hAnsi="宋体"/>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204E7A" w:rsidRDefault="00204E7A" w:rsidP="00204E7A">
      <w:pPr>
        <w:tabs>
          <w:tab w:val="right" w:leader="dot" w:pos="8320"/>
        </w:tabs>
        <w:spacing w:line="360" w:lineRule="auto"/>
        <w:rPr>
          <w:rFonts w:ascii="宋体" w:eastAsia="宋体" w:hAnsi="宋体"/>
          <w:sz w:val="24"/>
        </w:rPr>
      </w:pPr>
      <w:r>
        <w:rPr>
          <w:rFonts w:ascii="宋体" w:eastAsia="宋体" w:hAnsi="宋体" w:hint="eastAsia"/>
          <w:sz w:val="24"/>
        </w:rPr>
        <w:t xml:space="preserve">   第三部分 投标内容及格式要求</w:t>
      </w:r>
      <w:r>
        <w:rPr>
          <w:rFonts w:ascii="宋体" w:eastAsia="宋体" w:hAnsi="宋体" w:hint="eastAsia"/>
          <w:sz w:val="24"/>
        </w:rPr>
        <w:tab/>
        <w:t>8</w:t>
      </w:r>
    </w:p>
    <w:p w:rsidR="00204E7A" w:rsidRDefault="00204E7A" w:rsidP="00204E7A">
      <w:pPr>
        <w:tabs>
          <w:tab w:val="right" w:leader="dot" w:pos="8320"/>
        </w:tabs>
        <w:spacing w:line="360" w:lineRule="auto"/>
        <w:rPr>
          <w:rFonts w:ascii="宋体" w:eastAsia="宋体" w:hAnsi="宋体"/>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32</w:t>
      </w:r>
    </w:p>
    <w:p w:rsidR="00204E7A" w:rsidRDefault="00204E7A" w:rsidP="00204E7A">
      <w:pPr>
        <w:tabs>
          <w:tab w:val="right" w:leader="dot" w:pos="8320"/>
        </w:tabs>
        <w:spacing w:line="360" w:lineRule="auto"/>
        <w:rPr>
          <w:rFonts w:ascii="宋体" w:eastAsia="宋体" w:hAnsi="宋体"/>
          <w:sz w:val="24"/>
        </w:rPr>
      </w:pPr>
      <w:r>
        <w:rPr>
          <w:rFonts w:ascii="宋体" w:eastAsia="宋体" w:hAnsi="宋体" w:hint="eastAsia"/>
          <w:sz w:val="24"/>
        </w:rPr>
        <w:t xml:space="preserve">   第五部分 技术规格及要求</w:t>
      </w:r>
      <w:r>
        <w:rPr>
          <w:rFonts w:ascii="宋体" w:eastAsia="宋体" w:hAnsi="宋体" w:hint="eastAsia"/>
          <w:sz w:val="24"/>
        </w:rPr>
        <w:tab/>
        <w:t>36</w:t>
      </w:r>
    </w:p>
    <w:p w:rsidR="00204E7A" w:rsidRDefault="00204E7A" w:rsidP="00204E7A">
      <w:pPr>
        <w:tabs>
          <w:tab w:val="right" w:leader="dot" w:pos="8320"/>
        </w:tabs>
        <w:spacing w:line="360" w:lineRule="auto"/>
        <w:rPr>
          <w:rFonts w:ascii="黑体" w:eastAsia="黑体" w:hAnsi="黑体"/>
          <w:sz w:val="24"/>
        </w:rPr>
      </w:pPr>
      <w:r>
        <w:rPr>
          <w:rFonts w:ascii="黑体" w:eastAsia="黑体" w:hAnsi="黑体" w:hint="eastAsia"/>
          <w:sz w:val="24"/>
        </w:rPr>
        <w:t>第二章 通用部分</w:t>
      </w:r>
      <w:r>
        <w:rPr>
          <w:rFonts w:ascii="黑体" w:eastAsia="黑体" w:hAnsi="黑体" w:hint="eastAsia"/>
          <w:sz w:val="24"/>
        </w:rPr>
        <w:tab/>
        <w:t>37</w:t>
      </w:r>
    </w:p>
    <w:p w:rsidR="00204E7A" w:rsidRDefault="00204E7A" w:rsidP="00204E7A">
      <w:pPr>
        <w:tabs>
          <w:tab w:val="right" w:leader="dot" w:pos="8320"/>
        </w:tabs>
        <w:spacing w:line="360" w:lineRule="auto"/>
        <w:rPr>
          <w:rFonts w:ascii="宋体" w:eastAsia="宋体" w:hAnsi="宋体"/>
          <w:sz w:val="24"/>
        </w:rPr>
      </w:pPr>
      <w:r>
        <w:rPr>
          <w:rFonts w:ascii="宋体" w:eastAsia="宋体" w:hAnsi="宋体" w:hint="eastAsia"/>
          <w:sz w:val="24"/>
        </w:rPr>
        <w:t xml:space="preserve">   第一部分 投标人须知</w:t>
      </w:r>
      <w:r>
        <w:rPr>
          <w:rFonts w:ascii="宋体" w:eastAsia="宋体" w:hAnsi="宋体" w:hint="eastAsia"/>
          <w:sz w:val="24"/>
        </w:rPr>
        <w:tab/>
        <w:t>38</w:t>
      </w:r>
    </w:p>
    <w:p w:rsidR="00204E7A" w:rsidRDefault="00204E7A" w:rsidP="00204E7A">
      <w:pPr>
        <w:tabs>
          <w:tab w:val="right" w:leader="dot" w:pos="8320"/>
        </w:tabs>
        <w:spacing w:line="360" w:lineRule="auto"/>
        <w:rPr>
          <w:rFonts w:ascii="宋体" w:eastAsia="宋体" w:hAnsi="宋体"/>
          <w:sz w:val="24"/>
        </w:rPr>
      </w:pPr>
      <w:r>
        <w:rPr>
          <w:rFonts w:ascii="宋体" w:eastAsia="宋体" w:hAnsi="宋体" w:hint="eastAsia"/>
          <w:sz w:val="24"/>
        </w:rPr>
        <w:t xml:space="preserve">   第二部分 合同条款及格式</w:t>
      </w:r>
      <w:r>
        <w:rPr>
          <w:rFonts w:ascii="宋体" w:eastAsia="宋体" w:hAnsi="宋体" w:hint="eastAsia"/>
          <w:sz w:val="24"/>
        </w:rPr>
        <w:tab/>
        <w:t>54</w:t>
      </w:r>
    </w:p>
    <w:p w:rsidR="00204E7A" w:rsidRDefault="00204E7A" w:rsidP="00204E7A">
      <w:pPr>
        <w:widowControl/>
        <w:spacing w:line="360" w:lineRule="auto"/>
        <w:jc w:val="left"/>
        <w:rPr>
          <w:rFonts w:ascii="宋体" w:eastAsia="宋体" w:hAnsi="宋体"/>
          <w:kern w:val="0"/>
          <w:sz w:val="24"/>
        </w:rPr>
        <w:sectPr w:rsidR="00204E7A">
          <w:pgSz w:w="11906" w:h="16838"/>
          <w:pgMar w:top="1440" w:right="1800" w:bottom="1440" w:left="1800" w:header="851" w:footer="992" w:gutter="0"/>
          <w:cols w:space="720"/>
          <w:docGrid w:type="lines" w:linePitch="312"/>
        </w:sectPr>
      </w:pPr>
    </w:p>
    <w:p w:rsidR="00204E7A" w:rsidRDefault="00204E7A" w:rsidP="00204E7A">
      <w:pPr>
        <w:tabs>
          <w:tab w:val="right" w:leader="dot" w:pos="8320"/>
        </w:tabs>
        <w:spacing w:line="360" w:lineRule="auto"/>
        <w:rPr>
          <w:rFonts w:ascii="宋体" w:eastAsia="宋体" w:hAnsi="宋体"/>
          <w:sz w:val="24"/>
        </w:rPr>
      </w:pPr>
    </w:p>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Pr>
        <w:jc w:val="center"/>
        <w:rPr>
          <w:rFonts w:ascii="宋体" w:eastAsia="宋体" w:hAnsi="宋体"/>
          <w:sz w:val="72"/>
        </w:rPr>
      </w:pPr>
      <w:r>
        <w:rPr>
          <w:rFonts w:ascii="宋体" w:eastAsia="宋体" w:hAnsi="宋体" w:hint="eastAsia"/>
          <w:b/>
          <w:sz w:val="72"/>
        </w:rPr>
        <w:t>第一章 专用部分</w:t>
      </w:r>
    </w:p>
    <w:p w:rsidR="00204E7A" w:rsidRDefault="00204E7A" w:rsidP="00204E7A"/>
    <w:p w:rsidR="00204E7A" w:rsidRDefault="00204E7A" w:rsidP="00204E7A">
      <w:pPr>
        <w:widowControl/>
        <w:jc w:val="left"/>
      </w:pPr>
      <w:r>
        <w:rPr>
          <w:kern w:val="0"/>
        </w:rPr>
        <w:br w:type="page"/>
      </w:r>
    </w:p>
    <w:p w:rsidR="00204E7A" w:rsidRDefault="00204E7A" w:rsidP="00204E7A">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204E7A" w:rsidRDefault="00204E7A" w:rsidP="00204E7A">
      <w:pPr>
        <w:rPr>
          <w:rFonts w:ascii="黑体" w:eastAsia="黑体" w:hAnsi="宋体" w:cs="Times New Roman"/>
          <w:b/>
          <w:sz w:val="28"/>
          <w:szCs w:val="24"/>
        </w:rPr>
      </w:pPr>
    </w:p>
    <w:p w:rsidR="00204E7A" w:rsidRDefault="00204E7A" w:rsidP="00204E7A">
      <w:pPr>
        <w:rPr>
          <w:rFonts w:ascii="宋体" w:eastAsia="宋体" w:hAnsi="宋体" w:cs="Times New Roman"/>
          <w:sz w:val="24"/>
          <w:szCs w:val="24"/>
        </w:rPr>
      </w:pPr>
    </w:p>
    <w:p w:rsidR="00204E7A" w:rsidRDefault="00204E7A" w:rsidP="00204E7A">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中共中央直属机关采购中心受中国儿童少年基金会委托，就中国儿童少年基金会“儿童快乐家园”物资采购项目 (项目编号：ZC-AZB18130)进行国内公开招标。</w:t>
      </w:r>
      <w:proofErr w:type="gramStart"/>
      <w:r>
        <w:rPr>
          <w:rFonts w:ascii="宋体" w:eastAsia="宋体" w:hAnsi="宋体" w:cs="Times New Roman" w:hint="eastAsia"/>
          <w:sz w:val="24"/>
          <w:szCs w:val="24"/>
        </w:rPr>
        <w:t>现邀请</w:t>
      </w:r>
      <w:proofErr w:type="gramEnd"/>
      <w:r>
        <w:rPr>
          <w:rFonts w:ascii="宋体" w:eastAsia="宋体" w:hAnsi="宋体" w:cs="Times New Roman" w:hint="eastAsia"/>
          <w:sz w:val="24"/>
          <w:szCs w:val="24"/>
        </w:rPr>
        <w:t>合格的投标人提交符合招标文件要求的投标文件。</w:t>
      </w:r>
    </w:p>
    <w:p w:rsidR="00204E7A" w:rsidRDefault="00204E7A" w:rsidP="00204E7A">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一、项目概述</w:t>
      </w:r>
    </w:p>
    <w:p w:rsidR="00204E7A" w:rsidRDefault="00204E7A" w:rsidP="00204E7A">
      <w:pPr>
        <w:numPr>
          <w:ilvl w:val="1"/>
          <w:numId w:val="6"/>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招标内容：儿童快乐家园物资采购，包括计算机、书架、桌椅、玩具、乐器、文体用品等151个儿童快乐家园的物资、包装运输、项目评估和培训等服务费用。本项目核心产品为：书架。 采购标的、数量以及技术要求等详见招标文件技术要求部分。</w:t>
      </w:r>
    </w:p>
    <w:p w:rsidR="00204E7A" w:rsidRDefault="00204E7A" w:rsidP="00204E7A">
      <w:pPr>
        <w:numPr>
          <w:ilvl w:val="1"/>
          <w:numId w:val="6"/>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采购预算：本项目采购预算为782.8315万元，最高限价为782.8315万元，超过预算和最高限价的投标将作为无效投标处理。</w:t>
      </w:r>
      <w:r>
        <w:rPr>
          <w:rFonts w:ascii="宋体" w:eastAsia="宋体" w:hAnsi="Times New Roman" w:cs="Times New Roman" w:hint="eastAsia"/>
          <w:color w:val="FF0000"/>
          <w:sz w:val="24"/>
          <w:szCs w:val="24"/>
        </w:rPr>
        <w:t xml:space="preserve"> </w:t>
      </w:r>
    </w:p>
    <w:p w:rsidR="00204E7A" w:rsidRDefault="00204E7A" w:rsidP="00204E7A">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w:t>
      </w:r>
      <w:proofErr w:type="gramStart"/>
      <w:r>
        <w:rPr>
          <w:rFonts w:ascii="宋体" w:eastAsia="宋体" w:hAnsi="Times New Roman" w:cs="Times New Roman" w:hint="eastAsia"/>
          <w:sz w:val="24"/>
          <w:szCs w:val="24"/>
        </w:rPr>
        <w:t>不</w:t>
      </w:r>
      <w:proofErr w:type="gramEnd"/>
      <w:r>
        <w:rPr>
          <w:rFonts w:ascii="宋体" w:eastAsia="宋体" w:hAnsi="Times New Roman" w:cs="Times New Roman" w:hint="eastAsia"/>
          <w:sz w:val="24"/>
          <w:szCs w:val="24"/>
        </w:rPr>
        <w:t>分包。</w:t>
      </w:r>
    </w:p>
    <w:p w:rsidR="00204E7A" w:rsidRDefault="00204E7A" w:rsidP="00204E7A">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本项目为非专门面向中小企业采购项目。</w:t>
      </w:r>
    </w:p>
    <w:p w:rsidR="00204E7A" w:rsidRDefault="00204E7A" w:rsidP="00204E7A">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204E7A" w:rsidRDefault="00204E7A" w:rsidP="00204E7A">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采购计算机、黑白激光打印机产品属于国家节能强制采购产品。本项目所投产品如属于国家节能强制采购产品、国家节能或环保优先采购产品，节能环保清单以最新一期为准。最新一期是指《节能产品政府采购清单（第二十四期）》和《环境标志产品政府采购清单（第二十二期）》，需提供所投相关产品清单所在页的复印件，并做相应标识。</w:t>
      </w:r>
    </w:p>
    <w:p w:rsidR="00204E7A" w:rsidRDefault="00204E7A" w:rsidP="00204E7A">
      <w:pPr>
        <w:snapToGrid w:val="0"/>
        <w:spacing w:beforeLines="100" w:before="312" w:line="360" w:lineRule="auto"/>
        <w:outlineLvl w:val="2"/>
        <w:rPr>
          <w:rFonts w:ascii="宋体" w:eastAsia="宋体" w:hAnsi="Times New Roman" w:cs="Times New Roman"/>
          <w:sz w:val="24"/>
          <w:szCs w:val="24"/>
        </w:rPr>
      </w:pPr>
      <w:r>
        <w:rPr>
          <w:rFonts w:ascii="宋体" w:eastAsia="宋体" w:hAnsi="宋体" w:cs="Times New Roman" w:hint="eastAsia"/>
          <w:b/>
          <w:sz w:val="24"/>
          <w:szCs w:val="24"/>
        </w:rPr>
        <w:t>二、投标人必须符合的条件</w:t>
      </w:r>
    </w:p>
    <w:p w:rsidR="00204E7A" w:rsidRDefault="00204E7A" w:rsidP="00204E7A">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204E7A" w:rsidRDefault="00204E7A" w:rsidP="00204E7A">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204E7A" w:rsidRDefault="00204E7A" w:rsidP="00204E7A">
      <w:pPr>
        <w:adjustRightInd w:val="0"/>
        <w:snapToGrid w:val="0"/>
        <w:spacing w:line="360" w:lineRule="auto"/>
        <w:ind w:firstLineChars="200" w:firstLine="480"/>
        <w:jc w:val="left"/>
        <w:textAlignment w:val="baseline"/>
        <w:rPr>
          <w:rFonts w:ascii="宋体" w:eastAsia="宋体" w:hAnsi="宋体" w:cs="Times New Roman"/>
          <w:sz w:val="24"/>
          <w:szCs w:val="24"/>
        </w:rPr>
      </w:pPr>
    </w:p>
    <w:p w:rsidR="00204E7A" w:rsidRDefault="00204E7A" w:rsidP="00204E7A">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1、单位负责人为同一人或者存在直接控股、管理关系的不同供应商，不得参加同一合同项下的政府采购活动。</w:t>
      </w:r>
    </w:p>
    <w:p w:rsidR="00204E7A" w:rsidRDefault="00204E7A" w:rsidP="00204E7A">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2、本项目不接受联合体投标。</w:t>
      </w:r>
    </w:p>
    <w:p w:rsidR="00204E7A" w:rsidRDefault="00204E7A" w:rsidP="00204E7A">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3、投标人中标后不得将中标项目分包或转让给其他主体实施。</w:t>
      </w:r>
    </w:p>
    <w:p w:rsidR="00204E7A" w:rsidRDefault="00204E7A" w:rsidP="00204E7A">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三、获取招标文件的时间和办法</w:t>
      </w:r>
    </w:p>
    <w:p w:rsidR="00204E7A" w:rsidRDefault="00204E7A" w:rsidP="00204E7A">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2018年9月29日至2018年10月17日，登录“中国政府采购网中直采购频道”（zzcg.ccgp.gov.cn）免费下载招标文件。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204E7A" w:rsidRDefault="00204E7A" w:rsidP="00204E7A">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四、投标文件递交时间、方式</w:t>
      </w:r>
    </w:p>
    <w:p w:rsidR="00204E7A" w:rsidRDefault="00204E7A" w:rsidP="00204E7A">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时间：2018年10月19日至2018年10月24日（北京时间）</w:t>
      </w:r>
    </w:p>
    <w:p w:rsidR="00204E7A" w:rsidRDefault="00204E7A" w:rsidP="00204E7A">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w:t>
      </w:r>
      <w:proofErr w:type="gramStart"/>
      <w:r>
        <w:rPr>
          <w:rFonts w:ascii="宋体" w:eastAsia="宋体" w:hAnsi="宋体" w:cs="Times New Roman" w:hint="eastAsia"/>
          <w:sz w:val="24"/>
          <w:szCs w:val="24"/>
        </w:rPr>
        <w:t>一号院甲6号</w:t>
      </w:r>
      <w:proofErr w:type="gramEnd"/>
      <w:r>
        <w:rPr>
          <w:rFonts w:ascii="宋体" w:eastAsia="宋体" w:hAnsi="宋体" w:cs="Times New Roman" w:hint="eastAsia"/>
          <w:sz w:val="24"/>
          <w:szCs w:val="24"/>
        </w:rPr>
        <w:t>楼）一层电子投标文件递交室递交。</w:t>
      </w:r>
    </w:p>
    <w:p w:rsidR="00204E7A" w:rsidRDefault="00204E7A" w:rsidP="00204E7A">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投标截止时间：2018年10月24日9时00分（北京时间），截至此时间未完成递交的投标文件予以退回，此后递交的投标文件不予接收。</w:t>
      </w:r>
    </w:p>
    <w:p w:rsidR="00204E7A" w:rsidRDefault="00204E7A" w:rsidP="00204E7A">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五、开标时间、地点</w:t>
      </w:r>
    </w:p>
    <w:p w:rsidR="00204E7A" w:rsidRDefault="00204E7A" w:rsidP="00204E7A">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204E7A" w:rsidRDefault="00204E7A" w:rsidP="00204E7A">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开标时间：2018年10月24日9时00分（北京时间）</w:t>
      </w:r>
    </w:p>
    <w:p w:rsidR="00204E7A" w:rsidRDefault="00204E7A" w:rsidP="00204E7A">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开标地点：中新大厦（北京市西城区新风街1号院甲6号楼）开标室</w:t>
      </w:r>
    </w:p>
    <w:p w:rsidR="00204E7A" w:rsidRDefault="00204E7A" w:rsidP="00204E7A">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204E7A" w:rsidRDefault="00204E7A" w:rsidP="00204E7A">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204E7A" w:rsidRDefault="00204E7A" w:rsidP="00204E7A">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w:t>
      </w:r>
      <w:r>
        <w:rPr>
          <w:rFonts w:ascii="宋体" w:eastAsia="宋体" w:hAnsi="宋体" w:cs="Times New Roman" w:hint="eastAsia"/>
          <w:sz w:val="24"/>
          <w:szCs w:val="24"/>
        </w:rPr>
        <w:lastRenderedPageBreak/>
        <w:t>网中直采购频道” （http://zzcg.ccgp.gov.cn）的“资料下载”栏目中，免费下载“全流程电子化投标客户端（版本号：2017.5.1）”，并使用该客户端制作电子投标文件，制作完成后，导出扩展名为“.file”的电子投标文件。</w:t>
      </w:r>
    </w:p>
    <w:p w:rsidR="00204E7A" w:rsidRDefault="00204E7A" w:rsidP="00204E7A">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204E7A" w:rsidRDefault="00204E7A" w:rsidP="00204E7A">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204E7A" w:rsidRDefault="00204E7A" w:rsidP="00204E7A">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204E7A" w:rsidRDefault="00204E7A" w:rsidP="00204E7A">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204E7A" w:rsidRDefault="00204E7A" w:rsidP="00204E7A">
      <w:pPr>
        <w:snapToGrid w:val="0"/>
        <w:spacing w:line="360" w:lineRule="auto"/>
        <w:ind w:leftChars="269" w:left="565"/>
        <w:rPr>
          <w:rFonts w:ascii="宋体" w:eastAsia="宋体" w:hAnsi="宋体" w:cs="Times New Roman"/>
          <w:b/>
          <w:sz w:val="24"/>
          <w:szCs w:val="24"/>
        </w:rPr>
      </w:pPr>
      <w:r>
        <w:rPr>
          <w:rFonts w:ascii="宋体" w:eastAsia="宋体" w:hAnsi="宋体" w:cs="Times New Roman" w:hint="eastAsia"/>
          <w:b/>
          <w:sz w:val="24"/>
          <w:szCs w:val="24"/>
        </w:rPr>
        <w:t>采购人：中国儿童少年基金会</w:t>
      </w:r>
    </w:p>
    <w:p w:rsidR="00204E7A" w:rsidRDefault="00204E7A" w:rsidP="00204E7A">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联系人：张晓燕</w:t>
      </w:r>
    </w:p>
    <w:p w:rsidR="00204E7A" w:rsidRDefault="00204E7A" w:rsidP="00204E7A">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联系方式：010-65284593</w:t>
      </w:r>
    </w:p>
    <w:p w:rsidR="00204E7A" w:rsidRDefault="00204E7A" w:rsidP="00204E7A">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地址：建国门内大街15号</w:t>
      </w:r>
    </w:p>
    <w:p w:rsidR="00204E7A" w:rsidRDefault="00204E7A" w:rsidP="00204E7A">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采购人受理质疑联系部门：中国儿童少年基金会项目管理部</w:t>
      </w:r>
    </w:p>
    <w:p w:rsidR="00204E7A" w:rsidRDefault="00204E7A" w:rsidP="00204E7A">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联系电话：010-65103980</w:t>
      </w:r>
    </w:p>
    <w:p w:rsidR="00204E7A" w:rsidRDefault="00204E7A" w:rsidP="00204E7A">
      <w:pPr>
        <w:snapToGrid w:val="0"/>
        <w:spacing w:line="360" w:lineRule="auto"/>
        <w:ind w:leftChars="269" w:left="565"/>
        <w:rPr>
          <w:rFonts w:ascii="宋体" w:eastAsia="宋体" w:hAnsi="Calibri" w:cs="Times New Roman"/>
          <w:sz w:val="24"/>
          <w:szCs w:val="24"/>
        </w:rPr>
      </w:pPr>
      <w:r>
        <w:rPr>
          <w:rFonts w:ascii="宋体" w:eastAsia="宋体" w:hAnsi="Calibri" w:cs="Times New Roman" w:hint="eastAsia"/>
          <w:sz w:val="24"/>
          <w:szCs w:val="24"/>
        </w:rPr>
        <w:t>地址：建国门内大街15号</w:t>
      </w:r>
    </w:p>
    <w:p w:rsidR="00204E7A" w:rsidRDefault="00204E7A" w:rsidP="00204E7A">
      <w:pPr>
        <w:snapToGrid w:val="0"/>
        <w:spacing w:line="360" w:lineRule="auto"/>
        <w:ind w:leftChars="269" w:left="565"/>
        <w:rPr>
          <w:rFonts w:ascii="宋体" w:eastAsia="宋体" w:hAnsi="Calibri" w:cs="Times New Roman"/>
          <w:sz w:val="24"/>
          <w:szCs w:val="24"/>
        </w:rPr>
      </w:pPr>
    </w:p>
    <w:p w:rsidR="00204E7A" w:rsidRDefault="00204E7A" w:rsidP="00204E7A">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204E7A" w:rsidRDefault="00204E7A" w:rsidP="00204E7A">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项目联系人：赵妍华</w:t>
      </w:r>
    </w:p>
    <w:p w:rsidR="00204E7A" w:rsidRDefault="00204E7A" w:rsidP="00204E7A">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电　　话：010-82273286</w:t>
      </w:r>
    </w:p>
    <w:p w:rsidR="00204E7A" w:rsidRDefault="00204E7A" w:rsidP="00204E7A">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采购中心受理质疑联系部门：采购中心综合处</w:t>
      </w:r>
    </w:p>
    <w:p w:rsidR="00204E7A" w:rsidRDefault="00204E7A" w:rsidP="00204E7A">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lastRenderedPageBreak/>
        <w:t>联系电话：010-82273271</w:t>
      </w:r>
    </w:p>
    <w:p w:rsidR="00204E7A" w:rsidRDefault="00204E7A" w:rsidP="00204E7A">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系统技术支持电话：010-82273275   010-82273269</w:t>
      </w:r>
    </w:p>
    <w:p w:rsidR="00204E7A" w:rsidRDefault="00204E7A" w:rsidP="00204E7A">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地址：北京市西城区新风街1号院甲6号楼</w:t>
      </w:r>
    </w:p>
    <w:p w:rsidR="00204E7A" w:rsidRDefault="00204E7A" w:rsidP="00204E7A">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邮政编码：100088</w:t>
      </w:r>
    </w:p>
    <w:p w:rsidR="00204E7A" w:rsidRDefault="00204E7A" w:rsidP="00204E7A">
      <w:pPr>
        <w:snapToGrid w:val="0"/>
        <w:spacing w:line="360" w:lineRule="auto"/>
        <w:ind w:leftChars="269" w:left="565"/>
        <w:rPr>
          <w:rFonts w:ascii="宋体" w:eastAsia="宋体" w:hAnsi="Calibri" w:cs="Times New Roman"/>
          <w:sz w:val="24"/>
          <w:szCs w:val="24"/>
        </w:rPr>
      </w:pPr>
    </w:p>
    <w:p w:rsidR="00204E7A" w:rsidRDefault="00204E7A" w:rsidP="00204E7A"/>
    <w:p w:rsidR="00204E7A" w:rsidRDefault="00204E7A" w:rsidP="00204E7A">
      <w:pPr>
        <w:widowControl/>
        <w:jc w:val="left"/>
      </w:pPr>
      <w:r>
        <w:rPr>
          <w:kern w:val="0"/>
        </w:rPr>
        <w:br w:type="page"/>
      </w:r>
    </w:p>
    <w:p w:rsidR="00204E7A" w:rsidRDefault="00204E7A" w:rsidP="00204E7A">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204E7A" w:rsidRDefault="00204E7A" w:rsidP="00204E7A">
      <w:pPr>
        <w:rPr>
          <w:rFonts w:ascii="黑体" w:eastAsia="黑体" w:hAnsi="黑体" w:cs="Times New Roman"/>
          <w:b/>
          <w:sz w:val="28"/>
        </w:rPr>
      </w:pPr>
    </w:p>
    <w:p w:rsidR="00204E7A" w:rsidRDefault="00204E7A" w:rsidP="00204E7A">
      <w:pPr>
        <w:rPr>
          <w:rFonts w:ascii="宋体" w:eastAsia="宋体" w:hAnsi="宋体" w:cs="Times New Roman"/>
          <w:sz w:val="24"/>
        </w:rPr>
      </w:pP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一、项目编号：ZC-AZB18130</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二、项目名称：中国儿童少年基金会“儿童快乐家园”物资采购项目</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三、采购人：中国儿童少年基金会</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四、报价要求：本项目采购预算为782.8315万元，最高限价为782.8315万元，超过预算和最高限价的投标将作为无效投标处理。</w:t>
      </w:r>
    </w:p>
    <w:p w:rsidR="00204E7A" w:rsidRDefault="00204E7A" w:rsidP="00204E7A">
      <w:pPr>
        <w:snapToGrid w:val="0"/>
        <w:spacing w:line="360" w:lineRule="auto"/>
        <w:ind w:left="1130"/>
        <w:jc w:val="left"/>
        <w:rPr>
          <w:rFonts w:ascii="宋体" w:eastAsia="宋体" w:hAnsi="Calibri" w:cs="Times New Roman"/>
          <w:sz w:val="24"/>
        </w:rPr>
      </w:pPr>
      <w:r>
        <w:rPr>
          <w:rFonts w:ascii="宋体" w:eastAsia="宋体" w:hAnsi="Calibri" w:cs="Times New Roman" w:hint="eastAsia"/>
          <w:sz w:val="24"/>
        </w:rPr>
        <w:t>投标报价应包含制造货物、运输、保险、安装、调试、备品备件、保修、包装、验收费用、项目评估、培训及其它相关费用。</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五、资金来源：财政性资金</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六、交货要求：交货时间及交货地点：签订合同后2个月内，采购人指定地点：河北省、内蒙古自治区、吉林省、江苏省、安徽省、江西省、河南省、湖南省、重庆市、云南省、甘肃省、青海省12个省及自治区的指定地点。</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七、履约保证金：本项目不收取履约保证金。</w:t>
      </w:r>
    </w:p>
    <w:p w:rsidR="00204E7A" w:rsidRDefault="00204E7A" w:rsidP="00204E7A">
      <w:pPr>
        <w:snapToGrid w:val="0"/>
        <w:spacing w:line="360" w:lineRule="auto"/>
        <w:ind w:left="710"/>
        <w:jc w:val="left"/>
        <w:rPr>
          <w:rFonts w:ascii="宋体" w:eastAsia="宋体" w:hAnsi="宋体" w:cs="Times New Roman"/>
          <w:sz w:val="24"/>
          <w:szCs w:val="24"/>
        </w:rPr>
      </w:pPr>
      <w:r>
        <w:rPr>
          <w:rFonts w:ascii="宋体" w:eastAsia="宋体" w:hAnsi="宋体" w:cs="Times New Roman" w:hint="eastAsia"/>
          <w:sz w:val="24"/>
          <w:szCs w:val="24"/>
        </w:rPr>
        <w:t>八、采购资金支付：</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付款方式：采购人先向中标供应商支付合同总额的60%，剩余40%尾款于所有物资配送完成后一次性全额支付。中标供应商收到采购人支付费用后，需及时向采购人提供增值税普通发票。</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九、投标有效期：开标之日起90个日历日。如果中标，有效期自动延长至合同履行完毕。</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十、投标保证金要求：本项目不收取投标保证金。</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十一、评标委员会组成：</w:t>
      </w:r>
    </w:p>
    <w:p w:rsidR="00204E7A" w:rsidRDefault="00204E7A" w:rsidP="00204E7A">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评标委员会成员共5名，其中有关技术、经济等方面的专家4名，采购人代表1名。</w:t>
      </w:r>
    </w:p>
    <w:p w:rsidR="00204E7A" w:rsidRDefault="00204E7A" w:rsidP="00204E7A">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十二、评分办法：本项目采用综合评分法。</w:t>
      </w:r>
    </w:p>
    <w:p w:rsidR="00204E7A" w:rsidRDefault="00204E7A" w:rsidP="00204E7A">
      <w:pPr>
        <w:snapToGrid w:val="0"/>
        <w:spacing w:line="360" w:lineRule="auto"/>
        <w:ind w:left="710"/>
        <w:jc w:val="left"/>
        <w:rPr>
          <w:rFonts w:ascii="宋体" w:eastAsia="宋体" w:hAnsi="宋体" w:cs="Times New Roman"/>
          <w:sz w:val="24"/>
          <w:szCs w:val="24"/>
        </w:rPr>
      </w:pPr>
      <w:r>
        <w:rPr>
          <w:rFonts w:ascii="宋体" w:eastAsia="宋体" w:hAnsi="宋体" w:cs="Times New Roman" w:hint="eastAsia"/>
          <w:sz w:val="24"/>
          <w:szCs w:val="24"/>
        </w:rPr>
        <w:t>十四、摆样信息：</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样品接收开始时间：2018年10月23日14时30分</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lastRenderedPageBreak/>
        <w:t xml:space="preserve">　样品接收结束时间：2018年10月23日16时00分</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接收地点：中直机关采购中心开标室（地址：北京市西城区新风街1号院甲6号楼）</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联系人：赵妍华</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联系电话：82273286</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摆样样品要求：投标人应提供本项目部分产品进行摆样，包括：1、积木，2、磁力片积木，3、水彩笔套装，4、彩色铅笔，5、油画棒，6、彩纸A4，7、水粉铅画纸， 8、橡皮泥，9、毛笔字帖，10、平面拼图，11、木质立体拼图，12、玩具椅子，13、军棋，14、象棋，15、围棋，16、跳棋，17、篮球，18、足球，19、排球，20、乒乓球拍，21、乒乓球，22、羽毛球拍，23、羽毛球，24、跳绳，25、集体跳绳，26、300mm*300mm刨花板，27、椅子，28、魔方（分阶），29、算盘，30、竖笛，31、小提琴，32、口琴，33、泡沫垫，34、管道积木，35、钓鱼玩具，36、雪花片玩具，37、儿童彩泥，38、彩泥气垫盘，39、陶艺机，40、桌式冰球桌，以上产品各一件，所有样品不得有任何显示投标人名称等信息的标识，否则摆样部分评分为0分。摆样样品要能够充分体现第五部分"技术规格及要求"中的相关技术性能要求，投标人应在安装完成摆样样品后留下联系人名称及联系电话。</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投标人应于2018年10月23日下午14时30分至16时00分，将全部样品送至中共中央直属机关采购中心指定地点，样品送达时间以样品进入该单位院区并由投标人的授权代表签字确认时间为准，逾期不予接收，联系电话：8227 3286。</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因为该项目没有安排对样品补偿的经费预算，特声明对投标人提供的样品不给予费用补偿。中标单位的摆样样品将被封存，作为验收依据之一。</w:t>
      </w:r>
    </w:p>
    <w:p w:rsidR="00204E7A" w:rsidRDefault="00204E7A" w:rsidP="00204E7A">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 xml:space="preserve">　摆样样品应于中标公告发出后30日内自行撤回，逾期不撤回的，视为投标人放弃摆样样品的所有权，招标人有权自行处置摆样产品。</w:t>
      </w:r>
    </w:p>
    <w:p w:rsidR="00204E7A" w:rsidRDefault="00204E7A" w:rsidP="00204E7A"/>
    <w:p w:rsidR="00204E7A" w:rsidRDefault="00204E7A" w:rsidP="00204E7A">
      <w:pPr>
        <w:widowControl/>
        <w:jc w:val="left"/>
      </w:pPr>
      <w:r>
        <w:rPr>
          <w:kern w:val="0"/>
        </w:rPr>
        <w:br w:type="page"/>
      </w:r>
    </w:p>
    <w:p w:rsidR="00204E7A" w:rsidRDefault="00204E7A" w:rsidP="00204E7A">
      <w:pPr>
        <w:jc w:val="center"/>
        <w:rPr>
          <w:rFonts w:ascii="宋体" w:eastAsia="宋体" w:hAnsi="宋体"/>
          <w:sz w:val="28"/>
        </w:rPr>
      </w:pPr>
    </w:p>
    <w:p w:rsidR="00204E7A" w:rsidRDefault="00204E7A" w:rsidP="00204E7A">
      <w:pPr>
        <w:jc w:val="center"/>
        <w:rPr>
          <w:rFonts w:ascii="宋体" w:eastAsia="宋体" w:hAnsi="宋体"/>
          <w:b/>
          <w:sz w:val="28"/>
        </w:rPr>
      </w:pPr>
      <w:r>
        <w:rPr>
          <w:rFonts w:ascii="宋体" w:eastAsia="宋体" w:hAnsi="宋体" w:hint="eastAsia"/>
          <w:b/>
          <w:sz w:val="28"/>
        </w:rPr>
        <w:t>第三部分 投标内容及格式要求</w:t>
      </w:r>
    </w:p>
    <w:p w:rsidR="00204E7A" w:rsidRDefault="00204E7A" w:rsidP="00204E7A">
      <w:pPr>
        <w:jc w:val="center"/>
        <w:rPr>
          <w:rFonts w:ascii="宋体" w:eastAsia="宋体" w:hAnsi="宋体"/>
          <w:sz w:val="28"/>
        </w:rPr>
      </w:pPr>
      <w:r>
        <w:rPr>
          <w:rFonts w:ascii="宋体" w:eastAsia="宋体" w:hAnsi="宋体" w:hint="eastAsia"/>
          <w:sz w:val="28"/>
        </w:rPr>
        <w:t>一、投标声明函</w:t>
      </w:r>
    </w:p>
    <w:p w:rsidR="00204E7A" w:rsidRDefault="00204E7A" w:rsidP="00204E7A">
      <w:pPr>
        <w:rPr>
          <w:rFonts w:ascii="宋体" w:eastAsia="宋体" w:hAnsi="宋体"/>
          <w:sz w:val="28"/>
        </w:rPr>
      </w:pPr>
    </w:p>
    <w:p w:rsidR="00204E7A" w:rsidRDefault="00204E7A" w:rsidP="00204E7A">
      <w:pPr>
        <w:jc w:val="left"/>
        <w:rPr>
          <w:rFonts w:ascii="宋体" w:eastAsia="宋体" w:hAnsi="宋体"/>
          <w:sz w:val="24"/>
        </w:rPr>
      </w:pPr>
    </w:p>
    <w:p w:rsidR="00204E7A" w:rsidRDefault="00204E7A" w:rsidP="00204E7A">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204E7A" w:rsidRDefault="00204E7A" w:rsidP="00204E7A">
      <w:pPr>
        <w:adjustRightInd w:val="0"/>
        <w:snapToGrid w:val="0"/>
        <w:spacing w:line="360" w:lineRule="auto"/>
        <w:rPr>
          <w:rFonts w:ascii="宋体" w:eastAsia="宋体" w:hAnsi="宋体" w:cs="Times New Roman"/>
          <w:b/>
          <w:bCs/>
          <w:sz w:val="24"/>
          <w:szCs w:val="24"/>
        </w:rPr>
      </w:pPr>
    </w:p>
    <w:p w:rsidR="00204E7A" w:rsidRDefault="00204E7A" w:rsidP="00204E7A">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204E7A" w:rsidRDefault="00204E7A" w:rsidP="00204E7A">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204E7A" w:rsidRDefault="00204E7A" w:rsidP="00204E7A">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204E7A" w:rsidRDefault="00204E7A" w:rsidP="00204E7A">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204E7A" w:rsidRDefault="00204E7A" w:rsidP="00204E7A">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204E7A" w:rsidRDefault="00204E7A" w:rsidP="00204E7A">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204E7A" w:rsidRDefault="00204E7A" w:rsidP="00204E7A">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204E7A" w:rsidRDefault="00204E7A" w:rsidP="00204E7A">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204E7A" w:rsidRDefault="00204E7A" w:rsidP="00204E7A">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204E7A" w:rsidRDefault="00204E7A" w:rsidP="00204E7A">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204E7A" w:rsidRDefault="00204E7A" w:rsidP="00204E7A">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204E7A" w:rsidRDefault="00204E7A" w:rsidP="00204E7A">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204E7A" w:rsidRDefault="00204E7A" w:rsidP="00204E7A">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204E7A" w:rsidRDefault="00204E7A" w:rsidP="00204E7A">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204E7A" w:rsidRDefault="00204E7A" w:rsidP="00204E7A">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204E7A" w:rsidRDefault="00204E7A" w:rsidP="00204E7A">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204E7A" w:rsidRDefault="00204E7A" w:rsidP="00204E7A">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 xml:space="preserve">    </w:t>
      </w:r>
    </w:p>
    <w:p w:rsidR="00204E7A" w:rsidRDefault="00204E7A" w:rsidP="00204E7A">
      <w:pPr>
        <w:adjustRightInd w:val="0"/>
        <w:snapToGrid w:val="0"/>
        <w:spacing w:line="360" w:lineRule="auto"/>
        <w:ind w:leftChars="270" w:left="567"/>
        <w:jc w:val="center"/>
        <w:rPr>
          <w:rFonts w:ascii="Calibri" w:eastAsia="宋体" w:hAnsi="Calibri" w:cs="Times New Roman"/>
          <w:sz w:val="24"/>
          <w:szCs w:val="24"/>
        </w:rPr>
      </w:pPr>
    </w:p>
    <w:p w:rsidR="00204E7A" w:rsidRDefault="00204E7A" w:rsidP="00204E7A">
      <w:pPr>
        <w:adjustRightInd w:val="0"/>
        <w:snapToGrid w:val="0"/>
        <w:spacing w:line="360" w:lineRule="auto"/>
        <w:ind w:leftChars="270" w:left="567"/>
        <w:jc w:val="center"/>
        <w:rPr>
          <w:rFonts w:ascii="Calibri" w:eastAsia="宋体" w:hAnsi="Calibri" w:cs="Times New Roman"/>
          <w:sz w:val="24"/>
          <w:szCs w:val="24"/>
        </w:rPr>
      </w:pPr>
    </w:p>
    <w:p w:rsidR="00204E7A" w:rsidRDefault="00204E7A" w:rsidP="00204E7A">
      <w:pPr>
        <w:adjustRightInd w:val="0"/>
        <w:snapToGrid w:val="0"/>
        <w:spacing w:line="360" w:lineRule="auto"/>
        <w:ind w:firstLine="435"/>
        <w:rPr>
          <w:rFonts w:ascii="Calibri" w:eastAsia="宋体" w:hAnsi="Calibri" w:cs="Times New Roman"/>
          <w:sz w:val="24"/>
          <w:szCs w:val="24"/>
        </w:rPr>
      </w:pPr>
    </w:p>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pgNumType w:start="1"/>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二、营业执照</w:t>
      </w:r>
    </w:p>
    <w:p w:rsidR="00204E7A" w:rsidRDefault="00204E7A" w:rsidP="00204E7A">
      <w:pPr>
        <w:jc w:val="left"/>
        <w:rPr>
          <w:rFonts w:ascii="宋体" w:eastAsia="宋体" w:hAnsi="宋体"/>
          <w:sz w:val="24"/>
        </w:rPr>
      </w:pPr>
    </w:p>
    <w:p w:rsidR="00204E7A" w:rsidRDefault="00204E7A" w:rsidP="00204E7A">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204E7A" w:rsidRDefault="00204E7A" w:rsidP="00204E7A">
      <w:pPr>
        <w:rPr>
          <w:rFonts w:ascii="Calibri" w:eastAsia="宋体" w:hAnsi="Calibri" w:cs="Times New Roman"/>
        </w:rPr>
      </w:pP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三、财务状况报告</w:t>
      </w:r>
    </w:p>
    <w:p w:rsidR="00204E7A" w:rsidRDefault="00204E7A" w:rsidP="00204E7A">
      <w:pPr>
        <w:jc w:val="left"/>
        <w:rPr>
          <w:rFonts w:ascii="宋体" w:eastAsia="宋体" w:hAnsi="宋体"/>
          <w:sz w:val="24"/>
        </w:rPr>
      </w:pPr>
    </w:p>
    <w:p w:rsidR="00204E7A" w:rsidRDefault="00204E7A" w:rsidP="00204E7A">
      <w:pPr>
        <w:spacing w:line="360" w:lineRule="auto"/>
        <w:rPr>
          <w:rFonts w:ascii="宋体" w:eastAsia="宋体" w:hAnsi="宋体" w:cs="Times New Roman"/>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204E7A" w:rsidRDefault="00204E7A" w:rsidP="00204E7A">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204E7A" w:rsidRDefault="00204E7A" w:rsidP="00204E7A">
      <w:pPr>
        <w:jc w:val="left"/>
        <w:rPr>
          <w:rFonts w:ascii="宋体" w:eastAsia="宋体" w:hAnsi="宋体"/>
          <w:sz w:val="24"/>
        </w:rPr>
      </w:pPr>
    </w:p>
    <w:p w:rsidR="00204E7A" w:rsidRDefault="00204E7A" w:rsidP="00204E7A">
      <w:pPr>
        <w:spacing w:line="360" w:lineRule="auto"/>
        <w:rPr>
          <w:rFonts w:ascii="Calibri" w:eastAsia="宋体" w:hAnsi="Calibri" w:cs="Times New Roman"/>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五、开标一览表</w:t>
      </w:r>
    </w:p>
    <w:p w:rsidR="00204E7A" w:rsidRDefault="00204E7A" w:rsidP="00204E7A">
      <w:pPr>
        <w:jc w:val="left"/>
        <w:rPr>
          <w:rFonts w:ascii="宋体" w:eastAsia="宋体" w:hAnsi="宋体"/>
          <w:sz w:val="24"/>
        </w:rPr>
      </w:pPr>
    </w:p>
    <w:p w:rsidR="00204E7A" w:rsidRDefault="00204E7A" w:rsidP="00204E7A">
      <w:pPr>
        <w:jc w:val="left"/>
        <w:rPr>
          <w:rFonts w:ascii="宋体" w:eastAsia="宋体" w:hAnsi="宋体"/>
          <w:sz w:val="24"/>
        </w:rPr>
      </w:pPr>
      <w:r>
        <w:rPr>
          <w:rFonts w:ascii="宋体" w:eastAsia="宋体" w:hAnsi="宋体" w:hint="eastAsia"/>
          <w:sz w:val="24"/>
        </w:rPr>
        <w:t>报价合计（大写）:</w:t>
      </w:r>
      <w:r>
        <w:rPr>
          <w:rFonts w:ascii="宋体" w:eastAsia="宋体" w:hAnsi="宋体" w:hint="eastAsia"/>
          <w:sz w:val="24"/>
          <w:u w:val="single"/>
        </w:rPr>
        <w:t xml:space="preserve">                </w:t>
      </w:r>
    </w:p>
    <w:p w:rsidR="00204E7A" w:rsidRDefault="00204E7A" w:rsidP="00204E7A">
      <w:pPr>
        <w:rPr>
          <w:rFonts w:ascii="宋体" w:eastAsia="宋体" w:hAnsi="宋体"/>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204E7A" w:rsidRDefault="00204E7A" w:rsidP="00204E7A">
      <w:pPr>
        <w:rPr>
          <w:rFonts w:ascii="宋体" w:eastAsia="宋体" w:hAnsi="宋体"/>
          <w:sz w:val="24"/>
        </w:rPr>
      </w:pPr>
    </w:p>
    <w:p w:rsidR="00204E7A" w:rsidRDefault="00204E7A" w:rsidP="00204E7A">
      <w:pPr>
        <w:rPr>
          <w:rFonts w:ascii="宋体" w:eastAsia="宋体" w:hAnsi="宋体"/>
          <w:sz w:val="24"/>
        </w:rPr>
      </w:pPr>
      <w:r>
        <w:rPr>
          <w:rFonts w:ascii="宋体" w:eastAsia="宋体" w:hAnsi="宋体" w:hint="eastAsia"/>
          <w:sz w:val="24"/>
        </w:rPr>
        <w:t>注：</w:t>
      </w:r>
    </w:p>
    <w:p w:rsidR="00204E7A" w:rsidRDefault="00204E7A" w:rsidP="00204E7A">
      <w:pPr>
        <w:rPr>
          <w:rFonts w:ascii="宋体" w:eastAsia="宋体" w:hAnsi="宋体"/>
          <w:sz w:val="24"/>
        </w:rPr>
      </w:pPr>
      <w:r>
        <w:rPr>
          <w:rFonts w:ascii="宋体" w:eastAsia="宋体" w:hAnsi="宋体" w:hint="eastAsia"/>
          <w:sz w:val="24"/>
        </w:rPr>
        <w:t xml:space="preserve">   1、所报价格须用人民币元表示。 </w:t>
      </w:r>
    </w:p>
    <w:p w:rsidR="00204E7A" w:rsidRDefault="00204E7A" w:rsidP="00204E7A">
      <w:pPr>
        <w:rPr>
          <w:rFonts w:ascii="宋体" w:eastAsia="宋体" w:hAnsi="宋体"/>
          <w:sz w:val="24"/>
        </w:rPr>
      </w:pPr>
      <w:r>
        <w:rPr>
          <w:rFonts w:ascii="宋体" w:eastAsia="宋体" w:hAnsi="宋体" w:hint="eastAsia"/>
          <w:sz w:val="24"/>
        </w:rPr>
        <w:t xml:space="preserve">   2、报价合计应与《分项报价表》中“合计”一致。如因不一致而产生的不利后果，均由投标人自行承担。</w:t>
      </w:r>
    </w:p>
    <w:p w:rsidR="00204E7A" w:rsidRDefault="00204E7A" w:rsidP="00204E7A">
      <w:pPr>
        <w:rPr>
          <w:rFonts w:ascii="宋体" w:eastAsia="宋体" w:hAnsi="宋体"/>
          <w:sz w:val="24"/>
        </w:rPr>
      </w:pPr>
    </w:p>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六、分项报价表</w:t>
      </w:r>
    </w:p>
    <w:p w:rsidR="00204E7A" w:rsidRDefault="00204E7A" w:rsidP="00204E7A">
      <w:pPr>
        <w:jc w:val="left"/>
        <w:rPr>
          <w:rFonts w:ascii="宋体" w:eastAsia="宋体" w:hAnsi="宋体"/>
          <w:sz w:val="24"/>
        </w:rPr>
      </w:pPr>
    </w:p>
    <w:p w:rsidR="00204E7A" w:rsidRDefault="00204E7A" w:rsidP="00204E7A">
      <w:pPr>
        <w:rPr>
          <w:rFonts w:ascii="Calibri" w:eastAsia="宋体" w:hAnsi="Calibri" w:cs="Times New Roman"/>
          <w:i/>
          <w:sz w:val="24"/>
          <w:szCs w:val="24"/>
          <w:shd w:val="pct15" w:color="auto" w:fill="FFFFFF"/>
        </w:rPr>
      </w:pPr>
    </w:p>
    <w:p w:rsidR="00204E7A" w:rsidRDefault="00204E7A" w:rsidP="00204E7A">
      <w:pPr>
        <w:rPr>
          <w:rFonts w:ascii="Calibri" w:eastAsia="宋体" w:hAnsi="Calibri" w:cs="Times New Roman"/>
          <w:i/>
          <w:sz w:val="24"/>
          <w:szCs w:val="24"/>
          <w:shd w:val="pct15" w:color="auto" w:fill="FFFFFF"/>
        </w:rPr>
      </w:pPr>
    </w:p>
    <w:tbl>
      <w:tblPr>
        <w:tblW w:w="11052"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559"/>
        <w:gridCol w:w="1245"/>
        <w:gridCol w:w="1531"/>
        <w:gridCol w:w="1892"/>
        <w:gridCol w:w="1276"/>
        <w:gridCol w:w="851"/>
        <w:gridCol w:w="850"/>
        <w:gridCol w:w="1134"/>
      </w:tblGrid>
      <w:tr w:rsidR="00204E7A" w:rsidTr="00204E7A">
        <w:trPr>
          <w:trHeight w:val="540"/>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物品名称</w:t>
            </w:r>
          </w:p>
        </w:tc>
        <w:tc>
          <w:tcPr>
            <w:tcW w:w="1245"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品牌</w:t>
            </w:r>
          </w:p>
        </w:tc>
        <w:tc>
          <w:tcPr>
            <w:tcW w:w="1531"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型号</w:t>
            </w:r>
          </w:p>
        </w:tc>
        <w:tc>
          <w:tcPr>
            <w:tcW w:w="1892"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参考规格尺寸</w:t>
            </w:r>
            <w:r>
              <w:rPr>
                <w:rFonts w:ascii="宋体" w:eastAsia="宋体" w:hAnsi="宋体" w:cs="宋体" w:hint="eastAsia"/>
                <w:b/>
                <w:bCs/>
                <w:kern w:val="0"/>
                <w:sz w:val="24"/>
                <w:szCs w:val="24"/>
              </w:rPr>
              <w:br/>
              <w:t>（单位：厘米）</w:t>
            </w:r>
          </w:p>
        </w:tc>
        <w:tc>
          <w:tcPr>
            <w:tcW w:w="1276"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单价</w:t>
            </w:r>
          </w:p>
        </w:tc>
        <w:tc>
          <w:tcPr>
            <w:tcW w:w="851"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数量</w:t>
            </w:r>
          </w:p>
        </w:tc>
        <w:tc>
          <w:tcPr>
            <w:tcW w:w="850"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小计</w:t>
            </w:r>
          </w:p>
        </w:tc>
      </w:tr>
      <w:tr w:rsidR="00204E7A" w:rsidTr="00204E7A">
        <w:trPr>
          <w:trHeight w:val="88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r>
      <w:tr w:rsidR="00204E7A" w:rsidTr="00204E7A">
        <w:trPr>
          <w:trHeight w:val="1200"/>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r>
      <w:tr w:rsidR="00204E7A" w:rsidTr="00204E7A">
        <w:trPr>
          <w:trHeight w:val="73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r>
      <w:tr w:rsidR="00204E7A" w:rsidTr="00204E7A">
        <w:trPr>
          <w:trHeight w:val="91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r>
      <w:tr w:rsidR="00204E7A" w:rsidTr="00204E7A">
        <w:trPr>
          <w:trHeight w:val="115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kern w:val="0"/>
                <w:sz w:val="24"/>
                <w:szCs w:val="24"/>
              </w:rPr>
            </w:pPr>
            <w:r>
              <w:rPr>
                <w:rFonts w:ascii="宋体" w:eastAsia="宋体" w:hAnsi="宋体" w:cs="宋体" w:hint="eastAsia"/>
                <w:kern w:val="0"/>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204E7A" w:rsidRDefault="00204E7A">
            <w:pPr>
              <w:widowControl/>
              <w:jc w:val="center"/>
              <w:rPr>
                <w:rFonts w:ascii="宋体" w:eastAsia="宋体" w:hAnsi="宋体" w:cs="宋体"/>
                <w:kern w:val="0"/>
                <w:sz w:val="24"/>
                <w:szCs w:val="24"/>
              </w:rPr>
            </w:pPr>
          </w:p>
        </w:tc>
      </w:tr>
      <w:tr w:rsidR="00204E7A" w:rsidTr="00204E7A">
        <w:trPr>
          <w:trHeight w:val="846"/>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kern w:val="0"/>
                <w:sz w:val="24"/>
                <w:szCs w:val="24"/>
              </w:rPr>
            </w:pPr>
            <w:r>
              <w:rPr>
                <w:rFonts w:ascii="宋体" w:eastAsia="宋体" w:hAnsi="宋体" w:cs="宋体" w:hint="eastAsia"/>
                <w:b/>
                <w:kern w:val="0"/>
                <w:sz w:val="24"/>
                <w:szCs w:val="24"/>
              </w:rPr>
              <w:t>总计（以上所有物资小计之和）</w:t>
            </w:r>
          </w:p>
        </w:tc>
        <w:tc>
          <w:tcPr>
            <w:tcW w:w="4111" w:type="dxa"/>
            <w:gridSpan w:val="4"/>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r>
      <w:tr w:rsidR="00204E7A" w:rsidTr="00204E7A">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kern w:val="0"/>
                <w:sz w:val="24"/>
                <w:szCs w:val="24"/>
              </w:rPr>
            </w:pPr>
            <w:r>
              <w:rPr>
                <w:rFonts w:ascii="宋体" w:eastAsia="宋体" w:hAnsi="宋体" w:cs="宋体" w:hint="eastAsia"/>
                <w:b/>
                <w:kern w:val="0"/>
                <w:sz w:val="24"/>
                <w:szCs w:val="24"/>
              </w:rPr>
              <w:t>物资合计=总计*151</w:t>
            </w:r>
          </w:p>
        </w:tc>
        <w:tc>
          <w:tcPr>
            <w:tcW w:w="4111" w:type="dxa"/>
            <w:gridSpan w:val="4"/>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r>
      <w:tr w:rsidR="00204E7A" w:rsidTr="00204E7A">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kern w:val="0"/>
                <w:sz w:val="24"/>
                <w:szCs w:val="24"/>
              </w:rPr>
            </w:pPr>
            <w:r>
              <w:rPr>
                <w:rFonts w:ascii="宋体" w:eastAsia="宋体" w:hAnsi="宋体" w:cs="宋体" w:hint="eastAsia"/>
                <w:b/>
                <w:kern w:val="0"/>
                <w:sz w:val="24"/>
                <w:szCs w:val="24"/>
              </w:rPr>
              <w:t>项目培训费用</w:t>
            </w:r>
          </w:p>
        </w:tc>
        <w:tc>
          <w:tcPr>
            <w:tcW w:w="4111" w:type="dxa"/>
            <w:gridSpan w:val="4"/>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r>
      <w:tr w:rsidR="00204E7A" w:rsidTr="00204E7A">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kern w:val="0"/>
                <w:sz w:val="24"/>
                <w:szCs w:val="24"/>
              </w:rPr>
            </w:pPr>
            <w:r>
              <w:rPr>
                <w:rFonts w:ascii="宋体" w:eastAsia="宋体" w:hAnsi="宋体" w:cs="宋体" w:hint="eastAsia"/>
                <w:b/>
                <w:kern w:val="0"/>
                <w:sz w:val="24"/>
                <w:szCs w:val="24"/>
              </w:rPr>
              <w:t>项目评估费用</w:t>
            </w:r>
          </w:p>
        </w:tc>
        <w:tc>
          <w:tcPr>
            <w:tcW w:w="4111" w:type="dxa"/>
            <w:gridSpan w:val="4"/>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r>
      <w:tr w:rsidR="00204E7A" w:rsidTr="00204E7A">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center"/>
              <w:rPr>
                <w:rFonts w:ascii="宋体" w:eastAsia="宋体" w:hAnsi="宋体" w:cs="宋体"/>
                <w:b/>
                <w:kern w:val="0"/>
                <w:sz w:val="24"/>
                <w:szCs w:val="24"/>
              </w:rPr>
            </w:pPr>
            <w:r>
              <w:rPr>
                <w:rFonts w:ascii="宋体" w:eastAsia="宋体" w:hAnsi="宋体" w:cs="宋体" w:hint="eastAsia"/>
                <w:b/>
                <w:kern w:val="0"/>
                <w:sz w:val="24"/>
                <w:szCs w:val="24"/>
              </w:rPr>
              <w:t>投标报价=物资合计+项目培训费用+项目评估费用</w:t>
            </w:r>
          </w:p>
        </w:tc>
        <w:tc>
          <w:tcPr>
            <w:tcW w:w="4111" w:type="dxa"/>
            <w:gridSpan w:val="4"/>
            <w:tcBorders>
              <w:top w:val="single" w:sz="4" w:space="0" w:color="auto"/>
              <w:left w:val="single" w:sz="4" w:space="0" w:color="auto"/>
              <w:bottom w:val="single" w:sz="4" w:space="0" w:color="auto"/>
              <w:right w:val="single" w:sz="4" w:space="0" w:color="auto"/>
            </w:tcBorders>
          </w:tcPr>
          <w:p w:rsidR="00204E7A" w:rsidRDefault="00204E7A">
            <w:pPr>
              <w:widowControl/>
              <w:jc w:val="center"/>
              <w:rPr>
                <w:rFonts w:ascii="宋体" w:eastAsia="宋体" w:hAnsi="宋体" w:cs="宋体"/>
                <w:kern w:val="0"/>
                <w:sz w:val="24"/>
                <w:szCs w:val="24"/>
              </w:rPr>
            </w:pPr>
          </w:p>
        </w:tc>
      </w:tr>
    </w:tbl>
    <w:p w:rsidR="00204E7A" w:rsidRDefault="00204E7A" w:rsidP="00204E7A">
      <w:pPr>
        <w:rPr>
          <w:rFonts w:ascii="Calibri" w:eastAsia="宋体" w:hAnsi="Calibri" w:cs="Times New Roman"/>
          <w:i/>
          <w:sz w:val="24"/>
          <w:szCs w:val="24"/>
          <w:shd w:val="pct15" w:color="auto" w:fill="FFFFFF"/>
        </w:rPr>
      </w:pPr>
    </w:p>
    <w:p w:rsidR="00204E7A" w:rsidRDefault="00204E7A" w:rsidP="00204E7A">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204E7A" w:rsidRDefault="00204E7A" w:rsidP="00204E7A">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1、所报价格须用人民币元表示。</w:t>
      </w:r>
    </w:p>
    <w:p w:rsidR="00204E7A" w:rsidRDefault="00204E7A" w:rsidP="00204E7A">
      <w:pPr>
        <w:snapToGrid w:val="0"/>
        <w:spacing w:line="360" w:lineRule="auto"/>
        <w:rPr>
          <w:rFonts w:ascii="Times New Roman" w:eastAsia="宋体" w:hAnsi="Times New Roman" w:cs="Times New Roman"/>
          <w:sz w:val="24"/>
          <w:szCs w:val="24"/>
        </w:rPr>
      </w:pPr>
      <w:r>
        <w:rPr>
          <w:rFonts w:ascii="宋体" w:eastAsia="宋体" w:hAnsi="宋体" w:cs="Times New Roman" w:hint="eastAsia"/>
          <w:sz w:val="24"/>
          <w:szCs w:val="24"/>
        </w:rPr>
        <w:t>2、投标报价应与《开标一览表》中“报价合计”一致。</w:t>
      </w:r>
      <w:r>
        <w:rPr>
          <w:rFonts w:ascii="Calibri" w:eastAsia="宋体" w:hAnsi="Calibri" w:cs="Times New Roman" w:hint="eastAsia"/>
          <w:sz w:val="24"/>
          <w:szCs w:val="24"/>
        </w:rPr>
        <w:t>如因任何不一致而产生的不利后果，均由投标人自行承担。</w:t>
      </w:r>
    </w:p>
    <w:p w:rsidR="00204E7A" w:rsidRDefault="00204E7A" w:rsidP="00204E7A">
      <w:pPr>
        <w:snapToGrid w:val="0"/>
        <w:spacing w:line="360" w:lineRule="auto"/>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204E7A" w:rsidRDefault="00204E7A" w:rsidP="00204E7A">
      <w:pPr>
        <w:rPr>
          <w:rFonts w:ascii="Calibri" w:eastAsia="宋体" w:hAnsi="Calibri" w:cs="Times New Roman"/>
        </w:rPr>
      </w:pP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七、非进口产品</w:t>
      </w:r>
    </w:p>
    <w:p w:rsidR="00204E7A" w:rsidRDefault="00204E7A" w:rsidP="00204E7A">
      <w:pPr>
        <w:jc w:val="left"/>
        <w:rPr>
          <w:rFonts w:ascii="宋体" w:eastAsia="宋体" w:hAnsi="宋体"/>
          <w:sz w:val="24"/>
        </w:rPr>
      </w:pPr>
    </w:p>
    <w:p w:rsidR="00204E7A" w:rsidRDefault="00204E7A" w:rsidP="00204E7A">
      <w:pPr>
        <w:adjustRightInd w:val="0"/>
        <w:snapToGrid w:val="0"/>
        <w:spacing w:beforeLines="50" w:before="156" w:afterLines="50" w:after="156" w:line="360" w:lineRule="auto"/>
        <w:ind w:leftChars="202" w:left="424" w:firstLineChars="750" w:firstLine="1800"/>
        <w:outlineLvl w:val="2"/>
        <w:rPr>
          <w:rFonts w:ascii="宋体" w:eastAsia="宋体" w:hAnsi="宋体" w:cs="Times New Roman"/>
          <w:sz w:val="24"/>
          <w:szCs w:val="24"/>
        </w:rPr>
      </w:pPr>
    </w:p>
    <w:p w:rsidR="00204E7A" w:rsidRDefault="00204E7A" w:rsidP="00204E7A">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Pr>
          <w:rFonts w:ascii="宋体" w:eastAsia="宋体" w:hAnsi="宋体" w:cs="Times New Roman" w:hint="eastAsia"/>
          <w:sz w:val="24"/>
          <w:szCs w:val="24"/>
        </w:rPr>
        <w:t>非进口产品声明函</w:t>
      </w:r>
    </w:p>
    <w:p w:rsidR="00204E7A" w:rsidRDefault="00204E7A" w:rsidP="00204E7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我方承诺就 （项目名称、编号） 所投</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产品为非进口产品，我方保证上述内容的真实性，并承担由此引起的一切责任。</w:t>
      </w:r>
    </w:p>
    <w:p w:rsidR="00204E7A" w:rsidRDefault="00204E7A" w:rsidP="00204E7A">
      <w:pPr>
        <w:adjustRightInd w:val="0"/>
        <w:snapToGrid w:val="0"/>
        <w:spacing w:line="360" w:lineRule="auto"/>
        <w:jc w:val="left"/>
        <w:outlineLvl w:val="2"/>
        <w:rPr>
          <w:rFonts w:ascii="宋体" w:eastAsia="宋体" w:hAnsi="宋体" w:cs="宋体"/>
          <w:kern w:val="0"/>
          <w:sz w:val="24"/>
          <w:szCs w:val="24"/>
        </w:rPr>
      </w:pPr>
      <w:r>
        <w:rPr>
          <w:rFonts w:ascii="宋体" w:eastAsia="宋体" w:hAnsi="宋体" w:cs="宋体" w:hint="eastAsia"/>
          <w:kern w:val="0"/>
          <w:sz w:val="24"/>
          <w:szCs w:val="24"/>
        </w:rPr>
        <w:t xml:space="preserve">    特此声明。</w:t>
      </w:r>
    </w:p>
    <w:p w:rsidR="00204E7A" w:rsidRDefault="00204E7A" w:rsidP="00204E7A">
      <w:pPr>
        <w:adjustRightInd w:val="0"/>
        <w:snapToGrid w:val="0"/>
        <w:spacing w:line="360" w:lineRule="auto"/>
        <w:jc w:val="left"/>
        <w:outlineLvl w:val="2"/>
        <w:rPr>
          <w:rFonts w:ascii="宋体" w:eastAsia="宋体" w:hAnsi="宋体" w:cs="Times New Roman"/>
          <w:sz w:val="24"/>
          <w:szCs w:val="24"/>
        </w:rPr>
      </w:pPr>
    </w:p>
    <w:p w:rsidR="00204E7A" w:rsidRDefault="00204E7A" w:rsidP="00204E7A">
      <w:pPr>
        <w:adjustRightInd w:val="0"/>
        <w:snapToGrid w:val="0"/>
        <w:spacing w:line="360" w:lineRule="auto"/>
        <w:rPr>
          <w:rFonts w:ascii="宋体" w:eastAsia="宋体" w:hAnsi="宋体" w:cs="Times New Roman"/>
          <w:sz w:val="24"/>
          <w:szCs w:val="24"/>
        </w:rPr>
      </w:pP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八、节能强制产品</w:t>
      </w:r>
    </w:p>
    <w:p w:rsidR="00204E7A" w:rsidRDefault="00204E7A" w:rsidP="00204E7A">
      <w:pPr>
        <w:jc w:val="left"/>
        <w:rPr>
          <w:rFonts w:ascii="宋体" w:eastAsia="宋体" w:hAnsi="宋体"/>
          <w:sz w:val="24"/>
        </w:rPr>
      </w:pPr>
    </w:p>
    <w:p w:rsidR="00204E7A" w:rsidRDefault="00204E7A" w:rsidP="00204E7A">
      <w:pPr>
        <w:spacing w:line="360" w:lineRule="auto"/>
        <w:rPr>
          <w:rFonts w:ascii="Calibri" w:eastAsia="宋体" w:hAnsi="Calibri" w:cs="Times New Roman"/>
        </w:rPr>
      </w:pPr>
      <w:r>
        <w:rPr>
          <w:rFonts w:ascii="Calibri" w:eastAsia="宋体" w:hAnsi="Calibri" w:cs="Times New Roman" w:hint="eastAsia"/>
          <w:sz w:val="24"/>
          <w:szCs w:val="24"/>
        </w:rPr>
        <w:t>本项目采购计算机、黑白激光打印机产品属于国家节能强制采购产品，所投产品的节能以清单最新一期为准。最新一期是指《节能产品政府采购清单（第二十四期）》，需提供所投相关产品清单所在页的复印件，并做相应标识。</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九、ISO9001质量认证证书复印件</w:t>
      </w:r>
    </w:p>
    <w:p w:rsidR="00204E7A" w:rsidRDefault="00204E7A" w:rsidP="00204E7A">
      <w:pPr>
        <w:jc w:val="left"/>
        <w:rPr>
          <w:rFonts w:ascii="宋体" w:eastAsia="宋体" w:hAnsi="宋体"/>
          <w:sz w:val="24"/>
        </w:rPr>
      </w:pPr>
    </w:p>
    <w:p w:rsidR="00204E7A" w:rsidRDefault="00204E7A" w:rsidP="00204E7A">
      <w:pPr>
        <w:autoSpaceDE w:val="0"/>
        <w:autoSpaceDN w:val="0"/>
        <w:adjustRightInd w:val="0"/>
        <w:jc w:val="left"/>
        <w:rPr>
          <w:rFonts w:ascii="宋体" w:eastAsia="宋体" w:hAnsi="Calibri" w:cs="宋体"/>
          <w:kern w:val="0"/>
          <w:sz w:val="24"/>
          <w:szCs w:val="24"/>
        </w:rPr>
      </w:pPr>
      <w:r>
        <w:rPr>
          <w:rFonts w:ascii="ËÎÌå" w:eastAsia="宋体" w:hAnsi="ËÎÌå" w:cs="ËÎÌå"/>
          <w:kern w:val="0"/>
          <w:sz w:val="24"/>
          <w:szCs w:val="24"/>
        </w:rPr>
        <w:t xml:space="preserve">ISO9001 </w:t>
      </w:r>
      <w:r>
        <w:rPr>
          <w:rFonts w:ascii="宋体" w:eastAsia="宋体" w:hAnsi="Calibri" w:cs="宋体" w:hint="eastAsia"/>
          <w:kern w:val="0"/>
          <w:sz w:val="24"/>
          <w:szCs w:val="24"/>
        </w:rPr>
        <w:t>中文质量管理体系认证证书扫描件。</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十、ISO14001环境认证证书</w:t>
      </w:r>
    </w:p>
    <w:p w:rsidR="00204E7A" w:rsidRDefault="00204E7A" w:rsidP="00204E7A">
      <w:pPr>
        <w:jc w:val="left"/>
        <w:rPr>
          <w:rFonts w:ascii="宋体" w:eastAsia="宋体" w:hAnsi="宋体"/>
          <w:sz w:val="24"/>
        </w:rPr>
      </w:pPr>
    </w:p>
    <w:p w:rsidR="00204E7A" w:rsidRDefault="00204E7A" w:rsidP="00204E7A">
      <w:pPr>
        <w:rPr>
          <w:rFonts w:ascii="Calibri" w:eastAsia="宋体" w:hAnsi="Calibri" w:cs="Times New Roman"/>
          <w:sz w:val="24"/>
          <w:szCs w:val="24"/>
        </w:rPr>
      </w:pPr>
      <w:r>
        <w:rPr>
          <w:rFonts w:ascii="Calibri" w:eastAsia="宋体" w:hAnsi="Calibri" w:cs="Times New Roman"/>
          <w:sz w:val="24"/>
          <w:szCs w:val="24"/>
        </w:rPr>
        <w:t>ISO14001</w:t>
      </w:r>
      <w:r>
        <w:rPr>
          <w:rFonts w:ascii="Calibri" w:eastAsia="宋体" w:hAnsi="Calibri" w:cs="Times New Roman" w:hint="eastAsia"/>
          <w:sz w:val="24"/>
          <w:szCs w:val="24"/>
        </w:rPr>
        <w:t>环境认证证书扫描件。</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十一、提供所投相关产品在节能环保清单所在页复印件</w:t>
      </w:r>
    </w:p>
    <w:p w:rsidR="00204E7A" w:rsidRDefault="00204E7A" w:rsidP="00204E7A">
      <w:pPr>
        <w:jc w:val="left"/>
        <w:rPr>
          <w:rFonts w:ascii="宋体" w:eastAsia="宋体" w:hAnsi="宋体"/>
          <w:sz w:val="24"/>
        </w:rPr>
      </w:pPr>
    </w:p>
    <w:p w:rsidR="00204E7A" w:rsidRDefault="00204E7A" w:rsidP="00204E7A">
      <w:pPr>
        <w:autoSpaceDE w:val="0"/>
        <w:autoSpaceDN w:val="0"/>
        <w:adjustRightInd w:val="0"/>
        <w:spacing w:line="360" w:lineRule="auto"/>
        <w:jc w:val="left"/>
        <w:rPr>
          <w:rFonts w:ascii="宋体" w:eastAsia="宋体" w:hAnsi="Calibri" w:cs="宋体"/>
          <w:kern w:val="0"/>
          <w:sz w:val="24"/>
          <w:szCs w:val="24"/>
        </w:rPr>
      </w:pPr>
      <w:r>
        <w:rPr>
          <w:rFonts w:ascii="宋体" w:eastAsia="宋体" w:hAnsi="Calibri" w:cs="宋体" w:hint="eastAsia"/>
          <w:kern w:val="0"/>
          <w:sz w:val="24"/>
          <w:szCs w:val="24"/>
        </w:rPr>
        <w:t>除节能强制产品外，提供其他所投产品在第二十四期“节能产品政府采购清单”或第二十二期“环境标志产品政府采购清单”所在页的复印件并做相应标识。</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十二、近三年同类儿童物资项目150万元（含）以上实施案例</w:t>
      </w:r>
    </w:p>
    <w:p w:rsidR="00204E7A" w:rsidRDefault="00204E7A" w:rsidP="00204E7A">
      <w:pPr>
        <w:jc w:val="left"/>
        <w:rPr>
          <w:rFonts w:ascii="宋体" w:eastAsia="宋体" w:hAnsi="宋体"/>
          <w:sz w:val="24"/>
        </w:rPr>
      </w:pPr>
    </w:p>
    <w:p w:rsidR="00204E7A" w:rsidRDefault="00204E7A" w:rsidP="00204E7A">
      <w:pPr>
        <w:autoSpaceDE w:val="0"/>
        <w:autoSpaceDN w:val="0"/>
        <w:adjustRightInd w:val="0"/>
        <w:spacing w:line="360" w:lineRule="auto"/>
        <w:ind w:firstLineChars="200" w:firstLine="480"/>
        <w:jc w:val="left"/>
        <w:rPr>
          <w:rFonts w:ascii="宋体" w:eastAsia="宋体" w:hAnsi="Calibri" w:cs="宋体"/>
          <w:kern w:val="0"/>
          <w:sz w:val="24"/>
          <w:szCs w:val="24"/>
        </w:rPr>
      </w:pPr>
      <w:r>
        <w:rPr>
          <w:rFonts w:ascii="宋体" w:eastAsia="宋体" w:hAnsi="Calibri" w:cs="宋体" w:hint="eastAsia"/>
          <w:kern w:val="0"/>
          <w:sz w:val="24"/>
          <w:szCs w:val="24"/>
        </w:rPr>
        <w:t>2015年至今，投标人独立承担过不少于150万元类似儿童物资项目的配置服务实施案例（须提供有合同首页、金额所在页、盖章页复印件及用户具体联系方式），并提供下表。</w:t>
      </w:r>
    </w:p>
    <w:tbl>
      <w:tblPr>
        <w:tblW w:w="8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420"/>
        <w:gridCol w:w="1420"/>
        <w:gridCol w:w="1420"/>
        <w:gridCol w:w="1835"/>
        <w:gridCol w:w="1421"/>
      </w:tblGrid>
      <w:tr w:rsidR="00204E7A" w:rsidTr="00204E7A">
        <w:trPr>
          <w:trHeight w:val="762"/>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204E7A" w:rsidRDefault="00204E7A">
            <w:pPr>
              <w:jc w:val="center"/>
              <w:rPr>
                <w:rFonts w:ascii="宋体" w:eastAsia="宋体" w:hAnsi="Calibri" w:cs="宋体"/>
                <w:kern w:val="0"/>
                <w:sz w:val="32"/>
                <w:szCs w:val="32"/>
              </w:rPr>
            </w:pPr>
            <w:r>
              <w:rPr>
                <w:rFonts w:ascii="黑体" w:eastAsia="黑体" w:hAnsi="Calibri" w:cs="黑体" w:hint="eastAsia"/>
                <w:kern w:val="0"/>
                <w:sz w:val="24"/>
                <w:szCs w:val="24"/>
              </w:rPr>
              <w:t>序号</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204E7A" w:rsidRDefault="00204E7A">
            <w:pPr>
              <w:jc w:val="center"/>
              <w:rPr>
                <w:rFonts w:ascii="宋体" w:eastAsia="宋体" w:hAnsi="Calibri" w:cs="宋体"/>
                <w:kern w:val="0"/>
                <w:sz w:val="32"/>
                <w:szCs w:val="32"/>
              </w:rPr>
            </w:pPr>
            <w:r>
              <w:rPr>
                <w:rFonts w:ascii="黑体" w:eastAsia="黑体" w:hAnsi="Calibri" w:cs="黑体" w:hint="eastAsia"/>
                <w:kern w:val="0"/>
                <w:sz w:val="24"/>
                <w:szCs w:val="24"/>
              </w:rPr>
              <w:t>使用单位</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204E7A" w:rsidRDefault="00204E7A">
            <w:pPr>
              <w:jc w:val="center"/>
              <w:rPr>
                <w:rFonts w:ascii="宋体" w:eastAsia="宋体" w:hAnsi="Calibri" w:cs="宋体"/>
                <w:kern w:val="0"/>
                <w:sz w:val="32"/>
                <w:szCs w:val="32"/>
              </w:rPr>
            </w:pPr>
            <w:r>
              <w:rPr>
                <w:rFonts w:ascii="黑体" w:eastAsia="黑体" w:hAnsi="Calibri" w:cs="黑体" w:hint="eastAsia"/>
                <w:kern w:val="0"/>
                <w:sz w:val="24"/>
                <w:szCs w:val="24"/>
              </w:rPr>
              <w:t>产品型号</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204E7A" w:rsidRDefault="00204E7A">
            <w:pPr>
              <w:jc w:val="center"/>
              <w:rPr>
                <w:rFonts w:ascii="宋体" w:eastAsia="宋体" w:hAnsi="Calibri" w:cs="宋体"/>
                <w:kern w:val="0"/>
                <w:sz w:val="32"/>
                <w:szCs w:val="32"/>
              </w:rPr>
            </w:pPr>
            <w:r>
              <w:rPr>
                <w:rFonts w:ascii="黑体" w:eastAsia="黑体" w:hAnsi="Calibri" w:cs="黑体" w:hint="eastAsia"/>
                <w:kern w:val="0"/>
                <w:sz w:val="24"/>
                <w:szCs w:val="24"/>
              </w:rPr>
              <w:t>数量</w:t>
            </w:r>
          </w:p>
        </w:tc>
        <w:tc>
          <w:tcPr>
            <w:tcW w:w="1835" w:type="dxa"/>
            <w:tcBorders>
              <w:top w:val="single" w:sz="4" w:space="0" w:color="000000"/>
              <w:left w:val="single" w:sz="4" w:space="0" w:color="000000"/>
              <w:bottom w:val="single" w:sz="4" w:space="0" w:color="000000"/>
              <w:right w:val="single" w:sz="4" w:space="0" w:color="000000"/>
            </w:tcBorders>
            <w:vAlign w:val="center"/>
            <w:hideMark/>
          </w:tcPr>
          <w:p w:rsidR="00204E7A" w:rsidRDefault="00204E7A">
            <w:pPr>
              <w:jc w:val="center"/>
              <w:rPr>
                <w:rFonts w:ascii="宋体" w:eastAsia="宋体" w:hAnsi="Calibri" w:cs="宋体"/>
                <w:kern w:val="0"/>
                <w:sz w:val="32"/>
                <w:szCs w:val="32"/>
              </w:rPr>
            </w:pPr>
            <w:r>
              <w:rPr>
                <w:rFonts w:ascii="黑体" w:eastAsia="黑体" w:hAnsi="Calibri" w:cs="黑体" w:hint="eastAsia"/>
                <w:kern w:val="0"/>
                <w:sz w:val="24"/>
                <w:szCs w:val="24"/>
              </w:rPr>
              <w:t>投入使用时间</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204E7A" w:rsidRDefault="00204E7A">
            <w:pPr>
              <w:jc w:val="center"/>
              <w:rPr>
                <w:rFonts w:ascii="宋体" w:eastAsia="宋体" w:hAnsi="Calibri" w:cs="宋体"/>
                <w:kern w:val="0"/>
                <w:sz w:val="32"/>
                <w:szCs w:val="32"/>
              </w:rPr>
            </w:pPr>
            <w:r>
              <w:rPr>
                <w:rFonts w:ascii="黑体" w:eastAsia="黑体" w:hAnsi="Calibri" w:cs="黑体" w:hint="eastAsia"/>
                <w:kern w:val="0"/>
                <w:sz w:val="24"/>
                <w:szCs w:val="24"/>
              </w:rPr>
              <w:t>联系电话</w:t>
            </w:r>
          </w:p>
        </w:tc>
      </w:tr>
      <w:tr w:rsidR="00204E7A" w:rsidTr="00204E7A">
        <w:trPr>
          <w:trHeight w:val="972"/>
        </w:trPr>
        <w:tc>
          <w:tcPr>
            <w:tcW w:w="110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r>
      <w:tr w:rsidR="00204E7A" w:rsidTr="00204E7A">
        <w:trPr>
          <w:trHeight w:val="985"/>
        </w:trPr>
        <w:tc>
          <w:tcPr>
            <w:tcW w:w="110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r>
      <w:tr w:rsidR="00204E7A" w:rsidTr="00204E7A">
        <w:trPr>
          <w:trHeight w:val="972"/>
        </w:trPr>
        <w:tc>
          <w:tcPr>
            <w:tcW w:w="110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r>
      <w:tr w:rsidR="00204E7A" w:rsidTr="00204E7A">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r>
      <w:tr w:rsidR="00204E7A" w:rsidTr="00204E7A">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r>
      <w:tr w:rsidR="00204E7A" w:rsidTr="00204E7A">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204E7A" w:rsidRDefault="00204E7A">
            <w:pPr>
              <w:jc w:val="center"/>
              <w:rPr>
                <w:rFonts w:ascii="宋体" w:eastAsia="宋体" w:hAnsi="Calibri" w:cs="宋体"/>
                <w:kern w:val="0"/>
                <w:sz w:val="32"/>
                <w:szCs w:val="32"/>
              </w:rPr>
            </w:pPr>
          </w:p>
        </w:tc>
      </w:tr>
    </w:tbl>
    <w:p w:rsidR="00204E7A" w:rsidRDefault="00204E7A" w:rsidP="00204E7A">
      <w:pPr>
        <w:rPr>
          <w:rFonts w:ascii="宋体" w:eastAsia="宋体" w:hAnsi="Calibri" w:cs="宋体"/>
          <w:kern w:val="0"/>
          <w:sz w:val="32"/>
          <w:szCs w:val="32"/>
        </w:rPr>
      </w:pPr>
    </w:p>
    <w:p w:rsidR="00204E7A" w:rsidRDefault="00204E7A" w:rsidP="00204E7A">
      <w:pPr>
        <w:rPr>
          <w:rFonts w:ascii="Calibri" w:eastAsia="宋体" w:hAnsi="Calibri" w:cs="Times New Roman"/>
        </w:rPr>
      </w:pP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十三、服务承诺情况</w:t>
      </w:r>
    </w:p>
    <w:p w:rsidR="00204E7A" w:rsidRDefault="00204E7A" w:rsidP="00204E7A">
      <w:pPr>
        <w:jc w:val="left"/>
        <w:rPr>
          <w:rFonts w:ascii="宋体" w:eastAsia="宋体" w:hAnsi="宋体"/>
          <w:sz w:val="24"/>
        </w:rPr>
      </w:pPr>
    </w:p>
    <w:p w:rsidR="00204E7A" w:rsidRDefault="00204E7A" w:rsidP="00204E7A">
      <w:pPr>
        <w:autoSpaceDE w:val="0"/>
        <w:autoSpaceDN w:val="0"/>
        <w:adjustRightInd w:val="0"/>
        <w:spacing w:line="360" w:lineRule="auto"/>
        <w:jc w:val="left"/>
        <w:rPr>
          <w:rFonts w:ascii="宋体" w:eastAsia="宋体" w:hAnsi="Calibri" w:cs="宋体"/>
          <w:kern w:val="0"/>
          <w:sz w:val="24"/>
          <w:szCs w:val="24"/>
        </w:rPr>
      </w:pPr>
      <w:r>
        <w:rPr>
          <w:rFonts w:ascii="宋体" w:eastAsia="宋体" w:hAnsi="Calibri" w:cs="宋体" w:hint="eastAsia"/>
          <w:kern w:val="0"/>
          <w:sz w:val="24"/>
          <w:szCs w:val="24"/>
        </w:rPr>
        <w:t>售后服务承诺，包括并不限于三包、免费保修期、包装运输、配送方案、项目评估和培训等完整的书面配置服务方案，售后服务联系人、联系方式等。</w:t>
      </w:r>
    </w:p>
    <w:p w:rsidR="00204E7A" w:rsidRDefault="00204E7A" w:rsidP="00204E7A">
      <w:pPr>
        <w:rPr>
          <w:rFonts w:ascii="Calibri" w:eastAsia="宋体" w:hAnsi="Calibri" w:cs="Times New Roman"/>
        </w:rPr>
      </w:pP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十四、配送能力</w:t>
      </w:r>
    </w:p>
    <w:p w:rsidR="00204E7A" w:rsidRDefault="00204E7A" w:rsidP="00204E7A">
      <w:pPr>
        <w:jc w:val="left"/>
        <w:rPr>
          <w:rFonts w:ascii="宋体" w:eastAsia="宋体" w:hAnsi="宋体"/>
          <w:sz w:val="24"/>
        </w:rPr>
      </w:pPr>
    </w:p>
    <w:p w:rsidR="00204E7A" w:rsidRDefault="00204E7A" w:rsidP="00204E7A">
      <w:pPr>
        <w:rPr>
          <w:rFonts w:ascii="Calibri" w:eastAsia="宋体" w:hAnsi="Calibri" w:cs="Times New Roman"/>
          <w:sz w:val="24"/>
          <w:szCs w:val="24"/>
        </w:rPr>
      </w:pPr>
      <w:r>
        <w:rPr>
          <w:rFonts w:ascii="Calibri" w:eastAsia="宋体" w:hAnsi="Calibri" w:cs="Times New Roman" w:hint="eastAsia"/>
          <w:sz w:val="24"/>
          <w:szCs w:val="24"/>
        </w:rPr>
        <w:t>根据招标文件配送要求，编制合理可行的配送方案。</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十五、保修期</w:t>
      </w:r>
    </w:p>
    <w:p w:rsidR="00204E7A" w:rsidRDefault="00204E7A" w:rsidP="00204E7A">
      <w:pPr>
        <w:jc w:val="left"/>
        <w:rPr>
          <w:rFonts w:ascii="宋体" w:eastAsia="宋体" w:hAnsi="宋体"/>
          <w:sz w:val="24"/>
        </w:rPr>
      </w:pPr>
    </w:p>
    <w:p w:rsidR="00204E7A" w:rsidRDefault="00204E7A" w:rsidP="00204E7A">
      <w:pPr>
        <w:rPr>
          <w:rFonts w:ascii="Calibri" w:eastAsia="宋体" w:hAnsi="Calibri" w:cs="Times New Roman"/>
          <w:sz w:val="24"/>
          <w:szCs w:val="24"/>
        </w:rPr>
      </w:pPr>
      <w:r>
        <w:rPr>
          <w:rFonts w:ascii="Calibri" w:eastAsia="宋体" w:hAnsi="Calibri" w:cs="Times New Roman" w:hint="eastAsia"/>
          <w:sz w:val="24"/>
          <w:szCs w:val="24"/>
        </w:rPr>
        <w:t>免费保修期年限。</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十六、培训方案</w:t>
      </w:r>
    </w:p>
    <w:p w:rsidR="00204E7A" w:rsidRDefault="00204E7A" w:rsidP="00204E7A">
      <w:pPr>
        <w:jc w:val="left"/>
        <w:rPr>
          <w:rFonts w:ascii="宋体" w:eastAsia="宋体" w:hAnsi="宋体"/>
          <w:sz w:val="24"/>
        </w:rPr>
      </w:pPr>
    </w:p>
    <w:p w:rsidR="00204E7A" w:rsidRDefault="00204E7A" w:rsidP="00204E7A">
      <w:pPr>
        <w:rPr>
          <w:rFonts w:ascii="Calibri" w:eastAsia="宋体" w:hAnsi="Calibri" w:cs="Times New Roman"/>
          <w:sz w:val="24"/>
          <w:szCs w:val="24"/>
        </w:rPr>
      </w:pPr>
      <w:r>
        <w:rPr>
          <w:rFonts w:ascii="Calibri" w:eastAsia="宋体" w:hAnsi="Calibri" w:cs="Times New Roman" w:hint="eastAsia"/>
          <w:sz w:val="24"/>
          <w:szCs w:val="24"/>
        </w:rPr>
        <w:t>根据招标文件要求，编制合理可行的培训方案。</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十七、评估方案</w:t>
      </w:r>
    </w:p>
    <w:p w:rsidR="00204E7A" w:rsidRDefault="00204E7A" w:rsidP="00204E7A">
      <w:pPr>
        <w:jc w:val="left"/>
        <w:rPr>
          <w:rFonts w:ascii="宋体" w:eastAsia="宋体" w:hAnsi="宋体"/>
          <w:sz w:val="24"/>
        </w:rPr>
      </w:pPr>
    </w:p>
    <w:p w:rsidR="00204E7A" w:rsidRDefault="00204E7A" w:rsidP="00204E7A">
      <w:pPr>
        <w:rPr>
          <w:rFonts w:ascii="Calibri" w:eastAsia="宋体" w:hAnsi="Calibri" w:cs="Times New Roman"/>
          <w:sz w:val="24"/>
          <w:szCs w:val="24"/>
        </w:rPr>
      </w:pPr>
      <w:r>
        <w:rPr>
          <w:rFonts w:ascii="Calibri" w:eastAsia="宋体" w:hAnsi="Calibri" w:cs="Times New Roman" w:hint="eastAsia"/>
          <w:sz w:val="24"/>
          <w:szCs w:val="24"/>
        </w:rPr>
        <w:t>根据招标文件要求，编制合理可行的评估方案。</w:t>
      </w:r>
    </w:p>
    <w:p w:rsidR="00204E7A" w:rsidRDefault="00204E7A" w:rsidP="00204E7A">
      <w:pPr>
        <w:rPr>
          <w:rFonts w:ascii="Calibri" w:eastAsia="宋体" w:hAnsi="Calibri" w:cs="Times New Roman"/>
        </w:rPr>
      </w:pP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十八、中小企业声明函</w:t>
      </w:r>
    </w:p>
    <w:p w:rsidR="00204E7A" w:rsidRDefault="00204E7A" w:rsidP="00204E7A">
      <w:pPr>
        <w:jc w:val="left"/>
        <w:rPr>
          <w:rFonts w:ascii="宋体" w:eastAsia="宋体" w:hAnsi="宋体"/>
          <w:sz w:val="24"/>
        </w:rPr>
      </w:pPr>
    </w:p>
    <w:p w:rsidR="00204E7A" w:rsidRDefault="00204E7A" w:rsidP="00204E7A">
      <w:pPr>
        <w:jc w:val="center"/>
        <w:rPr>
          <w:rFonts w:ascii="宋体" w:hAnsi="宋体"/>
          <w:sz w:val="24"/>
          <w:szCs w:val="24"/>
        </w:rPr>
      </w:pPr>
      <w:r>
        <w:rPr>
          <w:rFonts w:ascii="宋体" w:hAnsi="宋体" w:hint="eastAsia"/>
          <w:sz w:val="24"/>
          <w:szCs w:val="24"/>
        </w:rPr>
        <w:t>中小企业声明函</w:t>
      </w:r>
    </w:p>
    <w:p w:rsidR="00204E7A" w:rsidRDefault="00204E7A" w:rsidP="00204E7A">
      <w:pPr>
        <w:jc w:val="left"/>
        <w:rPr>
          <w:rFonts w:ascii="宋体" w:hAnsi="宋体"/>
          <w:sz w:val="24"/>
          <w:szCs w:val="24"/>
        </w:rPr>
      </w:pPr>
    </w:p>
    <w:p w:rsidR="00204E7A" w:rsidRDefault="00204E7A" w:rsidP="00204E7A">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204E7A" w:rsidRDefault="00204E7A" w:rsidP="00204E7A">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204E7A" w:rsidRDefault="00204E7A" w:rsidP="00204E7A">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204E7A" w:rsidRDefault="00204E7A" w:rsidP="00204E7A">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本公司对上述声明的真实性负责。如有虚假，将依法承担相应责任。</w:t>
      </w:r>
    </w:p>
    <w:p w:rsidR="00204E7A" w:rsidRDefault="00204E7A" w:rsidP="00204E7A">
      <w:pPr>
        <w:widowControl/>
        <w:spacing w:beforeLines="50" w:before="156" w:afterLines="50" w:after="156"/>
        <w:contextualSpacing/>
        <w:outlineLvl w:val="2"/>
        <w:rPr>
          <w:rFonts w:ascii="宋体" w:hAnsi="宋体"/>
          <w:sz w:val="24"/>
          <w:szCs w:val="24"/>
        </w:rPr>
      </w:pPr>
    </w:p>
    <w:p w:rsidR="00204E7A" w:rsidRDefault="00204E7A" w:rsidP="00204E7A">
      <w:pPr>
        <w:widowControl/>
        <w:adjustRightInd w:val="0"/>
        <w:snapToGrid w:val="0"/>
        <w:spacing w:line="360" w:lineRule="auto"/>
        <w:ind w:left="142" w:firstLineChars="200" w:firstLine="480"/>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r>
        <w:rPr>
          <w:rFonts w:ascii="宋体" w:hAnsi="宋体" w:cs="宋体" w:hint="eastAsia"/>
          <w:kern w:val="0"/>
          <w:sz w:val="24"/>
          <w:szCs w:val="24"/>
        </w:rPr>
        <w:t>数字认证证书电子签章：</w:t>
      </w:r>
    </w:p>
    <w:p w:rsidR="00204E7A" w:rsidRDefault="00204E7A" w:rsidP="00204E7A">
      <w:pPr>
        <w:jc w:val="center"/>
        <w:rPr>
          <w:rFonts w:ascii="宋体" w:hAnsi="宋体" w:cs="宋体"/>
          <w:kern w:val="0"/>
          <w:sz w:val="24"/>
          <w:szCs w:val="24"/>
        </w:rPr>
      </w:pPr>
      <w:r>
        <w:rPr>
          <w:rFonts w:ascii="宋体" w:hAnsi="宋体" w:cs="宋体" w:hint="eastAsia"/>
          <w:kern w:val="0"/>
          <w:sz w:val="24"/>
          <w:szCs w:val="24"/>
        </w:rPr>
        <w:t xml:space="preserve">                  日期：</w:t>
      </w:r>
    </w:p>
    <w:p w:rsidR="00204E7A" w:rsidRDefault="00204E7A" w:rsidP="00204E7A">
      <w:pPr>
        <w:jc w:val="center"/>
        <w:rPr>
          <w:rFonts w:ascii="宋体" w:hAnsi="宋体" w:cs="宋体"/>
          <w:kern w:val="0"/>
          <w:sz w:val="24"/>
          <w:szCs w:val="24"/>
        </w:rPr>
      </w:pPr>
    </w:p>
    <w:p w:rsidR="00204E7A" w:rsidRDefault="00204E7A" w:rsidP="00204E7A">
      <w:pPr>
        <w:jc w:val="left"/>
        <w:rPr>
          <w:rFonts w:ascii="宋体" w:hAnsi="宋体" w:cs="宋体"/>
          <w:b/>
          <w:kern w:val="0"/>
          <w:sz w:val="24"/>
          <w:szCs w:val="24"/>
        </w:rPr>
      </w:pPr>
    </w:p>
    <w:p w:rsidR="00204E7A" w:rsidRDefault="00204E7A" w:rsidP="00204E7A">
      <w:pPr>
        <w:jc w:val="left"/>
        <w:rPr>
          <w:rFonts w:ascii="宋体" w:hAnsi="宋体" w:cs="宋体"/>
          <w:b/>
          <w:kern w:val="0"/>
          <w:sz w:val="24"/>
          <w:szCs w:val="24"/>
        </w:rPr>
      </w:pPr>
    </w:p>
    <w:p w:rsidR="00204E7A" w:rsidRDefault="00204E7A" w:rsidP="00204E7A">
      <w:pPr>
        <w:jc w:val="left"/>
        <w:rPr>
          <w:rFonts w:ascii="宋体" w:hAnsi="宋体" w:cs="宋体"/>
          <w:b/>
          <w:kern w:val="0"/>
          <w:sz w:val="24"/>
          <w:szCs w:val="24"/>
        </w:rPr>
      </w:pPr>
      <w:r>
        <w:rPr>
          <w:rFonts w:ascii="宋体" w:hAnsi="宋体" w:cs="宋体" w:hint="eastAsia"/>
          <w:b/>
          <w:kern w:val="0"/>
          <w:sz w:val="24"/>
          <w:szCs w:val="24"/>
        </w:rPr>
        <w:t>特别提醒：</w:t>
      </w:r>
    </w:p>
    <w:p w:rsidR="00204E7A" w:rsidRDefault="00204E7A" w:rsidP="00204E7A">
      <w:pPr>
        <w:widowControl/>
        <w:adjustRightInd w:val="0"/>
        <w:snapToGrid w:val="0"/>
        <w:spacing w:line="400" w:lineRule="exact"/>
        <w:ind w:leftChars="67" w:left="141"/>
        <w:rPr>
          <w:rFonts w:ascii="宋体" w:hAnsi="宋体" w:cs="宋体"/>
          <w:kern w:val="0"/>
          <w:sz w:val="24"/>
          <w:szCs w:val="24"/>
        </w:rPr>
      </w:pPr>
      <w:r>
        <w:rPr>
          <w:rFonts w:ascii="宋体" w:hAnsi="宋体" w:cs="宋体" w:hint="eastAsia"/>
          <w:kern w:val="0"/>
          <w:sz w:val="24"/>
          <w:szCs w:val="24"/>
        </w:rPr>
        <w:t>1.电子签章后，文档不应再修改，否则签章无效；如需修改，请修改后重新签章；</w:t>
      </w:r>
    </w:p>
    <w:p w:rsidR="00204E7A" w:rsidRDefault="00204E7A" w:rsidP="00204E7A">
      <w:pPr>
        <w:widowControl/>
        <w:adjustRightInd w:val="0"/>
        <w:snapToGrid w:val="0"/>
        <w:spacing w:line="400" w:lineRule="exact"/>
        <w:ind w:leftChars="67" w:left="141"/>
        <w:rPr>
          <w:rFonts w:ascii="宋体" w:hAnsi="宋体" w:cs="宋体"/>
          <w:kern w:val="0"/>
          <w:sz w:val="24"/>
          <w:szCs w:val="24"/>
        </w:rPr>
      </w:pPr>
      <w:r>
        <w:rPr>
          <w:rFonts w:ascii="宋体" w:hAnsi="宋体" w:cs="宋体" w:hint="eastAsia"/>
          <w:kern w:val="0"/>
          <w:sz w:val="24"/>
          <w:szCs w:val="24"/>
        </w:rPr>
        <w:t>2.中标供应商享受价格折扣的，其声明函将随中标结果同时公告，接受社会监督。</w:t>
      </w: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jc w:val="center"/>
        <w:rPr>
          <w:rFonts w:ascii="宋体" w:hAnsi="宋体" w:cs="宋体"/>
          <w:kern w:val="0"/>
          <w:sz w:val="24"/>
          <w:szCs w:val="24"/>
        </w:rPr>
      </w:pPr>
    </w:p>
    <w:p w:rsidR="00204E7A" w:rsidRDefault="00204E7A" w:rsidP="00204E7A">
      <w:pPr>
        <w:widowControl/>
        <w:spacing w:beforeLines="50" w:before="156" w:afterLines="50" w:after="156"/>
        <w:ind w:firstLine="420"/>
        <w:contextualSpacing/>
        <w:jc w:val="center"/>
        <w:outlineLvl w:val="2"/>
        <w:rPr>
          <w:rFonts w:ascii="宋体" w:hAnsi="宋体"/>
          <w:sz w:val="24"/>
          <w:szCs w:val="24"/>
        </w:rPr>
      </w:pPr>
    </w:p>
    <w:p w:rsidR="00204E7A" w:rsidRDefault="00204E7A" w:rsidP="00204E7A">
      <w:pPr>
        <w:widowControl/>
        <w:spacing w:beforeLines="50" w:before="156" w:afterLines="50" w:after="156"/>
        <w:ind w:firstLine="420"/>
        <w:contextualSpacing/>
        <w:jc w:val="center"/>
        <w:outlineLvl w:val="2"/>
        <w:rPr>
          <w:rFonts w:ascii="宋体" w:hAnsi="宋体"/>
          <w:sz w:val="24"/>
          <w:szCs w:val="24"/>
        </w:rPr>
      </w:pPr>
    </w:p>
    <w:p w:rsidR="00204E7A" w:rsidRDefault="00204E7A" w:rsidP="00204E7A">
      <w:pPr>
        <w:widowControl/>
        <w:spacing w:beforeLines="50" w:before="156" w:afterLines="50" w:after="156"/>
        <w:contextualSpacing/>
        <w:jc w:val="center"/>
        <w:outlineLvl w:val="2"/>
        <w:rPr>
          <w:rFonts w:ascii="宋体" w:hAnsi="宋体"/>
          <w:sz w:val="24"/>
          <w:szCs w:val="24"/>
        </w:rPr>
      </w:pPr>
      <w:r>
        <w:rPr>
          <w:rFonts w:ascii="宋体" w:hAnsi="宋体" w:hint="eastAsia"/>
          <w:sz w:val="24"/>
          <w:szCs w:val="24"/>
        </w:rPr>
        <w:t>监狱企业证明函</w:t>
      </w:r>
    </w:p>
    <w:p w:rsidR="00204E7A" w:rsidRDefault="00204E7A" w:rsidP="00204E7A">
      <w:pPr>
        <w:widowControl/>
        <w:spacing w:beforeLines="50" w:before="156" w:afterLines="50" w:after="156" w:line="480" w:lineRule="exact"/>
        <w:ind w:firstLine="645"/>
        <w:jc w:val="left"/>
        <w:outlineLvl w:val="2"/>
        <w:rPr>
          <w:rFonts w:ascii="宋体" w:hAnsi="宋体" w:cs="宋体"/>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204E7A" w:rsidRDefault="00204E7A" w:rsidP="00204E7A">
      <w:pPr>
        <w:widowControl/>
        <w:spacing w:beforeLines="50" w:before="156" w:afterLines="50" w:after="156" w:line="480" w:lineRule="exact"/>
        <w:ind w:firstLine="645"/>
        <w:jc w:val="left"/>
        <w:outlineLvl w:val="2"/>
        <w:rPr>
          <w:rFonts w:ascii="宋体" w:hAnsi="宋体" w:cs="宋体"/>
          <w:kern w:val="0"/>
          <w:sz w:val="24"/>
          <w:szCs w:val="24"/>
        </w:rPr>
      </w:pPr>
      <w:r>
        <w:rPr>
          <w:rFonts w:ascii="宋体" w:hAnsi="宋体" w:cs="宋体" w:hint="eastAsia"/>
          <w:kern w:val="0"/>
          <w:sz w:val="24"/>
          <w:szCs w:val="24"/>
        </w:rPr>
        <w:t>特此证明。</w:t>
      </w:r>
    </w:p>
    <w:p w:rsidR="00204E7A" w:rsidRDefault="00204E7A" w:rsidP="00204E7A">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204E7A" w:rsidRDefault="00204E7A" w:rsidP="00204E7A">
      <w:pPr>
        <w:widowControl/>
        <w:spacing w:beforeLines="50" w:before="156" w:afterLines="50" w:after="156" w:line="480" w:lineRule="exact"/>
        <w:ind w:firstLineChars="600" w:firstLine="1440"/>
        <w:jc w:val="left"/>
        <w:outlineLvl w:val="2"/>
        <w:rPr>
          <w:rFonts w:ascii="宋体" w:hAnsi="宋体" w:cs="宋体"/>
          <w:kern w:val="0"/>
          <w:sz w:val="24"/>
          <w:szCs w:val="24"/>
        </w:rPr>
      </w:pPr>
      <w:r>
        <w:rPr>
          <w:rFonts w:ascii="宋体" w:hAnsi="宋体" w:cs="宋体" w:hint="eastAsia"/>
          <w:kern w:val="0"/>
          <w:sz w:val="24"/>
          <w:szCs w:val="24"/>
        </w:rPr>
        <w:t>省级以上监狱管理局、戒毒管理局（含新疆生产建设兵团）（盖章）：</w:t>
      </w:r>
    </w:p>
    <w:p w:rsidR="00204E7A" w:rsidRDefault="00204E7A" w:rsidP="00204E7A">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Pr>
          <w:rFonts w:ascii="宋体" w:hAnsi="宋体" w:cs="宋体" w:hint="eastAsia"/>
          <w:kern w:val="0"/>
          <w:sz w:val="24"/>
          <w:szCs w:val="24"/>
        </w:rPr>
        <w:t>日  期：</w:t>
      </w:r>
    </w:p>
    <w:p w:rsidR="00204E7A" w:rsidRDefault="00204E7A" w:rsidP="00204E7A">
      <w:pPr>
        <w:widowControl/>
        <w:adjustRightInd w:val="0"/>
        <w:snapToGrid w:val="0"/>
        <w:spacing w:line="360" w:lineRule="auto"/>
        <w:ind w:leftChars="67" w:left="141"/>
        <w:rPr>
          <w:rFonts w:ascii="宋体" w:hAnsi="宋体" w:cs="宋体"/>
          <w:kern w:val="0"/>
          <w:sz w:val="24"/>
          <w:szCs w:val="24"/>
        </w:rPr>
      </w:pPr>
    </w:p>
    <w:p w:rsidR="00204E7A" w:rsidRDefault="00204E7A" w:rsidP="00204E7A">
      <w:pPr>
        <w:adjustRightInd w:val="0"/>
        <w:snapToGrid w:val="0"/>
        <w:spacing w:line="360" w:lineRule="auto"/>
        <w:rPr>
          <w:sz w:val="24"/>
          <w:szCs w:val="24"/>
        </w:rPr>
      </w:pPr>
    </w:p>
    <w:p w:rsidR="00204E7A" w:rsidRDefault="00204E7A" w:rsidP="00204E7A">
      <w:pPr>
        <w:adjustRightInd w:val="0"/>
        <w:snapToGrid w:val="0"/>
        <w:spacing w:line="360" w:lineRule="auto"/>
        <w:rPr>
          <w:sz w:val="24"/>
          <w:szCs w:val="24"/>
        </w:rPr>
      </w:pPr>
    </w:p>
    <w:p w:rsidR="00204E7A" w:rsidRDefault="00204E7A" w:rsidP="00204E7A">
      <w:pPr>
        <w:widowControl/>
        <w:jc w:val="left"/>
        <w:rPr>
          <w:kern w:val="0"/>
          <w:sz w:val="24"/>
          <w:szCs w:val="24"/>
        </w:rPr>
        <w:sectPr w:rsidR="00204E7A">
          <w:pgSz w:w="11906" w:h="16838"/>
          <w:pgMar w:top="1440" w:right="1800" w:bottom="1440" w:left="1800" w:header="851" w:footer="992" w:gutter="0"/>
          <w:cols w:space="720"/>
          <w:docGrid w:type="lines" w:linePitch="312"/>
        </w:sectPr>
      </w:pPr>
    </w:p>
    <w:p w:rsidR="00204E7A" w:rsidRDefault="00204E7A" w:rsidP="00204E7A">
      <w:pPr>
        <w:rPr>
          <w:sz w:val="24"/>
          <w:szCs w:val="24"/>
        </w:rPr>
      </w:pPr>
    </w:p>
    <w:p w:rsidR="00204E7A" w:rsidRDefault="00204E7A" w:rsidP="00204E7A">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204E7A" w:rsidRDefault="00204E7A" w:rsidP="00204E7A">
      <w:pPr>
        <w:spacing w:line="588" w:lineRule="exact"/>
        <w:rPr>
          <w:rFonts w:ascii="仿宋_GB2312" w:eastAsia="仿宋_GB2312"/>
          <w:b/>
          <w:spacing w:val="6"/>
          <w:sz w:val="30"/>
          <w:szCs w:val="30"/>
        </w:rPr>
      </w:pPr>
    </w:p>
    <w:p w:rsidR="00204E7A" w:rsidRDefault="00204E7A" w:rsidP="00204E7A">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204E7A" w:rsidRDefault="00204E7A" w:rsidP="00204E7A">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本单位对上述声明的真实性负责。如有虚假，将依法承担相应责任。</w:t>
      </w:r>
    </w:p>
    <w:p w:rsidR="00204E7A" w:rsidRDefault="00204E7A" w:rsidP="00204E7A">
      <w:pPr>
        <w:widowControl/>
        <w:adjustRightInd w:val="0"/>
        <w:snapToGrid w:val="0"/>
        <w:spacing w:line="360" w:lineRule="auto"/>
        <w:ind w:left="142" w:firstLineChars="200" w:firstLine="480"/>
        <w:rPr>
          <w:rFonts w:ascii="宋体" w:hAnsi="宋体" w:cs="宋体"/>
          <w:kern w:val="0"/>
          <w:sz w:val="24"/>
          <w:szCs w:val="24"/>
        </w:rPr>
      </w:pPr>
    </w:p>
    <w:p w:rsidR="00204E7A" w:rsidRDefault="00204E7A" w:rsidP="00204E7A">
      <w:pPr>
        <w:widowControl/>
        <w:adjustRightInd w:val="0"/>
        <w:snapToGrid w:val="0"/>
        <w:spacing w:line="360" w:lineRule="auto"/>
        <w:ind w:left="142" w:firstLineChars="200" w:firstLine="480"/>
        <w:rPr>
          <w:rFonts w:ascii="宋体" w:hAnsi="宋体" w:cs="宋体"/>
          <w:kern w:val="0"/>
          <w:sz w:val="24"/>
          <w:szCs w:val="24"/>
        </w:rPr>
      </w:pPr>
    </w:p>
    <w:p w:rsidR="00204E7A" w:rsidRDefault="00204E7A" w:rsidP="00204E7A">
      <w:pPr>
        <w:jc w:val="center"/>
        <w:rPr>
          <w:rFonts w:ascii="宋体" w:hAnsi="宋体" w:cs="宋体"/>
          <w:kern w:val="0"/>
          <w:sz w:val="24"/>
          <w:szCs w:val="24"/>
        </w:rPr>
      </w:pPr>
      <w:r>
        <w:rPr>
          <w:rFonts w:ascii="宋体" w:hAnsi="宋体" w:cs="宋体" w:hint="eastAsia"/>
          <w:kern w:val="0"/>
          <w:sz w:val="24"/>
          <w:szCs w:val="24"/>
        </w:rPr>
        <w:t xml:space="preserve">                   数字认证证书电子签章：</w:t>
      </w:r>
    </w:p>
    <w:p w:rsidR="00204E7A" w:rsidRDefault="00204E7A" w:rsidP="00204E7A">
      <w:pPr>
        <w:jc w:val="center"/>
        <w:rPr>
          <w:rFonts w:ascii="宋体" w:hAnsi="宋体" w:cs="宋体"/>
          <w:kern w:val="0"/>
          <w:sz w:val="24"/>
          <w:szCs w:val="24"/>
        </w:rPr>
      </w:pPr>
      <w:r>
        <w:rPr>
          <w:rFonts w:ascii="宋体" w:hAnsi="宋体" w:cs="宋体" w:hint="eastAsia"/>
          <w:kern w:val="0"/>
          <w:sz w:val="24"/>
          <w:szCs w:val="24"/>
        </w:rPr>
        <w:t xml:space="preserve">                  日期：</w:t>
      </w:r>
    </w:p>
    <w:p w:rsidR="00204E7A" w:rsidRDefault="00204E7A" w:rsidP="00204E7A">
      <w:pPr>
        <w:jc w:val="left"/>
        <w:rPr>
          <w:rFonts w:ascii="宋体" w:hAnsi="宋体" w:cs="宋体"/>
          <w:b/>
          <w:kern w:val="0"/>
          <w:sz w:val="24"/>
          <w:szCs w:val="24"/>
        </w:rPr>
      </w:pPr>
    </w:p>
    <w:p w:rsidR="00204E7A" w:rsidRDefault="00204E7A" w:rsidP="00204E7A">
      <w:pPr>
        <w:jc w:val="left"/>
        <w:rPr>
          <w:rFonts w:ascii="宋体" w:hAnsi="宋体" w:cs="宋体"/>
          <w:b/>
          <w:kern w:val="0"/>
          <w:sz w:val="24"/>
          <w:szCs w:val="24"/>
        </w:rPr>
      </w:pPr>
    </w:p>
    <w:p w:rsidR="00204E7A" w:rsidRDefault="00204E7A" w:rsidP="00204E7A">
      <w:pPr>
        <w:jc w:val="left"/>
        <w:rPr>
          <w:rFonts w:ascii="宋体" w:hAnsi="宋体" w:cs="宋体"/>
          <w:b/>
          <w:kern w:val="0"/>
          <w:sz w:val="24"/>
          <w:szCs w:val="24"/>
        </w:rPr>
      </w:pPr>
      <w:r>
        <w:rPr>
          <w:rFonts w:ascii="宋体" w:hAnsi="宋体" w:cs="宋体" w:hint="eastAsia"/>
          <w:b/>
          <w:kern w:val="0"/>
          <w:sz w:val="24"/>
          <w:szCs w:val="24"/>
        </w:rPr>
        <w:t>特别提醒：</w:t>
      </w:r>
    </w:p>
    <w:p w:rsidR="00204E7A" w:rsidRDefault="00204E7A" w:rsidP="00204E7A">
      <w:pPr>
        <w:jc w:val="left"/>
        <w:rPr>
          <w:rFonts w:ascii="宋体" w:hAnsi="宋体" w:cs="宋体"/>
          <w:kern w:val="0"/>
          <w:sz w:val="24"/>
          <w:szCs w:val="24"/>
        </w:rPr>
      </w:pPr>
      <w:r>
        <w:rPr>
          <w:rFonts w:ascii="宋体" w:hAnsi="宋体" w:cs="宋体" w:hint="eastAsia"/>
          <w:kern w:val="0"/>
          <w:sz w:val="24"/>
          <w:szCs w:val="24"/>
        </w:rPr>
        <w:t>1.电子签章后，文档不应再修改，否则签章无效；如需修改，请修改后重新签章。</w:t>
      </w:r>
    </w:p>
    <w:p w:rsidR="00204E7A" w:rsidRDefault="00204E7A" w:rsidP="00204E7A">
      <w:pPr>
        <w:rPr>
          <w:rFonts w:ascii="宋体" w:hAnsi="宋体" w:cs="宋体"/>
          <w:kern w:val="0"/>
          <w:sz w:val="24"/>
          <w:szCs w:val="24"/>
        </w:rPr>
      </w:pPr>
      <w:r>
        <w:rPr>
          <w:rFonts w:ascii="宋体" w:hAnsi="宋体" w:cs="宋体" w:hint="eastAsia"/>
          <w:kern w:val="0"/>
          <w:sz w:val="24"/>
          <w:szCs w:val="24"/>
        </w:rPr>
        <w:t>2.中标供应商享受价格折扣的，其声明函将随中标结果同时公告，接受社会监督。</w:t>
      </w:r>
    </w:p>
    <w:p w:rsidR="00204E7A" w:rsidRDefault="00204E7A" w:rsidP="00204E7A">
      <w:pPr>
        <w:rPr>
          <w:rFonts w:ascii="宋体" w:hAnsi="宋体" w:cs="宋体"/>
          <w:kern w:val="0"/>
          <w:sz w:val="24"/>
          <w:szCs w:val="24"/>
        </w:rPr>
      </w:pPr>
      <w:r>
        <w:rPr>
          <w:rFonts w:ascii="宋体" w:hAnsi="宋体" w:cs="宋体" w:hint="eastAsia"/>
          <w:kern w:val="0"/>
          <w:sz w:val="24"/>
          <w:szCs w:val="24"/>
        </w:rPr>
        <w:t>3. 享受政府采购支持政策的残疾人福利性单位应当同时满足以下条件：</w:t>
      </w:r>
    </w:p>
    <w:p w:rsidR="00204E7A" w:rsidRDefault="00204E7A" w:rsidP="00204E7A">
      <w:pPr>
        <w:rPr>
          <w:rFonts w:ascii="宋体" w:hAnsi="宋体" w:cs="宋体"/>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204E7A" w:rsidRDefault="00204E7A" w:rsidP="00204E7A">
      <w:pPr>
        <w:rPr>
          <w:rFonts w:ascii="宋体" w:hAnsi="宋体" w:cs="宋体"/>
          <w:kern w:val="0"/>
          <w:sz w:val="24"/>
          <w:szCs w:val="24"/>
        </w:rPr>
      </w:pPr>
      <w:r>
        <w:rPr>
          <w:rFonts w:ascii="宋体" w:hAnsi="宋体" w:cs="宋体" w:hint="eastAsia"/>
          <w:kern w:val="0"/>
          <w:sz w:val="24"/>
          <w:szCs w:val="24"/>
        </w:rPr>
        <w:t>（2）依法与安置的每位残疾人签订了一年以上（含一年）的劳动合同或服务协议；</w:t>
      </w:r>
    </w:p>
    <w:p w:rsidR="00204E7A" w:rsidRDefault="00204E7A" w:rsidP="00204E7A">
      <w:pPr>
        <w:rPr>
          <w:rFonts w:ascii="宋体" w:hAnsi="宋体" w:cs="宋体"/>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204E7A" w:rsidRDefault="00204E7A" w:rsidP="00204E7A">
      <w:pPr>
        <w:rPr>
          <w:rFonts w:ascii="宋体" w:hAnsi="宋体" w:cs="宋体"/>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204E7A" w:rsidRDefault="00204E7A" w:rsidP="00204E7A">
      <w:pPr>
        <w:rPr>
          <w:rFonts w:ascii="宋体" w:hAnsi="宋体" w:cs="宋体"/>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204E7A" w:rsidRDefault="00204E7A" w:rsidP="00204E7A">
      <w:pPr>
        <w:ind w:firstLineChars="200" w:firstLine="480"/>
        <w:rPr>
          <w:rFonts w:ascii="宋体" w:hAnsi="宋体" w:cs="宋体"/>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204E7A" w:rsidRDefault="00204E7A" w:rsidP="00204E7A">
      <w:pPr>
        <w:rPr>
          <w:rFonts w:ascii="宋体" w:hAnsi="宋体"/>
          <w:sz w:val="24"/>
          <w:szCs w:val="24"/>
        </w:rPr>
      </w:pPr>
    </w:p>
    <w:p w:rsidR="00204E7A" w:rsidRDefault="00204E7A" w:rsidP="00204E7A">
      <w:pPr>
        <w:jc w:val="center"/>
        <w:rPr>
          <w:rFonts w:ascii="宋体" w:hAnsi="宋体"/>
          <w:sz w:val="24"/>
          <w:szCs w:val="24"/>
        </w:rPr>
      </w:pPr>
    </w:p>
    <w:p w:rsidR="00204E7A" w:rsidRDefault="00204E7A" w:rsidP="00204E7A"/>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十九、产品质量、技术水平及安装方案</w:t>
      </w:r>
    </w:p>
    <w:p w:rsidR="00204E7A" w:rsidRDefault="00204E7A" w:rsidP="00204E7A">
      <w:pPr>
        <w:jc w:val="left"/>
        <w:rPr>
          <w:rFonts w:ascii="宋体" w:eastAsia="宋体" w:hAnsi="宋体"/>
          <w:sz w:val="24"/>
        </w:rPr>
      </w:pPr>
    </w:p>
    <w:p w:rsidR="00204E7A" w:rsidRDefault="00204E7A" w:rsidP="00204E7A">
      <w:pPr>
        <w:spacing w:line="360" w:lineRule="auto"/>
        <w:rPr>
          <w:rFonts w:ascii="Calibri" w:eastAsia="宋体" w:hAnsi="Calibri" w:cs="Times New Roman"/>
          <w:sz w:val="24"/>
          <w:szCs w:val="24"/>
        </w:rPr>
      </w:pPr>
      <w:r>
        <w:rPr>
          <w:rFonts w:ascii="宋体" w:eastAsia="宋体" w:hAnsi="宋体" w:cs="Times New Roman" w:hint="eastAsia"/>
          <w:kern w:val="0"/>
          <w:sz w:val="24"/>
          <w:szCs w:val="24"/>
        </w:rPr>
        <w:t>提供此次项目配置物资明细、品牌、价格、规格及样品图（投标人应对照本文件第五部分“技术规格及要求”编制，对于有具体参数要求的指标，投标人必须提供所投货物的具体参数值）</w:t>
      </w:r>
      <w:r>
        <w:rPr>
          <w:rFonts w:ascii="仿宋" w:eastAsia="仿宋" w:hAnsi="仿宋" w:cs="Times New Roman" w:hint="eastAsia"/>
          <w:kern w:val="0"/>
          <w:sz w:val="24"/>
          <w:szCs w:val="24"/>
        </w:rPr>
        <w:t>。</w:t>
      </w:r>
    </w:p>
    <w:p w:rsidR="00204E7A" w:rsidRDefault="00204E7A" w:rsidP="00204E7A"/>
    <w:p w:rsidR="00204E7A" w:rsidRDefault="00204E7A" w:rsidP="00204E7A"/>
    <w:p w:rsidR="00204E7A" w:rsidRDefault="00204E7A" w:rsidP="00204E7A">
      <w:pPr>
        <w:widowControl/>
        <w:jc w:val="left"/>
        <w:rPr>
          <w:kern w:val="0"/>
        </w:rPr>
        <w:sectPr w:rsidR="00204E7A">
          <w:pgSz w:w="11906" w:h="16838"/>
          <w:pgMar w:top="1440" w:right="1800" w:bottom="1440" w:left="1800" w:header="851" w:footer="992" w:gutter="0"/>
          <w:cols w:space="720"/>
          <w:docGrid w:type="lines" w:linePitch="312"/>
        </w:sectPr>
      </w:pPr>
    </w:p>
    <w:p w:rsidR="00204E7A" w:rsidRDefault="00204E7A" w:rsidP="00204E7A">
      <w:pPr>
        <w:jc w:val="center"/>
        <w:rPr>
          <w:rFonts w:ascii="宋体" w:eastAsia="宋体" w:hAnsi="宋体"/>
          <w:sz w:val="28"/>
        </w:rPr>
      </w:pPr>
      <w:r>
        <w:rPr>
          <w:rFonts w:ascii="宋体" w:eastAsia="宋体" w:hAnsi="宋体" w:hint="eastAsia"/>
          <w:sz w:val="28"/>
        </w:rPr>
        <w:lastRenderedPageBreak/>
        <w:t>二十、摆样情况</w:t>
      </w:r>
    </w:p>
    <w:p w:rsidR="00204E7A" w:rsidRDefault="00204E7A" w:rsidP="00204E7A">
      <w:pPr>
        <w:jc w:val="left"/>
        <w:rPr>
          <w:rFonts w:ascii="宋体" w:eastAsia="宋体" w:hAnsi="宋体"/>
          <w:sz w:val="24"/>
        </w:rPr>
      </w:pPr>
    </w:p>
    <w:p w:rsidR="00204E7A" w:rsidRDefault="00204E7A" w:rsidP="00204E7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摆样样品要求：投标人应提供本项目部分产品进行摆样，包括：1、积木，2、磁力片积木，3、水彩笔套装，4、彩色铅笔，5、油画棒，6、彩纸A4，7、水粉铅画纸， 8、橡皮泥，9、毛笔字帖，10、平面拼图，11、木质立体拼图，12、玩具椅子，13、军棋，14、象棋，15、围棋，16、跳棋，17、篮球，18、足球，19、排球，20、乒乓球拍，21、乒乓球，22、羽毛球拍，23、羽毛球，24、跳绳，25、集体跳绳，26、300mm*300mm刨花板，27、椅子，28、魔方（分阶），29、算盘，30、竖笛，31、小提琴，32、口琴，33、泡沫垫，34、管道积木，35、钓鱼玩具，36、雪花片玩具，37、儿童彩泥，38、彩泥气垫盘，39、陶艺机，40、桌式冰球桌，以上产品各一件，所有样品不得有任何显示投标人名称等信息的标识，否则摆样部分评分为0分。摆样样品要能够充分体现第五部分"技术规格及要求"中的相关技术性能要求，投标人应在安装完成摆样样品后留下联系人名称及联系电话。</w:t>
      </w:r>
    </w:p>
    <w:p w:rsidR="00204E7A" w:rsidRDefault="00204E7A" w:rsidP="00204E7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投标人应于2018年10月23日下午14时30分至16时00分，将全部样品送至中共中央直属机关采购中心指定地点，样品送达时间以样品进入该单位院区并由投标人的授权代表签字确认时间为准，逾期不予接收，联系电话：8227 3286。</w:t>
      </w:r>
    </w:p>
    <w:p w:rsidR="00204E7A" w:rsidRDefault="00204E7A" w:rsidP="00204E7A">
      <w:pPr>
        <w:spacing w:line="360" w:lineRule="auto"/>
        <w:ind w:firstLineChars="200" w:firstLine="480"/>
        <w:rPr>
          <w:rFonts w:ascii="宋体" w:eastAsia="宋体" w:hAnsi="宋体" w:cs="Times New Roman"/>
          <w:kern w:val="0"/>
          <w:sz w:val="24"/>
          <w:szCs w:val="24"/>
        </w:rPr>
      </w:pPr>
      <w:r>
        <w:rPr>
          <w:rFonts w:ascii="宋体" w:eastAsia="宋体" w:hAnsi="宋体" w:cs="Times New Roman" w:hint="eastAsia"/>
          <w:sz w:val="24"/>
          <w:szCs w:val="24"/>
        </w:rPr>
        <w:t>因为该项目没有安排对样品补偿的经费预算，特声明对</w:t>
      </w:r>
      <w:r>
        <w:rPr>
          <w:rFonts w:ascii="宋体" w:eastAsia="宋体" w:hAnsi="宋体" w:cs="Times New Roman" w:hint="eastAsia"/>
          <w:kern w:val="0"/>
          <w:sz w:val="24"/>
          <w:szCs w:val="24"/>
        </w:rPr>
        <w:t>投标人提供的样品不给予费用补偿。中标单位的摆样样品将被封存，作为验收依据之一。</w:t>
      </w:r>
    </w:p>
    <w:p w:rsidR="00204E7A" w:rsidRDefault="00204E7A" w:rsidP="00204E7A">
      <w:pPr>
        <w:spacing w:line="360" w:lineRule="auto"/>
        <w:ind w:firstLineChars="200" w:firstLine="480"/>
        <w:rPr>
          <w:rFonts w:ascii="宋体" w:eastAsia="宋体" w:hAnsi="宋体" w:cs="Times New Roman"/>
          <w:sz w:val="24"/>
          <w:szCs w:val="24"/>
        </w:rPr>
      </w:pPr>
      <w:r>
        <w:rPr>
          <w:rFonts w:ascii="宋体" w:eastAsia="宋体" w:hAnsi="宋体" w:cs="Times New Roman" w:hint="eastAsia"/>
          <w:kern w:val="0"/>
          <w:sz w:val="24"/>
        </w:rPr>
        <w:t>摆样样品应于中标公告发出后30日内自行撤回，逾期不撤回的，视为投标人放弃摆样样品的所有权，招标人有权自行处置摆样产品</w:t>
      </w:r>
      <w:r>
        <w:rPr>
          <w:rFonts w:ascii="宋体" w:eastAsia="宋体" w:hAnsi="宋体" w:cs="Times New Roman" w:hint="eastAsia"/>
          <w:color w:val="000000"/>
          <w:kern w:val="0"/>
          <w:sz w:val="24"/>
        </w:rPr>
        <w:t>。</w:t>
      </w:r>
    </w:p>
    <w:p w:rsidR="00204E7A" w:rsidRDefault="00204E7A" w:rsidP="00204E7A"/>
    <w:p w:rsidR="00204E7A" w:rsidRDefault="00204E7A" w:rsidP="00204E7A"/>
    <w:p w:rsidR="00204E7A" w:rsidRDefault="00204E7A" w:rsidP="00204E7A"/>
    <w:p w:rsidR="00204E7A" w:rsidRDefault="00204E7A" w:rsidP="00204E7A">
      <w:pPr>
        <w:widowControl/>
        <w:jc w:val="left"/>
      </w:pPr>
      <w:r>
        <w:rPr>
          <w:kern w:val="0"/>
        </w:rPr>
        <w:br w:type="page"/>
      </w:r>
    </w:p>
    <w:p w:rsidR="00204E7A" w:rsidRDefault="00204E7A" w:rsidP="00204E7A">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204E7A" w:rsidRDefault="00204E7A" w:rsidP="00204E7A">
      <w:pPr>
        <w:jc w:val="left"/>
        <w:rPr>
          <w:rFonts w:ascii="宋体" w:eastAsia="宋体" w:hAnsi="宋体"/>
          <w:b/>
          <w:sz w:val="28"/>
        </w:rPr>
      </w:pPr>
    </w:p>
    <w:p w:rsidR="00204E7A" w:rsidRDefault="00204E7A" w:rsidP="00204E7A">
      <w:pPr>
        <w:spacing w:line="360" w:lineRule="auto"/>
        <w:jc w:val="left"/>
        <w:rPr>
          <w:rFonts w:ascii="宋体" w:eastAsia="宋体" w:hAnsi="宋体"/>
          <w:b/>
          <w:sz w:val="24"/>
        </w:rPr>
      </w:pPr>
      <w:r>
        <w:rPr>
          <w:rFonts w:ascii="宋体" w:eastAsia="宋体" w:hAnsi="宋体" w:hint="eastAsia"/>
          <w:b/>
          <w:sz w:val="24"/>
        </w:rPr>
        <w:t>一、资格审查</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1.投标声明函</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2.营业执照</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3.财务状况报告</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4.依法缴纳税收和社会保障资金的相关材料</w:t>
      </w:r>
    </w:p>
    <w:p w:rsidR="00204E7A" w:rsidRDefault="00204E7A" w:rsidP="00204E7A">
      <w:pPr>
        <w:spacing w:line="360" w:lineRule="auto"/>
        <w:jc w:val="left"/>
        <w:rPr>
          <w:rFonts w:ascii="宋体" w:eastAsia="宋体" w:hAnsi="宋体"/>
          <w:b/>
          <w:sz w:val="24"/>
        </w:rPr>
      </w:pPr>
      <w:r>
        <w:rPr>
          <w:rFonts w:ascii="宋体" w:eastAsia="宋体" w:hAnsi="宋体" w:hint="eastAsia"/>
          <w:b/>
          <w:sz w:val="24"/>
        </w:rPr>
        <w:t>二、符合性检查</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1.开标一览表</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2.分项报价表</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3.非进口产品声明函</w:t>
      </w:r>
    </w:p>
    <w:p w:rsidR="00204E7A" w:rsidRDefault="00204E7A" w:rsidP="00204E7A">
      <w:pPr>
        <w:spacing w:line="360" w:lineRule="auto"/>
        <w:jc w:val="left"/>
        <w:rPr>
          <w:rFonts w:ascii="宋体" w:eastAsia="宋体" w:hAnsi="宋体"/>
          <w:sz w:val="24"/>
        </w:rPr>
      </w:pPr>
      <w:r>
        <w:rPr>
          <w:rFonts w:ascii="宋体" w:eastAsia="宋体" w:hAnsi="宋体" w:hint="eastAsia"/>
          <w:sz w:val="24"/>
        </w:rPr>
        <w:t xml:space="preserve">    4.节能强制产品</w:t>
      </w:r>
    </w:p>
    <w:p w:rsidR="00204E7A" w:rsidRDefault="00204E7A" w:rsidP="00204E7A">
      <w:pPr>
        <w:spacing w:line="360" w:lineRule="auto"/>
        <w:jc w:val="left"/>
        <w:rPr>
          <w:rFonts w:ascii="宋体" w:eastAsia="宋体" w:hAnsi="宋体"/>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97"/>
        <w:gridCol w:w="2011"/>
        <w:gridCol w:w="2236"/>
        <w:gridCol w:w="1340"/>
        <w:gridCol w:w="2238"/>
      </w:tblGrid>
      <w:tr w:rsidR="00204E7A" w:rsidTr="00204E7A">
        <w:tc>
          <w:tcPr>
            <w:tcW w:w="40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04E7A" w:rsidRDefault="00204E7A">
            <w:pPr>
              <w:jc w:val="center"/>
              <w:rPr>
                <w:rFonts w:ascii="黑体" w:eastAsia="黑体" w:hAnsi="黑体"/>
                <w:sz w:val="24"/>
              </w:rPr>
            </w:pPr>
            <w:r>
              <w:rPr>
                <w:rFonts w:ascii="黑体" w:eastAsia="黑体" w:hAnsi="黑体" w:hint="eastAsia"/>
                <w:sz w:val="24"/>
              </w:rPr>
              <w:t>序号</w:t>
            </w:r>
          </w:p>
        </w:tc>
        <w:tc>
          <w:tcPr>
            <w:tcW w:w="118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04E7A" w:rsidRDefault="00204E7A">
            <w:pPr>
              <w:jc w:val="center"/>
              <w:rPr>
                <w:rFonts w:ascii="黑体" w:eastAsia="黑体" w:hAnsi="黑体"/>
                <w:sz w:val="24"/>
              </w:rPr>
            </w:pPr>
            <w:r>
              <w:rPr>
                <w:rFonts w:ascii="黑体" w:eastAsia="黑体" w:hAnsi="黑体" w:hint="eastAsia"/>
                <w:sz w:val="24"/>
              </w:rPr>
              <w:t>项目</w:t>
            </w:r>
          </w:p>
        </w:tc>
        <w:tc>
          <w:tcPr>
            <w:tcW w:w="13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04E7A" w:rsidRDefault="00204E7A">
            <w:pPr>
              <w:jc w:val="center"/>
              <w:rPr>
                <w:rFonts w:ascii="黑体" w:eastAsia="黑体" w:hAnsi="黑体"/>
                <w:sz w:val="24"/>
              </w:rPr>
            </w:pPr>
            <w:r>
              <w:rPr>
                <w:rFonts w:ascii="黑体" w:eastAsia="黑体" w:hAnsi="黑体" w:hint="eastAsia"/>
                <w:sz w:val="24"/>
              </w:rPr>
              <w:t>评审因素</w:t>
            </w:r>
          </w:p>
        </w:tc>
        <w:tc>
          <w:tcPr>
            <w:tcW w:w="7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04E7A" w:rsidRDefault="00204E7A">
            <w:pPr>
              <w:jc w:val="center"/>
              <w:rPr>
                <w:rFonts w:ascii="黑体" w:eastAsia="黑体" w:hAnsi="黑体"/>
                <w:sz w:val="24"/>
              </w:rPr>
            </w:pPr>
            <w:r>
              <w:rPr>
                <w:rFonts w:ascii="黑体" w:eastAsia="黑体" w:hAnsi="黑体" w:hint="eastAsia"/>
                <w:sz w:val="24"/>
              </w:rPr>
              <w:t>分值</w:t>
            </w:r>
          </w:p>
        </w:tc>
        <w:tc>
          <w:tcPr>
            <w:tcW w:w="13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04E7A" w:rsidRDefault="00204E7A">
            <w:pPr>
              <w:jc w:val="center"/>
              <w:rPr>
                <w:rFonts w:ascii="黑体" w:eastAsia="黑体" w:hAnsi="黑体"/>
                <w:sz w:val="24"/>
              </w:rPr>
            </w:pPr>
            <w:r>
              <w:rPr>
                <w:rFonts w:ascii="黑体" w:eastAsia="黑体" w:hAnsi="黑体" w:hint="eastAsia"/>
                <w:sz w:val="24"/>
              </w:rPr>
              <w:t>对应的投标格式</w:t>
            </w:r>
          </w:p>
        </w:tc>
      </w:tr>
      <w:tr w:rsidR="00204E7A" w:rsidTr="00204E7A">
        <w:tc>
          <w:tcPr>
            <w:tcW w:w="409" w:type="pct"/>
            <w:vMerge w:val="restart"/>
            <w:tcBorders>
              <w:top w:val="single" w:sz="4" w:space="0" w:color="auto"/>
              <w:left w:val="single" w:sz="4" w:space="0" w:color="auto"/>
              <w:bottom w:val="single" w:sz="4" w:space="0" w:color="auto"/>
              <w:right w:val="single" w:sz="4" w:space="0" w:color="auto"/>
            </w:tcBorders>
            <w:hideMark/>
          </w:tcPr>
          <w:p w:rsidR="00204E7A" w:rsidRDefault="00204E7A">
            <w:pPr>
              <w:jc w:val="center"/>
              <w:rPr>
                <w:rFonts w:ascii="宋体" w:eastAsia="宋体" w:hAnsi="宋体"/>
                <w:sz w:val="24"/>
              </w:rPr>
            </w:pPr>
            <w:r>
              <w:rPr>
                <w:rFonts w:ascii="宋体" w:eastAsia="宋体" w:hAnsi="宋体" w:hint="eastAsia"/>
                <w:sz w:val="24"/>
              </w:rPr>
              <w:t>第一部分 企业有关商务状况</w:t>
            </w: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1.ISO9001质量认证证书</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有1分，无0分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ISO9001质量认证证书复印件 </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2.ISO14001环境认证证书</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有1分，无0分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ISO14001环境认证证书 </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3.节能环保产品</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所投产品（节能强采产品除外）有第二十四期节能清单内的产品，得0.5分；所投产品有第二十二期环保清单内的产品，得0.5分；满分1分。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提供所投相关产品在节能环保清单所在页复印件 </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4.项目经验</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2015年至今，投标人独立承担过不少于150万元类似儿</w:t>
            </w:r>
            <w:r>
              <w:rPr>
                <w:rFonts w:ascii="宋体" w:eastAsia="宋体" w:hAnsi="宋体" w:hint="eastAsia"/>
                <w:sz w:val="24"/>
              </w:rPr>
              <w:lastRenderedPageBreak/>
              <w:t>童物资项目的配置服务实施案例，1个得2分，最高得6分，没有得0分。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lastRenderedPageBreak/>
              <w:t>0～6</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近三年同类儿童物资项目150万元（含）以上实施案</w:t>
            </w:r>
            <w:r>
              <w:rPr>
                <w:rFonts w:ascii="宋体" w:eastAsia="宋体" w:hAnsi="宋体" w:hint="eastAsia"/>
                <w:sz w:val="24"/>
              </w:rPr>
              <w:lastRenderedPageBreak/>
              <w:t xml:space="preserve">例 </w:t>
            </w:r>
          </w:p>
        </w:tc>
      </w:tr>
      <w:tr w:rsidR="00204E7A" w:rsidTr="00204E7A">
        <w:tc>
          <w:tcPr>
            <w:tcW w:w="409" w:type="pct"/>
            <w:vMerge w:val="restart"/>
            <w:tcBorders>
              <w:top w:val="single" w:sz="4" w:space="0" w:color="auto"/>
              <w:left w:val="single" w:sz="4" w:space="0" w:color="auto"/>
              <w:bottom w:val="single" w:sz="4" w:space="0" w:color="auto"/>
              <w:right w:val="single" w:sz="4" w:space="0" w:color="auto"/>
            </w:tcBorders>
            <w:hideMark/>
          </w:tcPr>
          <w:p w:rsidR="00204E7A" w:rsidRDefault="00204E7A">
            <w:pPr>
              <w:jc w:val="center"/>
              <w:rPr>
                <w:rFonts w:ascii="宋体" w:eastAsia="宋体" w:hAnsi="宋体"/>
                <w:sz w:val="24"/>
              </w:rPr>
            </w:pPr>
            <w:r>
              <w:rPr>
                <w:rFonts w:ascii="宋体" w:eastAsia="宋体" w:hAnsi="宋体" w:hint="eastAsia"/>
                <w:sz w:val="24"/>
              </w:rPr>
              <w:lastRenderedPageBreak/>
              <w:t>第二部分 售后服务及承诺</w:t>
            </w: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1.服务承诺情况</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满足招标文件服务要求情况，根据指标重要性和偏离程度打分，每一项负偏离扣2分，满分6分，最低0分。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服务承诺情况 </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2.配送能力</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根据招标文件要求的配送网点，对投标人的配送能力情况进行排名，第一名6分，第二名4分，第三名2分，其他不得分。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配送能力 </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3.保修期</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免费保修期高于招标文件要求的，每增加一年得1分，满分3分。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0～3</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保修期 </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4.培训方案</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根据培训方案合理性，以及满足招标文件要求进行排序，第一名得4分，第二名得2分，第三名得1分，其他不得分。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培训方案 </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5.评估方案</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根据评估方案合理性，以及满足招标文件要求进行排序，第一名得4分，第二名得2分，第三名得1分，其他不得分。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 xml:space="preserve">评估方案 </w:t>
            </w:r>
          </w:p>
        </w:tc>
      </w:tr>
      <w:tr w:rsidR="00204E7A" w:rsidTr="00204E7A">
        <w:tc>
          <w:tcPr>
            <w:tcW w:w="409" w:type="pct"/>
            <w:tcBorders>
              <w:top w:val="single" w:sz="4" w:space="0" w:color="auto"/>
              <w:left w:val="single" w:sz="4" w:space="0" w:color="auto"/>
              <w:bottom w:val="single" w:sz="4" w:space="0" w:color="auto"/>
              <w:right w:val="single" w:sz="4" w:space="0" w:color="auto"/>
            </w:tcBorders>
            <w:hideMark/>
          </w:tcPr>
          <w:p w:rsidR="00204E7A" w:rsidRDefault="00204E7A">
            <w:pPr>
              <w:jc w:val="center"/>
              <w:rPr>
                <w:rFonts w:ascii="宋体" w:eastAsia="宋体" w:hAnsi="宋体"/>
                <w:sz w:val="24"/>
              </w:rPr>
            </w:pPr>
            <w:r>
              <w:rPr>
                <w:rFonts w:ascii="宋体" w:eastAsia="宋体" w:hAnsi="宋体" w:hint="eastAsia"/>
                <w:sz w:val="24"/>
              </w:rPr>
              <w:t>第三部分 产品质量、技术水平及安装方</w:t>
            </w:r>
            <w:r>
              <w:rPr>
                <w:rFonts w:ascii="宋体" w:eastAsia="宋体" w:hAnsi="宋体" w:hint="eastAsia"/>
                <w:sz w:val="24"/>
              </w:rPr>
              <w:lastRenderedPageBreak/>
              <w:t>案</w:t>
            </w: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lastRenderedPageBreak/>
              <w:t>1.技术性能指标满足招标文件技术要求程度</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所投产品的技术指标偏离情况，根据指标重要性和偏离程度打分，每一项负偏离扣3分；满分8分，最低0分。</w:t>
            </w:r>
          </w:p>
          <w:p w:rsidR="00204E7A" w:rsidRDefault="00204E7A">
            <w:pPr>
              <w:jc w:val="left"/>
              <w:rPr>
                <w:rFonts w:ascii="宋体" w:eastAsia="宋体" w:hAnsi="宋体"/>
                <w:sz w:val="24"/>
              </w:rPr>
            </w:pPr>
            <w:r>
              <w:rPr>
                <w:rFonts w:ascii="宋体" w:eastAsia="宋体" w:hAnsi="宋体" w:hint="eastAsia"/>
                <w:sz w:val="24"/>
              </w:rPr>
              <w:t>根据所投电子琴、电脑、照相机产品的选型、质量等情</w:t>
            </w:r>
            <w:r>
              <w:rPr>
                <w:rFonts w:ascii="宋体" w:eastAsia="宋体" w:hAnsi="宋体" w:hint="eastAsia"/>
                <w:sz w:val="24"/>
              </w:rPr>
              <w:lastRenderedPageBreak/>
              <w:t>况进行排名，第一名4分，第二名2分，其他1分。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lastRenderedPageBreak/>
              <w:t>0～12</w:t>
            </w:r>
          </w:p>
        </w:tc>
        <w:tc>
          <w:tcPr>
            <w:tcW w:w="1313"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产品质量、技术水平及安装方案</w:t>
            </w:r>
          </w:p>
        </w:tc>
      </w:tr>
      <w:tr w:rsidR="00204E7A" w:rsidTr="00204E7A">
        <w:tc>
          <w:tcPr>
            <w:tcW w:w="409" w:type="pct"/>
            <w:vMerge w:val="restart"/>
            <w:tcBorders>
              <w:top w:val="single" w:sz="4" w:space="0" w:color="auto"/>
              <w:left w:val="single" w:sz="4" w:space="0" w:color="auto"/>
              <w:bottom w:val="single" w:sz="4" w:space="0" w:color="auto"/>
              <w:right w:val="single" w:sz="4" w:space="0" w:color="auto"/>
            </w:tcBorders>
            <w:hideMark/>
          </w:tcPr>
          <w:p w:rsidR="00204E7A" w:rsidRDefault="00204E7A">
            <w:pPr>
              <w:jc w:val="center"/>
              <w:rPr>
                <w:rFonts w:ascii="宋体" w:eastAsia="宋体" w:hAnsi="宋体"/>
                <w:sz w:val="24"/>
              </w:rPr>
            </w:pPr>
            <w:r>
              <w:rPr>
                <w:rFonts w:ascii="宋体" w:eastAsia="宋体" w:hAnsi="宋体" w:hint="eastAsia"/>
                <w:sz w:val="24"/>
              </w:rPr>
              <w:lastRenderedPageBreak/>
              <w:t>第四部分 摆样情况</w:t>
            </w: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1.摆样产品品种、数量、规格满足采购文件要求情况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产品品种、数量、规格三个方面，全部满足得9分，每有一处不满足扣4分（如“品种”有两处不满足，</w:t>
            </w:r>
            <w:proofErr w:type="gramStart"/>
            <w:r>
              <w:rPr>
                <w:rFonts w:ascii="宋体" w:eastAsia="宋体" w:hAnsi="宋体" w:hint="eastAsia"/>
                <w:sz w:val="24"/>
              </w:rPr>
              <w:t>则扣</w:t>
            </w:r>
            <w:r w:rsidR="00AB6BEC">
              <w:rPr>
                <w:rFonts w:ascii="宋体" w:eastAsia="宋体" w:hAnsi="宋体" w:hint="eastAsia"/>
                <w:sz w:val="24"/>
              </w:rPr>
              <w:t>3</w:t>
            </w:r>
            <w:r>
              <w:rPr>
                <w:rFonts w:ascii="宋体" w:eastAsia="宋体" w:hAnsi="宋体" w:hint="eastAsia"/>
                <w:sz w:val="24"/>
              </w:rPr>
              <w:t>分</w:t>
            </w:r>
            <w:proofErr w:type="gramEnd"/>
            <w:r>
              <w:rPr>
                <w:rFonts w:ascii="宋体" w:eastAsia="宋体" w:hAnsi="宋体" w:hint="eastAsia"/>
                <w:sz w:val="24"/>
              </w:rPr>
              <w:t>，以此类推），扣完为止</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0～9</w:t>
            </w:r>
          </w:p>
        </w:tc>
        <w:tc>
          <w:tcPr>
            <w:tcW w:w="1313" w:type="pct"/>
            <w:vMerge w:val="restar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摆样情况</w:t>
            </w: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2.材质部分：选材、配件、环保满足采购文件要求情况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选材、配件、环保三个方面，全部满足得9分，每有一处不满足扣4分（如“选材”有两处不满足，则扣</w:t>
            </w:r>
            <w:r w:rsidR="00AB6BEC">
              <w:rPr>
                <w:rFonts w:ascii="宋体" w:eastAsia="宋体" w:hAnsi="宋体" w:hint="eastAsia"/>
                <w:sz w:val="24"/>
              </w:rPr>
              <w:t>3</w:t>
            </w:r>
            <w:r>
              <w:rPr>
                <w:rFonts w:ascii="宋体" w:eastAsia="宋体" w:hAnsi="宋体" w:hint="eastAsia"/>
                <w:sz w:val="24"/>
              </w:rPr>
              <w:t>分，以此类推），扣完为止</w:t>
            </w:r>
            <w:bookmarkStart w:id="2" w:name="_GoBack"/>
            <w:bookmarkEnd w:id="2"/>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r>
      <w:tr w:rsidR="00204E7A" w:rsidTr="00204E7A">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3.工艺部分：做工精细、工艺优良、结实耐用情况</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按照产品工艺情况进行排名，第一名8分，第二名6分，第三名4分，其他得1分。</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0～8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4E7A" w:rsidRDefault="00204E7A">
            <w:pPr>
              <w:widowControl/>
              <w:jc w:val="left"/>
              <w:rPr>
                <w:rFonts w:ascii="宋体" w:eastAsia="宋体" w:hAnsi="宋体"/>
                <w:sz w:val="24"/>
              </w:rPr>
            </w:pPr>
          </w:p>
        </w:tc>
      </w:tr>
      <w:tr w:rsidR="00204E7A" w:rsidTr="00204E7A">
        <w:tc>
          <w:tcPr>
            <w:tcW w:w="409" w:type="pct"/>
            <w:tcBorders>
              <w:top w:val="single" w:sz="4" w:space="0" w:color="auto"/>
              <w:left w:val="single" w:sz="4" w:space="0" w:color="auto"/>
              <w:bottom w:val="single" w:sz="4" w:space="0" w:color="auto"/>
              <w:right w:val="single" w:sz="4" w:space="0" w:color="auto"/>
            </w:tcBorders>
            <w:hideMark/>
          </w:tcPr>
          <w:p w:rsidR="00204E7A" w:rsidRDefault="00204E7A">
            <w:pPr>
              <w:jc w:val="center"/>
              <w:rPr>
                <w:rFonts w:ascii="宋体" w:eastAsia="宋体" w:hAnsi="宋体"/>
                <w:sz w:val="24"/>
              </w:rPr>
            </w:pPr>
            <w:r>
              <w:rPr>
                <w:rFonts w:ascii="宋体" w:eastAsia="宋体" w:hAnsi="宋体" w:hint="eastAsia"/>
                <w:sz w:val="24"/>
              </w:rPr>
              <w:t>第五部分 报价分</w:t>
            </w:r>
          </w:p>
        </w:tc>
        <w:tc>
          <w:tcPr>
            <w:tcW w:w="1180"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1.价格</w:t>
            </w:r>
          </w:p>
        </w:tc>
        <w:tc>
          <w:tcPr>
            <w:tcW w:w="1312"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204E7A" w:rsidRDefault="00204E7A">
            <w:pPr>
              <w:jc w:val="left"/>
              <w:rPr>
                <w:rFonts w:ascii="宋体" w:eastAsia="宋体" w:hAnsi="宋体"/>
                <w:sz w:val="24"/>
              </w:rPr>
            </w:pPr>
            <w:r>
              <w:rPr>
                <w:rFonts w:ascii="宋体" w:eastAsia="宋体" w:hAnsi="宋体" w:hint="eastAsia"/>
                <w:sz w:val="24"/>
              </w:rPr>
              <w:t>（2）其他投标人的报价分按以下公式计算：</w:t>
            </w:r>
          </w:p>
          <w:p w:rsidR="00204E7A" w:rsidRDefault="00204E7A">
            <w:pPr>
              <w:jc w:val="left"/>
              <w:rPr>
                <w:rFonts w:ascii="宋体" w:eastAsia="宋体" w:hAnsi="宋体"/>
                <w:sz w:val="24"/>
              </w:rPr>
            </w:pPr>
            <w:r>
              <w:rPr>
                <w:rFonts w:ascii="宋体" w:eastAsia="宋体" w:hAnsi="宋体" w:hint="eastAsia"/>
                <w:sz w:val="24"/>
              </w:rPr>
              <w:t>报价得分=(评标基准价／投标报价)×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204E7A" w:rsidRDefault="00204E7A">
            <w:pPr>
              <w:jc w:val="left"/>
              <w:rPr>
                <w:rFonts w:ascii="宋体" w:eastAsia="宋体" w:hAnsi="宋体"/>
                <w:sz w:val="24"/>
              </w:rPr>
            </w:pPr>
            <w:r>
              <w:rPr>
                <w:rFonts w:ascii="宋体" w:eastAsia="宋体" w:hAnsi="宋体" w:hint="eastAsia"/>
                <w:sz w:val="24"/>
              </w:rPr>
              <w:t>（3）小型、微型企业价格折扣率</w:t>
            </w:r>
          </w:p>
          <w:p w:rsidR="00204E7A" w:rsidRDefault="00204E7A">
            <w:pPr>
              <w:jc w:val="left"/>
              <w:rPr>
                <w:rFonts w:ascii="宋体" w:eastAsia="宋体" w:hAnsi="宋体"/>
                <w:sz w:val="24"/>
              </w:rPr>
            </w:pPr>
            <w:r>
              <w:rPr>
                <w:rFonts w:ascii="宋体" w:eastAsia="宋体" w:hAnsi="宋体" w:hint="eastAsia"/>
                <w:sz w:val="24"/>
              </w:rPr>
              <w:t>作为非专门面向小型、微型企业的采购项目，其中小型、微型企业参与投标的，对其产品价格给予6%（幅度为</w:t>
            </w:r>
            <w:r>
              <w:rPr>
                <w:rFonts w:ascii="宋体" w:eastAsia="宋体" w:hAnsi="宋体" w:hint="eastAsia"/>
                <w:sz w:val="24"/>
              </w:rPr>
              <w:lastRenderedPageBreak/>
              <w:t>6%-10%） 的扣除，用扣除后的价格参与评审。</w:t>
            </w:r>
          </w:p>
        </w:tc>
        <w:tc>
          <w:tcPr>
            <w:tcW w:w="786" w:type="pct"/>
            <w:tcBorders>
              <w:top w:val="single" w:sz="4" w:space="0" w:color="auto"/>
              <w:left w:val="single" w:sz="4" w:space="0" w:color="auto"/>
              <w:bottom w:val="single" w:sz="4" w:space="0" w:color="auto"/>
              <w:right w:val="single" w:sz="4" w:space="0" w:color="auto"/>
            </w:tcBorders>
            <w:hideMark/>
          </w:tcPr>
          <w:p w:rsidR="00204E7A" w:rsidRDefault="00204E7A">
            <w:pPr>
              <w:jc w:val="left"/>
              <w:rPr>
                <w:rFonts w:ascii="宋体" w:eastAsia="宋体" w:hAnsi="宋体"/>
                <w:sz w:val="24"/>
              </w:rPr>
            </w:pPr>
            <w:r>
              <w:rPr>
                <w:rFonts w:ascii="宋体" w:eastAsia="宋体" w:hAnsi="宋体" w:hint="eastAsia"/>
                <w:sz w:val="24"/>
              </w:rPr>
              <w:lastRenderedPageBreak/>
              <w:t>0～30</w:t>
            </w:r>
          </w:p>
        </w:tc>
        <w:tc>
          <w:tcPr>
            <w:tcW w:w="1313" w:type="pct"/>
            <w:tcBorders>
              <w:top w:val="single" w:sz="4" w:space="0" w:color="auto"/>
              <w:left w:val="single" w:sz="4" w:space="0" w:color="auto"/>
              <w:bottom w:val="single" w:sz="4" w:space="0" w:color="auto"/>
              <w:right w:val="single" w:sz="4" w:space="0" w:color="auto"/>
            </w:tcBorders>
          </w:tcPr>
          <w:p w:rsidR="00204E7A" w:rsidRDefault="00204E7A">
            <w:pPr>
              <w:rPr>
                <w:rFonts w:ascii="宋体" w:eastAsia="宋体" w:hAnsi="宋体"/>
                <w:sz w:val="24"/>
              </w:rPr>
            </w:pPr>
          </w:p>
        </w:tc>
      </w:tr>
    </w:tbl>
    <w:p w:rsidR="00204E7A" w:rsidRDefault="00204E7A" w:rsidP="00204E7A">
      <w:pPr>
        <w:rPr>
          <w:rFonts w:ascii="宋体" w:eastAsia="宋体" w:hAnsi="宋体"/>
          <w:sz w:val="24"/>
        </w:rPr>
      </w:pPr>
    </w:p>
    <w:p w:rsidR="00204E7A" w:rsidRDefault="00204E7A" w:rsidP="00204E7A"/>
    <w:p w:rsidR="00204E7A" w:rsidRDefault="00204E7A" w:rsidP="00204E7A">
      <w:pPr>
        <w:widowControl/>
        <w:jc w:val="left"/>
      </w:pPr>
      <w:r>
        <w:rPr>
          <w:kern w:val="0"/>
        </w:rPr>
        <w:br w:type="page"/>
      </w:r>
    </w:p>
    <w:p w:rsidR="00204E7A" w:rsidRDefault="00204E7A" w:rsidP="00204E7A">
      <w:pPr>
        <w:jc w:val="center"/>
        <w:rPr>
          <w:rFonts w:ascii="宋体" w:eastAsia="宋体" w:hAnsi="宋体"/>
          <w:b/>
          <w:sz w:val="28"/>
        </w:rPr>
      </w:pPr>
      <w:r>
        <w:rPr>
          <w:rFonts w:ascii="宋体" w:eastAsia="宋体" w:hAnsi="宋体" w:hint="eastAsia"/>
          <w:b/>
          <w:sz w:val="28"/>
        </w:rPr>
        <w:lastRenderedPageBreak/>
        <w:t>第五部分 技术规格及要求</w:t>
      </w:r>
    </w:p>
    <w:p w:rsidR="00204E7A" w:rsidRDefault="00204E7A" w:rsidP="00204E7A">
      <w:pPr>
        <w:jc w:val="left"/>
        <w:rPr>
          <w:rFonts w:ascii="宋体" w:eastAsia="宋体" w:hAnsi="宋体"/>
          <w:sz w:val="24"/>
        </w:rPr>
      </w:pPr>
      <w:r>
        <w:rPr>
          <w:rFonts w:ascii="宋体" w:eastAsia="宋体" w:hAnsi="宋体" w:hint="eastAsia"/>
          <w:sz w:val="24"/>
        </w:rPr>
        <w:t>详见附件：</w:t>
      </w:r>
    </w:p>
    <w:p w:rsidR="00204E7A" w:rsidRDefault="00204E7A" w:rsidP="00204E7A">
      <w:pPr>
        <w:rPr>
          <w:rFonts w:ascii="宋体" w:eastAsia="宋体" w:hAnsi="宋体"/>
          <w:sz w:val="24"/>
        </w:rPr>
      </w:pPr>
      <w:r>
        <w:rPr>
          <w:rFonts w:ascii="宋体" w:eastAsia="宋体" w:hAnsi="宋体" w:hint="eastAsia"/>
          <w:sz w:val="24"/>
        </w:rPr>
        <w:t xml:space="preserve">    技术需求.</w:t>
      </w:r>
      <w:proofErr w:type="gramStart"/>
      <w:r>
        <w:rPr>
          <w:rFonts w:ascii="宋体" w:eastAsia="宋体" w:hAnsi="宋体" w:hint="eastAsia"/>
          <w:sz w:val="24"/>
        </w:rPr>
        <w:t>zip</w:t>
      </w:r>
      <w:proofErr w:type="gramEnd"/>
    </w:p>
    <w:p w:rsidR="00204E7A" w:rsidRDefault="00204E7A" w:rsidP="00204E7A">
      <w:pPr>
        <w:rPr>
          <w:rFonts w:ascii="宋体" w:eastAsia="宋体" w:hAnsi="宋体"/>
          <w:sz w:val="24"/>
        </w:rPr>
      </w:pPr>
    </w:p>
    <w:p w:rsidR="00204E7A" w:rsidRDefault="00204E7A" w:rsidP="00204E7A"/>
    <w:p w:rsidR="00204E7A" w:rsidRDefault="00204E7A" w:rsidP="00204E7A">
      <w:pPr>
        <w:widowControl/>
        <w:jc w:val="left"/>
      </w:pPr>
      <w:r>
        <w:rPr>
          <w:kern w:val="0"/>
        </w:rPr>
        <w:br w:type="page"/>
      </w:r>
    </w:p>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 w:rsidR="00204E7A" w:rsidRDefault="00204E7A" w:rsidP="00204E7A">
      <w:pPr>
        <w:jc w:val="center"/>
        <w:rPr>
          <w:rFonts w:ascii="宋体" w:eastAsia="宋体" w:hAnsi="宋体"/>
          <w:sz w:val="72"/>
        </w:rPr>
      </w:pPr>
      <w:r>
        <w:rPr>
          <w:rFonts w:ascii="宋体" w:eastAsia="宋体" w:hAnsi="宋体" w:hint="eastAsia"/>
          <w:b/>
          <w:sz w:val="72"/>
        </w:rPr>
        <w:t>第二章 通用部分</w:t>
      </w:r>
    </w:p>
    <w:p w:rsidR="00204E7A" w:rsidRDefault="00204E7A" w:rsidP="00204E7A"/>
    <w:p w:rsidR="00204E7A" w:rsidRDefault="00204E7A" w:rsidP="00204E7A">
      <w:pPr>
        <w:widowControl/>
        <w:jc w:val="left"/>
      </w:pPr>
      <w:r>
        <w:rPr>
          <w:kern w:val="0"/>
        </w:rPr>
        <w:br w:type="page"/>
      </w:r>
    </w:p>
    <w:p w:rsidR="00204E7A" w:rsidRDefault="00204E7A" w:rsidP="00204E7A">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204E7A" w:rsidRDefault="00204E7A" w:rsidP="00204E7A">
      <w:pPr>
        <w:rPr>
          <w:rFonts w:ascii="黑体" w:eastAsia="黑体" w:hAnsi="黑体"/>
          <w:b/>
          <w:sz w:val="28"/>
          <w:szCs w:val="24"/>
        </w:rPr>
      </w:pPr>
    </w:p>
    <w:p w:rsidR="00204E7A" w:rsidRDefault="00204E7A" w:rsidP="00204E7A">
      <w:pPr>
        <w:rPr>
          <w:sz w:val="24"/>
          <w:szCs w:val="24"/>
        </w:rPr>
      </w:pPr>
    </w:p>
    <w:p w:rsidR="00204E7A" w:rsidRDefault="00204E7A" w:rsidP="00204E7A">
      <w:pPr>
        <w:pStyle w:val="a9"/>
        <w:numPr>
          <w:ilvl w:val="0"/>
          <w:numId w:val="0"/>
        </w:numPr>
        <w:tabs>
          <w:tab w:val="clear" w:pos="4832"/>
          <w:tab w:val="num" w:pos="6816"/>
        </w:tabs>
        <w:ind w:left="-11"/>
        <w:rPr>
          <w:sz w:val="24"/>
          <w:szCs w:val="24"/>
        </w:rPr>
      </w:pPr>
      <w:r>
        <w:rPr>
          <w:rFonts w:hint="eastAsia"/>
          <w:sz w:val="24"/>
          <w:szCs w:val="24"/>
        </w:rPr>
        <w:t>一、总则</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适用范围及编制依据</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本招标文件仅适用于本项目投标邀请中所叙述的招标项目。</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定义</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“采购中心”指中共中央直属机关采购中心，为本次招标的组织者。</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“采购人”指本项目的委托单位。</w:t>
      </w:r>
    </w:p>
    <w:p w:rsidR="00204E7A" w:rsidRDefault="00204E7A" w:rsidP="00204E7A">
      <w:pPr>
        <w:numPr>
          <w:ilvl w:val="1"/>
          <w:numId w:val="10"/>
        </w:numPr>
        <w:snapToGrid w:val="0"/>
        <w:spacing w:line="360" w:lineRule="auto"/>
        <w:ind w:left="735" w:hanging="735"/>
        <w:rPr>
          <w:rFonts w:ascii="宋体" w:hAnsi="宋体"/>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“招标方”指采购人和采购中心。</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“货物”指本文件中所述所有货物及相关服务。</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“日”指日历日。</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投标费用</w:t>
      </w:r>
    </w:p>
    <w:p w:rsidR="00204E7A" w:rsidRDefault="00204E7A" w:rsidP="00204E7A">
      <w:pPr>
        <w:pStyle w:val="a8"/>
        <w:spacing w:line="360" w:lineRule="auto"/>
        <w:ind w:left="420" w:firstLineChars="0" w:firstLine="0"/>
      </w:pPr>
      <w:r>
        <w:rPr>
          <w:rFonts w:hint="eastAsia"/>
        </w:rPr>
        <w:t>投标人应承担所有与本次投标有关的费用，不论投标的结果如何，招标方在任何情况下均无义务和责任承担这些费用。</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二、招标文件说明</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招标文件的法律效力</w:t>
      </w:r>
    </w:p>
    <w:p w:rsidR="00204E7A" w:rsidRDefault="00204E7A" w:rsidP="00204E7A">
      <w:pPr>
        <w:snapToGrid w:val="0"/>
        <w:spacing w:line="360" w:lineRule="auto"/>
        <w:ind w:leftChars="202" w:left="424" w:firstLine="2"/>
        <w:rPr>
          <w:rFonts w:ascii="宋体" w:hAnsi="宋体"/>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招标文件的澄清、修改</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204E7A" w:rsidRDefault="00204E7A" w:rsidP="00204E7A">
      <w:pPr>
        <w:numPr>
          <w:ilvl w:val="1"/>
          <w:numId w:val="10"/>
        </w:numPr>
        <w:snapToGrid w:val="0"/>
        <w:spacing w:line="360" w:lineRule="auto"/>
        <w:ind w:left="601" w:hanging="601"/>
        <w:rPr>
          <w:rFonts w:ascii="宋体" w:hAnsi="宋体"/>
          <w:spacing w:val="-4"/>
          <w:sz w:val="24"/>
          <w:szCs w:val="24"/>
        </w:rPr>
      </w:pPr>
      <w:r>
        <w:rPr>
          <w:rFonts w:ascii="宋体" w:hAnsi="宋体" w:hint="eastAsia"/>
          <w:sz w:val="24"/>
          <w:szCs w:val="24"/>
        </w:rPr>
        <w:t>当招标文件和澄清文件在同一内容的表述上不一致时，以最后发出的文件为准。</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三、投标文件编写</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编制投标文件的工具和语言</w:t>
      </w:r>
    </w:p>
    <w:p w:rsidR="00204E7A" w:rsidRDefault="00204E7A" w:rsidP="00204E7A">
      <w:pPr>
        <w:numPr>
          <w:ilvl w:val="1"/>
          <w:numId w:val="10"/>
        </w:numPr>
        <w:snapToGrid w:val="0"/>
        <w:spacing w:line="360" w:lineRule="auto"/>
        <w:ind w:left="601" w:hanging="601"/>
        <w:rPr>
          <w:rFonts w:ascii="宋体" w:hAnsi="宋体"/>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安装和使用投标客户端需要具备的计算机软硬件环境：</w:t>
      </w:r>
    </w:p>
    <w:p w:rsidR="00204E7A" w:rsidRDefault="00204E7A" w:rsidP="00204E7A">
      <w:pPr>
        <w:numPr>
          <w:ilvl w:val="2"/>
          <w:numId w:val="10"/>
        </w:numPr>
        <w:snapToGrid w:val="0"/>
        <w:spacing w:line="360" w:lineRule="auto"/>
        <w:rPr>
          <w:rFonts w:ascii="宋体" w:hAnsi="宋体"/>
          <w:sz w:val="24"/>
          <w:szCs w:val="24"/>
        </w:rPr>
      </w:pPr>
      <w:r>
        <w:rPr>
          <w:rFonts w:ascii="宋体" w:hAnsi="宋体" w:hint="eastAsia"/>
          <w:sz w:val="24"/>
          <w:szCs w:val="24"/>
        </w:rPr>
        <w:t>硬件要求:</w:t>
      </w:r>
    </w:p>
    <w:p w:rsidR="00204E7A" w:rsidRDefault="00204E7A" w:rsidP="00204E7A">
      <w:pPr>
        <w:snapToGrid w:val="0"/>
        <w:spacing w:line="360" w:lineRule="auto"/>
        <w:ind w:left="720"/>
        <w:rPr>
          <w:sz w:val="24"/>
          <w:szCs w:val="24"/>
        </w:rPr>
      </w:pPr>
      <w:r>
        <w:rPr>
          <w:rFonts w:hint="eastAsia"/>
          <w:sz w:val="24"/>
          <w:szCs w:val="24"/>
        </w:rPr>
        <w:t>处理器：双核，</w:t>
      </w:r>
      <w:r>
        <w:rPr>
          <w:sz w:val="24"/>
          <w:szCs w:val="24"/>
        </w:rPr>
        <w:t>1000 MHz</w:t>
      </w:r>
      <w:r>
        <w:rPr>
          <w:rFonts w:hint="eastAsia"/>
          <w:sz w:val="24"/>
          <w:szCs w:val="24"/>
        </w:rPr>
        <w:t>以上主频</w:t>
      </w:r>
    </w:p>
    <w:p w:rsidR="00204E7A" w:rsidRDefault="00204E7A" w:rsidP="00204E7A">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204E7A" w:rsidRDefault="00204E7A" w:rsidP="00204E7A">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204E7A" w:rsidRDefault="00204E7A" w:rsidP="00204E7A">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204E7A" w:rsidRDefault="00204E7A" w:rsidP="00204E7A">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204E7A" w:rsidRDefault="00204E7A" w:rsidP="00204E7A">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204E7A" w:rsidRDefault="00204E7A" w:rsidP="00204E7A">
      <w:pPr>
        <w:snapToGrid w:val="0"/>
        <w:spacing w:line="360" w:lineRule="auto"/>
        <w:ind w:left="720"/>
        <w:rPr>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204E7A" w:rsidRDefault="00204E7A" w:rsidP="00204E7A">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204E7A" w:rsidRDefault="00204E7A" w:rsidP="00204E7A">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204E7A" w:rsidRDefault="00204E7A" w:rsidP="00204E7A">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204E7A" w:rsidRDefault="00204E7A" w:rsidP="00204E7A">
      <w:pPr>
        <w:pStyle w:val="20"/>
        <w:spacing w:line="360" w:lineRule="auto"/>
      </w:pPr>
      <w:r>
        <w:rPr>
          <w:rFonts w:hint="eastAsia"/>
        </w:rPr>
        <w:t>计量单位应当使用中华人民共和国法定计量单位，招标文件的技术要求中另有规定的除外。</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投标报价</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投标总价包括投标人为完成本项目所发生的一切费用，估算错误或漏项的风险由投标人自行承担。</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204E7A" w:rsidRDefault="00204E7A" w:rsidP="00204E7A">
      <w:pPr>
        <w:numPr>
          <w:ilvl w:val="1"/>
          <w:numId w:val="10"/>
        </w:numPr>
        <w:snapToGrid w:val="0"/>
        <w:spacing w:line="360" w:lineRule="auto"/>
        <w:ind w:left="601" w:hanging="601"/>
        <w:rPr>
          <w:rFonts w:ascii="宋体" w:hAnsi="宋体"/>
          <w:sz w:val="24"/>
          <w:szCs w:val="24"/>
        </w:rPr>
      </w:pPr>
      <w:r>
        <w:rPr>
          <w:rFonts w:ascii="宋体" w:hAnsi="宋体" w:hint="eastAsia"/>
          <w:sz w:val="24"/>
          <w:szCs w:val="24"/>
        </w:rPr>
        <w:t>最低报价不能作为中标的保证。</w:t>
      </w:r>
    </w:p>
    <w:p w:rsidR="00204E7A" w:rsidRDefault="00204E7A" w:rsidP="00204E7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投标货币</w:t>
      </w:r>
    </w:p>
    <w:p w:rsidR="00204E7A" w:rsidRDefault="00204E7A" w:rsidP="00204E7A">
      <w:pPr>
        <w:snapToGrid w:val="0"/>
        <w:spacing w:line="360" w:lineRule="auto"/>
        <w:ind w:firstLineChars="218" w:firstLine="523"/>
        <w:rPr>
          <w:rFonts w:ascii="Times New Roman" w:hAnsi="Times New Roman"/>
          <w:sz w:val="24"/>
          <w:szCs w:val="24"/>
        </w:rPr>
      </w:pPr>
      <w:r>
        <w:rPr>
          <w:rFonts w:hint="eastAsia"/>
          <w:sz w:val="24"/>
          <w:szCs w:val="24"/>
        </w:rPr>
        <w:t>投标人应以人民币填报投标报价，合同履行时采购人亦以人民币支付。</w:t>
      </w:r>
    </w:p>
    <w:p w:rsidR="00204E7A" w:rsidRDefault="00204E7A" w:rsidP="00204E7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ascii="宋体" w:hAnsi="宋体" w:hint="eastAsia"/>
          <w:sz w:val="24"/>
          <w:szCs w:val="24"/>
        </w:rPr>
        <w:t>投标人投标有效期短于招标文件规定期限的，将被视为非响应投标而按照无效投标处理。</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204E7A" w:rsidRDefault="00204E7A" w:rsidP="00204E7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投标文件的式样和签署</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ascii="宋体" w:hAnsi="宋体" w:hint="eastAsia"/>
          <w:sz w:val="24"/>
          <w:szCs w:val="24"/>
        </w:rPr>
        <w:t>投标文件编制完成后应通过投标客户端使用数字认证证书加密和签章。没有加密的投标文件将被拒绝接收。</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ascii="宋体" w:hAnsi="宋体" w:hint="eastAsia"/>
          <w:sz w:val="24"/>
          <w:szCs w:val="24"/>
        </w:rPr>
        <w:t>因投标文件字迹模糊或表达不清所引起的不利后果由投标人自行承担。</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四、投标文件的递交</w:t>
      </w:r>
    </w:p>
    <w:p w:rsidR="00204E7A" w:rsidRDefault="00204E7A" w:rsidP="00204E7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投标文件的递交</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ascii="宋体" w:hAnsi="宋体" w:hint="eastAsia"/>
          <w:sz w:val="24"/>
          <w:szCs w:val="24"/>
        </w:rPr>
        <w:t>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204E7A" w:rsidRDefault="00204E7A" w:rsidP="00204E7A">
      <w:pPr>
        <w:numPr>
          <w:ilvl w:val="1"/>
          <w:numId w:val="10"/>
        </w:numPr>
        <w:tabs>
          <w:tab w:val="num" w:pos="705"/>
        </w:tabs>
        <w:snapToGrid w:val="0"/>
        <w:spacing w:line="360" w:lineRule="auto"/>
        <w:rPr>
          <w:rFonts w:ascii="宋体" w:hAnsi="宋体"/>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204E7A" w:rsidRDefault="00204E7A" w:rsidP="00204E7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投标截止时间的延长</w:t>
      </w:r>
    </w:p>
    <w:p w:rsidR="00204E7A" w:rsidRDefault="00204E7A" w:rsidP="00204E7A">
      <w:pPr>
        <w:tabs>
          <w:tab w:val="num" w:pos="742"/>
        </w:tabs>
        <w:snapToGrid w:val="0"/>
        <w:spacing w:line="360" w:lineRule="auto"/>
        <w:ind w:left="600"/>
        <w:rPr>
          <w:rFonts w:ascii="Times New Roman" w:hAnsi="Times New Roman"/>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电子化平台以投标人最后上</w:t>
      </w:r>
      <w:proofErr w:type="gramStart"/>
      <w:r>
        <w:rPr>
          <w:rFonts w:ascii="宋体" w:hAnsi="宋体" w:hint="eastAsia"/>
          <w:sz w:val="24"/>
          <w:szCs w:val="24"/>
        </w:rPr>
        <w:t>传成功</w:t>
      </w:r>
      <w:proofErr w:type="gramEnd"/>
      <w:r>
        <w:rPr>
          <w:rFonts w:ascii="宋体" w:hAnsi="宋体" w:hint="eastAsia"/>
          <w:sz w:val="24"/>
          <w:szCs w:val="24"/>
        </w:rPr>
        <w:t>的投标文件为准。</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五、开标</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开标</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投标人应当委派投标代表按时参加开标活动，投标人未参加开标的，视同认可开标结果。</w:t>
      </w:r>
    </w:p>
    <w:p w:rsidR="00204E7A" w:rsidRDefault="00204E7A" w:rsidP="00204E7A">
      <w:pPr>
        <w:numPr>
          <w:ilvl w:val="1"/>
          <w:numId w:val="12"/>
        </w:numPr>
        <w:tabs>
          <w:tab w:val="num" w:pos="600"/>
        </w:tabs>
        <w:snapToGrid w:val="0"/>
        <w:spacing w:line="360" w:lineRule="auto"/>
        <w:ind w:left="601" w:hanging="601"/>
        <w:rPr>
          <w:rFonts w:ascii="宋体" w:hAnsi="宋体"/>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开标时，部分投标人投标文件未解密的，开标可以继续进行。若解密成功的投标人不足三家，该项目或该</w:t>
      </w:r>
      <w:proofErr w:type="gramStart"/>
      <w:r>
        <w:rPr>
          <w:rFonts w:ascii="宋体" w:hAnsi="宋体" w:hint="eastAsia"/>
          <w:sz w:val="24"/>
          <w:szCs w:val="24"/>
        </w:rPr>
        <w:t>包按废标</w:t>
      </w:r>
      <w:proofErr w:type="gramEnd"/>
      <w:r>
        <w:rPr>
          <w:rFonts w:ascii="宋体" w:hAnsi="宋体" w:hint="eastAsia"/>
          <w:sz w:val="24"/>
          <w:szCs w:val="24"/>
        </w:rPr>
        <w:t>处理。</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w:t>
      </w:r>
      <w:proofErr w:type="gramStart"/>
      <w:r>
        <w:rPr>
          <w:rFonts w:ascii="宋体" w:hint="eastAsia"/>
          <w:kern w:val="0"/>
          <w:sz w:val="24"/>
          <w:szCs w:val="24"/>
        </w:rPr>
        <w:t>非供应</w:t>
      </w:r>
      <w:proofErr w:type="gramEnd"/>
      <w:r>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开标过程中，如遇不可抗力或意外事件等情况，采购中心将暂时中断开标程序并依法处理后续事宜。</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六、资格审查</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资格审查</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资格审查合格的投标人不足3家的，该项目或该</w:t>
      </w:r>
      <w:proofErr w:type="gramStart"/>
      <w:r>
        <w:rPr>
          <w:rFonts w:ascii="宋体" w:hAnsi="宋体" w:hint="eastAsia"/>
          <w:sz w:val="24"/>
          <w:szCs w:val="24"/>
        </w:rPr>
        <w:t>包不得</w:t>
      </w:r>
      <w:proofErr w:type="gramEnd"/>
      <w:r>
        <w:rPr>
          <w:rFonts w:ascii="宋体" w:hAnsi="宋体" w:hint="eastAsia"/>
          <w:sz w:val="24"/>
          <w:szCs w:val="24"/>
        </w:rPr>
        <w:t>评标。</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ascii="宋体" w:hAnsi="宋体" w:hint="eastAsia"/>
          <w:sz w:val="24"/>
          <w:szCs w:val="24"/>
        </w:rPr>
        <w:t>给资格</w:t>
      </w:r>
      <w:proofErr w:type="gramEnd"/>
      <w:r>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ascii="宋体" w:hAnsi="宋体" w:hint="eastAsia"/>
          <w:sz w:val="24"/>
          <w:szCs w:val="24"/>
        </w:rPr>
        <w:t>屏作为</w:t>
      </w:r>
      <w:proofErr w:type="gramEnd"/>
      <w:r>
        <w:rPr>
          <w:rFonts w:ascii="宋体" w:hAnsi="宋体" w:hint="eastAsia"/>
          <w:sz w:val="24"/>
          <w:szCs w:val="24"/>
        </w:rPr>
        <w:t>证据留存，与采购项目其他材料一并归档。</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204E7A" w:rsidRDefault="00204E7A" w:rsidP="00204E7A">
      <w:pPr>
        <w:tabs>
          <w:tab w:val="num" w:pos="845"/>
        </w:tabs>
        <w:snapToGrid w:val="0"/>
        <w:spacing w:line="360" w:lineRule="auto"/>
        <w:ind w:left="601"/>
        <w:rPr>
          <w:rFonts w:ascii="宋体" w:hAnsi="宋体"/>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七、评标</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评标</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本评标办法仅适用于本项目评标。</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本项目评标工作分为符合性与完整性评审、详细评审两个阶段。</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符合性与完整性评审</w:t>
      </w:r>
    </w:p>
    <w:p w:rsidR="00204E7A" w:rsidRDefault="00204E7A" w:rsidP="00204E7A">
      <w:pPr>
        <w:numPr>
          <w:ilvl w:val="2"/>
          <w:numId w:val="12"/>
        </w:numPr>
        <w:snapToGrid w:val="0"/>
        <w:spacing w:line="360" w:lineRule="auto"/>
        <w:ind w:left="601" w:hanging="601"/>
        <w:rPr>
          <w:rFonts w:ascii="宋体" w:hAnsi="宋体"/>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204E7A" w:rsidRDefault="00204E7A" w:rsidP="00204E7A">
      <w:pPr>
        <w:numPr>
          <w:ilvl w:val="2"/>
          <w:numId w:val="12"/>
        </w:numPr>
        <w:snapToGrid w:val="0"/>
        <w:spacing w:line="360" w:lineRule="auto"/>
        <w:rPr>
          <w:rFonts w:ascii="宋体" w:hAnsi="宋体"/>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204E7A" w:rsidRDefault="00204E7A" w:rsidP="00204E7A">
      <w:pPr>
        <w:numPr>
          <w:ilvl w:val="2"/>
          <w:numId w:val="12"/>
        </w:numPr>
        <w:snapToGrid w:val="0"/>
        <w:spacing w:line="360" w:lineRule="auto"/>
        <w:rPr>
          <w:rFonts w:ascii="宋体" w:hAnsi="宋体"/>
          <w:sz w:val="24"/>
          <w:szCs w:val="24"/>
        </w:rPr>
      </w:pPr>
      <w:r>
        <w:rPr>
          <w:rFonts w:ascii="宋体" w:hAnsi="宋体" w:hint="eastAsia"/>
          <w:sz w:val="24"/>
          <w:szCs w:val="24"/>
        </w:rPr>
        <w:t>有下列情形之一的，视为投标人串通投标，其投标无效：</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（1）不同投标人的投标文件由同一单位或者个人编制；</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（2）不同投标人委托同一单位或者个人办理投标事宜；</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（3） 不同投标人的投标文件载明的项目管理成员或者联系人员为同一人；</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（4）不同投标人的投标文件异常一致或者投标报价呈规律性差异；</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（5）不同投标人的投标文件相互混装；</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（6）不同投标人的投标保证金从同一单位或者个人的账户转出。</w:t>
      </w:r>
    </w:p>
    <w:p w:rsidR="00204E7A" w:rsidRDefault="00204E7A" w:rsidP="00204E7A">
      <w:pPr>
        <w:numPr>
          <w:ilvl w:val="2"/>
          <w:numId w:val="12"/>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204E7A" w:rsidRDefault="00204E7A" w:rsidP="00204E7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204E7A" w:rsidRDefault="00204E7A" w:rsidP="00204E7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（2）大写金额和小写金额不一致的，以大写金额为准；</w:t>
      </w:r>
    </w:p>
    <w:p w:rsidR="00204E7A" w:rsidRDefault="00204E7A" w:rsidP="00204E7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（3）单价金额小数点或者百分比有明显错位的，以开标一览表的总价为准，并修改单价；</w:t>
      </w:r>
    </w:p>
    <w:p w:rsidR="00204E7A" w:rsidRDefault="00204E7A" w:rsidP="00204E7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（4）总价金额与按单价汇总金额不一致的，以单价金额计算结果为准。</w:t>
      </w:r>
    </w:p>
    <w:p w:rsidR="00204E7A" w:rsidRDefault="00204E7A" w:rsidP="00204E7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204E7A" w:rsidRDefault="00204E7A" w:rsidP="00204E7A">
      <w:pPr>
        <w:numPr>
          <w:ilvl w:val="2"/>
          <w:numId w:val="12"/>
        </w:numPr>
        <w:snapToGrid w:val="0"/>
        <w:spacing w:line="360" w:lineRule="auto"/>
        <w:jc w:val="left"/>
        <w:rPr>
          <w:rFonts w:ascii="宋体" w:hAnsi="宋体"/>
          <w:sz w:val="24"/>
          <w:szCs w:val="24"/>
        </w:rPr>
      </w:pPr>
      <w:r>
        <w:rPr>
          <w:rFonts w:ascii="宋体" w:hAnsi="宋体" w:hint="eastAsia"/>
          <w:sz w:val="24"/>
          <w:szCs w:val="24"/>
        </w:rPr>
        <w:t>投标的澄清</w:t>
      </w:r>
    </w:p>
    <w:p w:rsidR="00204E7A" w:rsidRDefault="00204E7A" w:rsidP="00204E7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204E7A" w:rsidRDefault="00204E7A" w:rsidP="00204E7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204E7A" w:rsidRDefault="00204E7A" w:rsidP="00204E7A">
      <w:pPr>
        <w:numPr>
          <w:ilvl w:val="2"/>
          <w:numId w:val="12"/>
        </w:numPr>
        <w:snapToGrid w:val="0"/>
        <w:spacing w:line="360" w:lineRule="auto"/>
        <w:jc w:val="left"/>
        <w:rPr>
          <w:rFonts w:ascii="宋体" w:hAnsi="宋体"/>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详细评审</w:t>
      </w:r>
    </w:p>
    <w:p w:rsidR="00204E7A" w:rsidRDefault="00204E7A" w:rsidP="00204E7A">
      <w:pPr>
        <w:numPr>
          <w:ilvl w:val="2"/>
          <w:numId w:val="12"/>
        </w:numPr>
        <w:snapToGrid w:val="0"/>
        <w:spacing w:line="360" w:lineRule="auto"/>
        <w:ind w:left="851" w:hanging="851"/>
        <w:rPr>
          <w:rFonts w:ascii="宋体" w:hAnsi="宋体"/>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204E7A" w:rsidRDefault="00204E7A" w:rsidP="00204E7A">
      <w:pPr>
        <w:numPr>
          <w:ilvl w:val="2"/>
          <w:numId w:val="12"/>
        </w:numPr>
        <w:snapToGrid w:val="0"/>
        <w:spacing w:line="360" w:lineRule="auto"/>
        <w:rPr>
          <w:rFonts w:ascii="宋体" w:hAnsi="宋体"/>
          <w:sz w:val="24"/>
          <w:szCs w:val="24"/>
        </w:rPr>
      </w:pPr>
      <w:r>
        <w:rPr>
          <w:rFonts w:ascii="宋体" w:hAnsi="宋体" w:hint="eastAsia"/>
          <w:sz w:val="24"/>
          <w:szCs w:val="24"/>
        </w:rPr>
        <w:t>评标结果汇总完成后，除下列情形外，任何人不得修改评标结果：</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（1）分值汇总计算错误的；</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lastRenderedPageBreak/>
        <w:t>（2）分项评分超出评分标准范围的；</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（3）评标委员会成员对客观评审因素评分不一致的；</w:t>
      </w:r>
    </w:p>
    <w:p w:rsidR="00204E7A" w:rsidRDefault="00204E7A" w:rsidP="00204E7A">
      <w:pPr>
        <w:snapToGrid w:val="0"/>
        <w:spacing w:line="360" w:lineRule="auto"/>
        <w:ind w:left="720"/>
        <w:rPr>
          <w:rFonts w:ascii="宋体" w:hAnsi="宋体"/>
          <w:sz w:val="24"/>
          <w:szCs w:val="24"/>
        </w:rPr>
      </w:pPr>
      <w:r>
        <w:rPr>
          <w:rFonts w:ascii="宋体" w:hAnsi="宋体" w:hint="eastAsia"/>
          <w:sz w:val="24"/>
          <w:szCs w:val="24"/>
        </w:rPr>
        <w:t>（4）经评标委员会认定评分畸高、</w:t>
      </w:r>
      <w:proofErr w:type="gramStart"/>
      <w:r>
        <w:rPr>
          <w:rFonts w:ascii="宋体" w:hAnsi="宋体" w:hint="eastAsia"/>
          <w:sz w:val="24"/>
          <w:szCs w:val="24"/>
        </w:rPr>
        <w:t>畸</w:t>
      </w:r>
      <w:proofErr w:type="gramEnd"/>
      <w:r>
        <w:rPr>
          <w:rFonts w:ascii="宋体" w:hAnsi="宋体" w:hint="eastAsia"/>
          <w:sz w:val="24"/>
          <w:szCs w:val="24"/>
        </w:rPr>
        <w:t>低的。</w:t>
      </w:r>
    </w:p>
    <w:p w:rsidR="00204E7A" w:rsidRDefault="00204E7A" w:rsidP="00204E7A">
      <w:pPr>
        <w:snapToGrid w:val="0"/>
        <w:spacing w:line="360" w:lineRule="auto"/>
        <w:ind w:left="720"/>
        <w:rPr>
          <w:rFonts w:ascii="宋体" w:hAnsi="宋体"/>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204E7A" w:rsidRDefault="00204E7A" w:rsidP="00204E7A">
      <w:pPr>
        <w:numPr>
          <w:ilvl w:val="2"/>
          <w:numId w:val="12"/>
        </w:numPr>
        <w:snapToGrid w:val="0"/>
        <w:spacing w:line="360" w:lineRule="auto"/>
        <w:ind w:left="851" w:hanging="851"/>
        <w:rPr>
          <w:rFonts w:ascii="宋体" w:hAnsi="宋体"/>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推荐中标候选人和确定中标人</w:t>
      </w:r>
    </w:p>
    <w:p w:rsidR="00204E7A" w:rsidRDefault="00204E7A" w:rsidP="00204E7A">
      <w:pPr>
        <w:numPr>
          <w:ilvl w:val="2"/>
          <w:numId w:val="12"/>
        </w:numPr>
        <w:snapToGrid w:val="0"/>
        <w:spacing w:line="360" w:lineRule="auto"/>
        <w:ind w:left="851" w:hanging="851"/>
        <w:rPr>
          <w:rFonts w:ascii="宋体" w:hAnsi="宋体"/>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204E7A" w:rsidRDefault="00204E7A" w:rsidP="00204E7A">
      <w:pPr>
        <w:numPr>
          <w:ilvl w:val="2"/>
          <w:numId w:val="12"/>
        </w:numPr>
        <w:snapToGrid w:val="0"/>
        <w:spacing w:line="360" w:lineRule="auto"/>
        <w:ind w:left="851" w:hanging="851"/>
        <w:rPr>
          <w:rFonts w:ascii="宋体" w:hAnsi="宋体"/>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204E7A" w:rsidRDefault="00204E7A" w:rsidP="00204E7A">
      <w:pPr>
        <w:numPr>
          <w:ilvl w:val="2"/>
          <w:numId w:val="12"/>
        </w:numPr>
        <w:snapToGrid w:val="0"/>
        <w:spacing w:line="360" w:lineRule="auto"/>
        <w:ind w:left="851" w:hanging="851"/>
        <w:rPr>
          <w:rFonts w:ascii="宋体" w:hAnsi="宋体"/>
          <w:sz w:val="24"/>
          <w:szCs w:val="24"/>
        </w:rPr>
      </w:pPr>
      <w:r>
        <w:rPr>
          <w:rFonts w:ascii="宋体" w:hAnsi="宋体" w:hint="eastAsia"/>
          <w:sz w:val="24"/>
          <w:szCs w:val="24"/>
        </w:rPr>
        <w:t>评标委员会向招标方出具书面评标报告，并推荐综合得分排名前三位的合格投标人作为中标候选人。</w:t>
      </w:r>
    </w:p>
    <w:p w:rsidR="00204E7A" w:rsidRDefault="00204E7A" w:rsidP="00204E7A">
      <w:pPr>
        <w:numPr>
          <w:ilvl w:val="2"/>
          <w:numId w:val="12"/>
        </w:numPr>
        <w:snapToGrid w:val="0"/>
        <w:spacing w:line="360" w:lineRule="auto"/>
        <w:ind w:left="851" w:hanging="851"/>
        <w:rPr>
          <w:rFonts w:ascii="宋体" w:hAnsi="宋体"/>
          <w:sz w:val="24"/>
          <w:szCs w:val="24"/>
        </w:rPr>
      </w:pPr>
      <w:r>
        <w:rPr>
          <w:rFonts w:ascii="宋体" w:hAnsi="宋体" w:hint="eastAsia"/>
          <w:sz w:val="24"/>
          <w:szCs w:val="24"/>
        </w:rPr>
        <w:t>采购人根据评标委员会提出的书面评标报告，依据本文件及相关法律法规确定中标人。</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八、合同授予</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定标</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中标人如果放弃中标，招标方有权依照法律规定追究其相应的法律责任。</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中标通知书</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lastRenderedPageBreak/>
        <w:t>采购人确定中标人后，采购中心将向中标人发出中标通知书，并将中标结果依法公告。</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中标通知书是合同的组成部分。</w:t>
      </w:r>
    </w:p>
    <w:p w:rsidR="00204E7A" w:rsidRDefault="00204E7A" w:rsidP="00204E7A">
      <w:pPr>
        <w:numPr>
          <w:ilvl w:val="1"/>
          <w:numId w:val="12"/>
        </w:numPr>
        <w:tabs>
          <w:tab w:val="num" w:pos="600"/>
        </w:tabs>
        <w:snapToGrid w:val="0"/>
        <w:spacing w:line="360" w:lineRule="auto"/>
        <w:ind w:left="601" w:hanging="601"/>
        <w:rPr>
          <w:rFonts w:ascii="宋体" w:hAnsi="宋体"/>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签订合同</w:t>
      </w:r>
    </w:p>
    <w:p w:rsidR="00204E7A" w:rsidRDefault="00204E7A" w:rsidP="00204E7A">
      <w:pPr>
        <w:numPr>
          <w:ilvl w:val="1"/>
          <w:numId w:val="12"/>
        </w:numPr>
        <w:tabs>
          <w:tab w:val="num" w:pos="600"/>
        </w:tabs>
        <w:snapToGrid w:val="0"/>
        <w:spacing w:line="360" w:lineRule="auto"/>
        <w:ind w:left="601" w:hanging="601"/>
        <w:rPr>
          <w:rFonts w:ascii="宋体" w:hAnsi="Times New Roman"/>
          <w:sz w:val="24"/>
          <w:szCs w:val="24"/>
        </w:rPr>
      </w:pPr>
      <w:r>
        <w:rPr>
          <w:rFonts w:ascii="宋体" w:hint="eastAsia"/>
          <w:sz w:val="24"/>
          <w:szCs w:val="24"/>
        </w:rPr>
        <w:t>中标人应当在中标通知书发出之日起30</w:t>
      </w:r>
      <w:proofErr w:type="gramStart"/>
      <w:r>
        <w:rPr>
          <w:rFonts w:ascii="宋体" w:hint="eastAsia"/>
          <w:sz w:val="24"/>
          <w:szCs w:val="24"/>
        </w:rPr>
        <w:t>日内与</w:t>
      </w:r>
      <w:proofErr w:type="gramEnd"/>
      <w:r>
        <w:rPr>
          <w:rFonts w:ascii="宋体" w:hint="eastAsia"/>
          <w:sz w:val="24"/>
          <w:szCs w:val="24"/>
        </w:rPr>
        <w:t>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sz w:val="24"/>
          <w:szCs w:val="24"/>
        </w:rPr>
        <w:t>招标文件、中标人的投标文件及其双方确认的澄清文件等，均为有法律约束力的合同组成部分。</w:t>
      </w:r>
    </w:p>
    <w:p w:rsidR="00204E7A" w:rsidRDefault="00204E7A" w:rsidP="00204E7A">
      <w:pPr>
        <w:numPr>
          <w:ilvl w:val="1"/>
          <w:numId w:val="12"/>
        </w:numPr>
        <w:tabs>
          <w:tab w:val="num" w:pos="600"/>
        </w:tabs>
        <w:snapToGrid w:val="0"/>
        <w:spacing w:line="360" w:lineRule="auto"/>
        <w:ind w:left="601" w:hanging="601"/>
        <w:rPr>
          <w:rFonts w:ascii="宋体" w:hAnsi="宋体"/>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九、质疑与投诉</w:t>
      </w:r>
    </w:p>
    <w:p w:rsidR="00204E7A" w:rsidRDefault="00204E7A" w:rsidP="00204E7A">
      <w:pPr>
        <w:numPr>
          <w:ilvl w:val="0"/>
          <w:numId w:val="12"/>
        </w:numPr>
        <w:snapToGrid w:val="0"/>
        <w:spacing w:beforeLines="100" w:before="312" w:line="360" w:lineRule="auto"/>
        <w:outlineLvl w:val="2"/>
        <w:rPr>
          <w:rFonts w:ascii="宋体" w:hAnsi="宋体"/>
          <w:b/>
          <w:sz w:val="24"/>
          <w:szCs w:val="24"/>
        </w:rPr>
      </w:pPr>
      <w:r>
        <w:rPr>
          <w:rFonts w:ascii="宋体" w:hAnsi="宋体" w:hint="eastAsia"/>
          <w:b/>
          <w:sz w:val="24"/>
          <w:szCs w:val="24"/>
        </w:rPr>
        <w:t>投标人质疑</w:t>
      </w:r>
    </w:p>
    <w:p w:rsidR="00204E7A" w:rsidRDefault="00204E7A" w:rsidP="00204E7A">
      <w:pPr>
        <w:numPr>
          <w:ilvl w:val="1"/>
          <w:numId w:val="12"/>
        </w:numPr>
        <w:snapToGrid w:val="0"/>
        <w:spacing w:line="360" w:lineRule="auto"/>
        <w:ind w:left="601" w:hanging="601"/>
        <w:rPr>
          <w:rFonts w:ascii="宋体" w:hAnsi="宋体"/>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204E7A" w:rsidRDefault="00204E7A" w:rsidP="00204E7A">
      <w:pPr>
        <w:numPr>
          <w:ilvl w:val="1"/>
          <w:numId w:val="12"/>
        </w:numPr>
        <w:snapToGrid w:val="0"/>
        <w:spacing w:line="360" w:lineRule="auto"/>
        <w:ind w:left="601" w:hanging="601"/>
        <w:rPr>
          <w:rFonts w:ascii="宋体" w:hAnsi="宋体"/>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204E7A" w:rsidRDefault="00204E7A" w:rsidP="00204E7A">
      <w:pPr>
        <w:numPr>
          <w:ilvl w:val="1"/>
          <w:numId w:val="12"/>
        </w:numPr>
        <w:snapToGrid w:val="0"/>
        <w:spacing w:line="360" w:lineRule="auto"/>
        <w:ind w:left="601" w:hanging="601"/>
        <w:rPr>
          <w:rFonts w:ascii="宋体" w:hAnsi="宋体"/>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204E7A" w:rsidRDefault="00204E7A" w:rsidP="00204E7A">
      <w:pPr>
        <w:numPr>
          <w:ilvl w:val="1"/>
          <w:numId w:val="12"/>
        </w:numPr>
        <w:snapToGrid w:val="0"/>
        <w:spacing w:line="360" w:lineRule="auto"/>
        <w:ind w:left="601" w:hanging="601"/>
        <w:rPr>
          <w:rFonts w:ascii="宋体" w:hAnsi="宋体"/>
          <w:sz w:val="24"/>
          <w:szCs w:val="24"/>
        </w:rPr>
      </w:pPr>
      <w:r>
        <w:rPr>
          <w:rFonts w:ascii="宋体" w:hAnsi="宋体" w:hint="eastAsia"/>
          <w:sz w:val="24"/>
          <w:szCs w:val="24"/>
        </w:rPr>
        <w:lastRenderedPageBreak/>
        <w:t>提出质疑的供应商应当是参与本项目采购活动的供应商。</w:t>
      </w:r>
    </w:p>
    <w:p w:rsidR="00204E7A" w:rsidRDefault="00204E7A" w:rsidP="00204E7A">
      <w:pPr>
        <w:numPr>
          <w:ilvl w:val="1"/>
          <w:numId w:val="12"/>
        </w:numPr>
        <w:snapToGrid w:val="0"/>
        <w:spacing w:line="360" w:lineRule="auto"/>
        <w:ind w:left="601" w:hanging="601"/>
        <w:rPr>
          <w:rFonts w:ascii="宋体" w:hAnsi="宋体"/>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204E7A" w:rsidRDefault="00204E7A" w:rsidP="00204E7A">
      <w:pPr>
        <w:numPr>
          <w:ilvl w:val="1"/>
          <w:numId w:val="12"/>
        </w:numPr>
        <w:snapToGrid w:val="0"/>
        <w:spacing w:line="360" w:lineRule="auto"/>
        <w:ind w:left="601" w:hanging="601"/>
        <w:rPr>
          <w:rFonts w:ascii="宋体" w:hAnsi="宋体"/>
          <w:sz w:val="24"/>
          <w:szCs w:val="24"/>
        </w:rPr>
      </w:pPr>
      <w:r>
        <w:rPr>
          <w:rFonts w:ascii="宋体" w:hAnsi="宋体" w:hint="eastAsia"/>
          <w:sz w:val="24"/>
          <w:szCs w:val="24"/>
        </w:rPr>
        <w:t>供应商提出质疑应当提交质疑函和必要的证明材料。质疑</w:t>
      </w:r>
      <w:proofErr w:type="gramStart"/>
      <w:r>
        <w:rPr>
          <w:rFonts w:ascii="宋体" w:hAnsi="宋体" w:hint="eastAsia"/>
          <w:sz w:val="24"/>
          <w:szCs w:val="24"/>
        </w:rPr>
        <w:t>函应当</w:t>
      </w:r>
      <w:proofErr w:type="gramEnd"/>
      <w:r>
        <w:rPr>
          <w:rFonts w:ascii="宋体" w:hAnsi="宋体" w:hint="eastAsia"/>
          <w:sz w:val="24"/>
          <w:szCs w:val="24"/>
        </w:rPr>
        <w:t>包括下列内容：</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（一）供应商的姓名或者名称、地址、邮编、联系人及联系电话；</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（二）质疑项目的名称、编号；</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（三）具体、明确的质疑事项和与质疑事项相关的请求；</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（四）事实依据；</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（五）必要的法律依据；</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（六）提出质疑的日期。</w:t>
      </w:r>
    </w:p>
    <w:p w:rsidR="00204E7A" w:rsidRDefault="00204E7A" w:rsidP="00204E7A">
      <w:pPr>
        <w:snapToGrid w:val="0"/>
        <w:spacing w:line="360" w:lineRule="auto"/>
        <w:ind w:left="601"/>
        <w:rPr>
          <w:rFonts w:ascii="宋体" w:hAnsi="宋体"/>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204E7A" w:rsidRDefault="00204E7A" w:rsidP="00204E7A">
      <w:pPr>
        <w:numPr>
          <w:ilvl w:val="1"/>
          <w:numId w:val="12"/>
        </w:numPr>
        <w:snapToGrid w:val="0"/>
        <w:spacing w:line="360" w:lineRule="auto"/>
        <w:ind w:left="601" w:hanging="601"/>
        <w:rPr>
          <w:rFonts w:ascii="宋体" w:hAnsi="宋体"/>
          <w:sz w:val="24"/>
        </w:rPr>
      </w:pPr>
      <w:r>
        <w:rPr>
          <w:rFonts w:ascii="宋体" w:hAnsi="宋体" w:hint="eastAsia"/>
          <w:sz w:val="24"/>
          <w:szCs w:val="24"/>
        </w:rPr>
        <w:t>供应商提交的</w:t>
      </w:r>
      <w:proofErr w:type="gramStart"/>
      <w:r>
        <w:rPr>
          <w:rFonts w:ascii="宋体" w:hAnsi="宋体" w:hint="eastAsia"/>
          <w:sz w:val="24"/>
          <w:szCs w:val="24"/>
        </w:rPr>
        <w:t>质疑函须按照</w:t>
      </w:r>
      <w:proofErr w:type="gramEnd"/>
      <w:r>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204E7A" w:rsidRDefault="00204E7A" w:rsidP="00204E7A">
      <w:pPr>
        <w:numPr>
          <w:ilvl w:val="1"/>
          <w:numId w:val="12"/>
        </w:numPr>
        <w:snapToGrid w:val="0"/>
        <w:spacing w:line="360" w:lineRule="auto"/>
        <w:ind w:left="601" w:hanging="601"/>
        <w:rPr>
          <w:rFonts w:ascii="宋体" w:hAnsi="宋体"/>
          <w:sz w:val="24"/>
        </w:rPr>
      </w:pPr>
      <w:r>
        <w:rPr>
          <w:rFonts w:ascii="宋体" w:hAnsi="宋体" w:hint="eastAsia"/>
          <w:sz w:val="24"/>
        </w:rPr>
        <w:t>不符合上述21.1-21.7款规定的质疑函不予受理。</w:t>
      </w:r>
    </w:p>
    <w:p w:rsidR="00204E7A" w:rsidRDefault="00204E7A" w:rsidP="00204E7A">
      <w:pPr>
        <w:numPr>
          <w:ilvl w:val="1"/>
          <w:numId w:val="12"/>
        </w:numPr>
        <w:snapToGrid w:val="0"/>
        <w:spacing w:line="360" w:lineRule="auto"/>
        <w:ind w:left="601" w:hanging="601"/>
        <w:rPr>
          <w:rFonts w:ascii="宋体" w:hAnsi="宋体"/>
          <w:sz w:val="24"/>
          <w:szCs w:val="24"/>
        </w:rPr>
      </w:pPr>
      <w:r>
        <w:rPr>
          <w:rFonts w:ascii="宋体" w:hAnsi="宋体" w:hint="eastAsia"/>
          <w:sz w:val="24"/>
          <w:szCs w:val="24"/>
        </w:rPr>
        <w:t>采购人或采购中心将在收到质疑函后7个工作日内</w:t>
      </w:r>
      <w:proofErr w:type="gramStart"/>
      <w:r>
        <w:rPr>
          <w:rFonts w:ascii="宋体" w:hAnsi="宋体" w:hint="eastAsia"/>
          <w:sz w:val="24"/>
          <w:szCs w:val="24"/>
        </w:rPr>
        <w:t>作出</w:t>
      </w:r>
      <w:proofErr w:type="gramEnd"/>
      <w:r>
        <w:rPr>
          <w:rFonts w:ascii="宋体" w:hAnsi="宋体" w:hint="eastAsia"/>
          <w:sz w:val="24"/>
          <w:szCs w:val="24"/>
        </w:rPr>
        <w:t>答复，并以书面形式通知质疑投标人和其他有关投标人，但答复的内容不涉及商业秘密。</w:t>
      </w:r>
    </w:p>
    <w:p w:rsidR="00204E7A" w:rsidRDefault="00204E7A" w:rsidP="00204E7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投标人投诉</w:t>
      </w:r>
    </w:p>
    <w:p w:rsidR="00204E7A" w:rsidRDefault="00204E7A" w:rsidP="00204E7A">
      <w:pPr>
        <w:snapToGrid w:val="0"/>
        <w:spacing w:line="360" w:lineRule="auto"/>
        <w:ind w:left="420"/>
        <w:rPr>
          <w:rFonts w:ascii="宋体" w:hAnsi="宋体"/>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p>
    <w:p w:rsidR="00204E7A" w:rsidRDefault="00204E7A" w:rsidP="00204E7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十、其他事项</w:t>
      </w:r>
    </w:p>
    <w:p w:rsidR="00204E7A" w:rsidRDefault="00204E7A" w:rsidP="00204E7A">
      <w:pPr>
        <w:numPr>
          <w:ilvl w:val="0"/>
          <w:numId w:val="12"/>
        </w:numPr>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废标</w:t>
      </w:r>
    </w:p>
    <w:p w:rsidR="00204E7A" w:rsidRDefault="00204E7A" w:rsidP="00204E7A">
      <w:pPr>
        <w:snapToGrid w:val="0"/>
        <w:spacing w:line="360" w:lineRule="auto"/>
        <w:ind w:leftChars="299" w:left="628"/>
        <w:rPr>
          <w:rFonts w:ascii="宋体" w:hAnsi="宋体"/>
          <w:sz w:val="24"/>
          <w:szCs w:val="24"/>
        </w:rPr>
      </w:pPr>
      <w:r>
        <w:rPr>
          <w:rFonts w:ascii="宋体" w:hAnsi="宋体" w:hint="eastAsia"/>
          <w:sz w:val="24"/>
          <w:szCs w:val="24"/>
        </w:rPr>
        <w:t>本项目出现《政府采购法》第三十六条规定</w:t>
      </w:r>
      <w:proofErr w:type="gramStart"/>
      <w:r>
        <w:rPr>
          <w:rFonts w:ascii="宋体" w:hAnsi="宋体" w:hint="eastAsia"/>
          <w:sz w:val="24"/>
          <w:szCs w:val="24"/>
        </w:rPr>
        <w:t>的废标情形</w:t>
      </w:r>
      <w:proofErr w:type="gramEnd"/>
      <w:r>
        <w:rPr>
          <w:rFonts w:ascii="宋体" w:hAnsi="宋体" w:hint="eastAsia"/>
          <w:sz w:val="24"/>
          <w:szCs w:val="24"/>
        </w:rPr>
        <w:t>时，招标方有权宣布废标，招标方对受影响的投标人不承担任何责任，但因招标方出现影响采购公正的违法、违规行为引起</w:t>
      </w:r>
      <w:proofErr w:type="gramStart"/>
      <w:r>
        <w:rPr>
          <w:rFonts w:ascii="宋体" w:hAnsi="宋体" w:hint="eastAsia"/>
          <w:sz w:val="24"/>
          <w:szCs w:val="24"/>
        </w:rPr>
        <w:t>的废标情形</w:t>
      </w:r>
      <w:proofErr w:type="gramEnd"/>
      <w:r>
        <w:rPr>
          <w:rFonts w:ascii="宋体" w:hAnsi="宋体" w:hint="eastAsia"/>
          <w:sz w:val="24"/>
          <w:szCs w:val="24"/>
        </w:rPr>
        <w:t>除外。如果项目分包，将以包为单位执行。</w:t>
      </w:r>
    </w:p>
    <w:p w:rsidR="00204E7A" w:rsidRDefault="00204E7A" w:rsidP="00204E7A">
      <w:pPr>
        <w:numPr>
          <w:ilvl w:val="0"/>
          <w:numId w:val="12"/>
        </w:numPr>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履约保证金</w:t>
      </w:r>
    </w:p>
    <w:p w:rsidR="00204E7A" w:rsidRDefault="00204E7A" w:rsidP="00204E7A">
      <w:pPr>
        <w:snapToGrid w:val="0"/>
        <w:spacing w:line="360" w:lineRule="auto"/>
        <w:ind w:leftChars="291" w:left="611"/>
        <w:jc w:val="left"/>
        <w:rPr>
          <w:rFonts w:ascii="宋体" w:hAnsi="宋体"/>
          <w:sz w:val="24"/>
          <w:szCs w:val="24"/>
        </w:rPr>
      </w:pPr>
      <w:r>
        <w:rPr>
          <w:rFonts w:ascii="宋体" w:hAnsi="宋体" w:hint="eastAsia"/>
          <w:sz w:val="24"/>
          <w:szCs w:val="24"/>
        </w:rPr>
        <w:t>按照合同约定执行。</w:t>
      </w:r>
    </w:p>
    <w:p w:rsidR="00204E7A" w:rsidRDefault="00204E7A" w:rsidP="00204E7A">
      <w:pPr>
        <w:numPr>
          <w:ilvl w:val="0"/>
          <w:numId w:val="12"/>
        </w:numPr>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履约监管</w:t>
      </w:r>
    </w:p>
    <w:p w:rsidR="00204E7A" w:rsidRDefault="00204E7A" w:rsidP="00204E7A">
      <w:pPr>
        <w:snapToGrid w:val="0"/>
        <w:spacing w:line="360" w:lineRule="auto"/>
        <w:ind w:leftChars="299" w:left="628"/>
        <w:rPr>
          <w:rFonts w:ascii="宋体" w:hAnsi="宋体"/>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204E7A" w:rsidRDefault="00204E7A" w:rsidP="00204E7A">
      <w:pPr>
        <w:numPr>
          <w:ilvl w:val="0"/>
          <w:numId w:val="12"/>
        </w:numPr>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中标服务费</w:t>
      </w:r>
    </w:p>
    <w:p w:rsidR="00204E7A" w:rsidRDefault="00204E7A" w:rsidP="00204E7A">
      <w:pPr>
        <w:snapToGrid w:val="0"/>
        <w:spacing w:line="360" w:lineRule="auto"/>
        <w:ind w:leftChars="228" w:left="585" w:hangingChars="44" w:hanging="106"/>
        <w:rPr>
          <w:rFonts w:ascii="宋体" w:hAnsi="宋体"/>
          <w:sz w:val="24"/>
          <w:szCs w:val="24"/>
        </w:rPr>
      </w:pPr>
      <w:r>
        <w:rPr>
          <w:rFonts w:ascii="宋体" w:hAnsi="宋体" w:hint="eastAsia"/>
          <w:sz w:val="24"/>
          <w:szCs w:val="24"/>
        </w:rPr>
        <w:t xml:space="preserve"> 本次招标不收取中标服务费，请投标人在报价时充分考虑这一因素。</w:t>
      </w:r>
    </w:p>
    <w:p w:rsidR="00204E7A" w:rsidRDefault="00204E7A" w:rsidP="00204E7A">
      <w:pPr>
        <w:numPr>
          <w:ilvl w:val="0"/>
          <w:numId w:val="12"/>
        </w:numPr>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信用担保</w:t>
      </w:r>
    </w:p>
    <w:p w:rsidR="00204E7A" w:rsidRDefault="00204E7A" w:rsidP="00204E7A">
      <w:pPr>
        <w:pStyle w:val="30"/>
        <w:spacing w:line="360" w:lineRule="auto"/>
        <w:ind w:leftChars="270" w:left="567" w:firstLine="480"/>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w:t>
      </w:r>
      <w:proofErr w:type="gramStart"/>
      <w:r>
        <w:rPr>
          <w:rFonts w:ascii="Times New Roman" w:hint="eastAsia"/>
        </w:rPr>
        <w:t>光耀东方</w:t>
      </w:r>
      <w:proofErr w:type="gramEnd"/>
      <w:r>
        <w:rPr>
          <w:rFonts w:ascii="Times New Roman" w:hint="eastAsia"/>
        </w:rPr>
        <w:t>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204E7A" w:rsidRDefault="00204E7A" w:rsidP="00204E7A">
      <w:pPr>
        <w:numPr>
          <w:ilvl w:val="0"/>
          <w:numId w:val="12"/>
        </w:numPr>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数字认证证书办理</w:t>
      </w:r>
    </w:p>
    <w:p w:rsidR="00204E7A" w:rsidRDefault="00204E7A" w:rsidP="00204E7A">
      <w:pPr>
        <w:pStyle w:val="30"/>
        <w:spacing w:line="360" w:lineRule="auto"/>
        <w:ind w:leftChars="270" w:left="567" w:firstLine="480"/>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204E7A" w:rsidRDefault="00204E7A" w:rsidP="00204E7A">
      <w:pPr>
        <w:numPr>
          <w:ilvl w:val="0"/>
          <w:numId w:val="12"/>
        </w:numPr>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lastRenderedPageBreak/>
        <w:t>其他</w:t>
      </w:r>
    </w:p>
    <w:p w:rsidR="00204E7A" w:rsidRDefault="00204E7A" w:rsidP="00204E7A">
      <w:pPr>
        <w:rPr>
          <w:rFonts w:ascii="宋体" w:hAnsi="宋体"/>
          <w:sz w:val="24"/>
          <w:szCs w:val="24"/>
        </w:rPr>
      </w:pPr>
      <w:r>
        <w:rPr>
          <w:rFonts w:ascii="宋体" w:hAnsi="宋体" w:hint="eastAsia"/>
          <w:sz w:val="24"/>
          <w:szCs w:val="24"/>
        </w:rPr>
        <w:t xml:space="preserve">     本部分未涉及的事项请参见招标文件其他部分。</w:t>
      </w:r>
    </w:p>
    <w:p w:rsidR="00204E7A" w:rsidRDefault="00204E7A" w:rsidP="00204E7A">
      <w:pPr>
        <w:jc w:val="center"/>
        <w:rPr>
          <w:rFonts w:ascii="方正小标宋简体" w:eastAsia="方正小标宋简体" w:hAnsi="仿宋" w:cs="仿宋"/>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204E7A" w:rsidRDefault="00204E7A" w:rsidP="00204E7A">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204E7A" w:rsidRDefault="00204E7A" w:rsidP="00204E7A">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204E7A" w:rsidRDefault="00204E7A" w:rsidP="00204E7A">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204E7A" w:rsidRDefault="00204E7A" w:rsidP="00204E7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204E7A" w:rsidRDefault="00204E7A" w:rsidP="00204E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204E7A" w:rsidRDefault="00204E7A" w:rsidP="00204E7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204E7A" w:rsidRDefault="00204E7A" w:rsidP="00204E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204E7A" w:rsidRDefault="00204E7A" w:rsidP="00204E7A">
      <w:pPr>
        <w:rPr>
          <w:rFonts w:ascii="仿宋_GB2312" w:eastAsia="仿宋_GB2312"/>
          <w:sz w:val="30"/>
          <w:szCs w:val="30"/>
        </w:rPr>
      </w:pPr>
      <w:r>
        <w:rPr>
          <w:rFonts w:ascii="仿宋_GB2312" w:eastAsia="仿宋_GB2312" w:hint="eastAsia"/>
          <w:sz w:val="30"/>
          <w:szCs w:val="30"/>
        </w:rPr>
        <w:t xml:space="preserve">签字(签章)：                   公章：                      </w:t>
      </w:r>
    </w:p>
    <w:p w:rsidR="00204E7A" w:rsidRDefault="00204E7A" w:rsidP="00204E7A">
      <w:pPr>
        <w:rPr>
          <w:rFonts w:ascii="仿宋_GB2312" w:eastAsia="仿宋_GB2312"/>
          <w:sz w:val="30"/>
          <w:szCs w:val="30"/>
        </w:rPr>
      </w:pPr>
      <w:r>
        <w:rPr>
          <w:rFonts w:ascii="仿宋_GB2312" w:eastAsia="仿宋_GB2312" w:hint="eastAsia"/>
          <w:sz w:val="30"/>
          <w:szCs w:val="30"/>
        </w:rPr>
        <w:t xml:space="preserve">日期：    </w:t>
      </w:r>
    </w:p>
    <w:p w:rsidR="00204E7A" w:rsidRDefault="00204E7A" w:rsidP="00204E7A">
      <w:pPr>
        <w:adjustRightInd w:val="0"/>
        <w:snapToGrid w:val="0"/>
        <w:spacing w:line="360" w:lineRule="auto"/>
        <w:rPr>
          <w:rFonts w:ascii="仿宋" w:eastAsia="仿宋" w:hAnsi="仿宋" w:cs="仿宋"/>
          <w:sz w:val="32"/>
          <w:szCs w:val="32"/>
        </w:rPr>
      </w:pPr>
    </w:p>
    <w:p w:rsidR="00204E7A" w:rsidRDefault="00204E7A" w:rsidP="00204E7A">
      <w:pPr>
        <w:adjustRightInd w:val="0"/>
        <w:snapToGrid w:val="0"/>
        <w:spacing w:line="360" w:lineRule="auto"/>
        <w:rPr>
          <w:rFonts w:ascii="仿宋" w:eastAsia="仿宋" w:hAnsi="仿宋" w:cs="仿宋"/>
          <w:sz w:val="32"/>
          <w:szCs w:val="32"/>
        </w:rPr>
      </w:pPr>
    </w:p>
    <w:p w:rsidR="00204E7A" w:rsidRDefault="00204E7A" w:rsidP="00204E7A">
      <w:pPr>
        <w:jc w:val="center"/>
        <w:rPr>
          <w:rFonts w:ascii="仿宋" w:eastAsia="仿宋" w:hAnsi="仿宋" w:cs="仿宋"/>
          <w:b/>
          <w:bCs/>
          <w:sz w:val="32"/>
          <w:szCs w:val="32"/>
        </w:rPr>
      </w:pPr>
    </w:p>
    <w:p w:rsidR="00204E7A" w:rsidRDefault="00204E7A" w:rsidP="00204E7A">
      <w:pPr>
        <w:jc w:val="center"/>
        <w:rPr>
          <w:rFonts w:ascii="仿宋" w:eastAsia="仿宋" w:hAnsi="仿宋" w:cs="仿宋"/>
          <w:b/>
          <w:bCs/>
          <w:sz w:val="32"/>
          <w:szCs w:val="32"/>
        </w:rPr>
      </w:pPr>
    </w:p>
    <w:p w:rsidR="00204E7A" w:rsidRDefault="00204E7A" w:rsidP="00204E7A">
      <w:pPr>
        <w:jc w:val="center"/>
        <w:rPr>
          <w:rFonts w:ascii="仿宋" w:eastAsia="仿宋" w:hAnsi="仿宋" w:cs="仿宋"/>
          <w:b/>
          <w:bCs/>
          <w:sz w:val="32"/>
          <w:szCs w:val="32"/>
        </w:rPr>
      </w:pPr>
    </w:p>
    <w:p w:rsidR="00204E7A" w:rsidRDefault="00204E7A" w:rsidP="00204E7A">
      <w:pPr>
        <w:jc w:val="center"/>
        <w:rPr>
          <w:rFonts w:ascii="仿宋" w:eastAsia="仿宋" w:hAnsi="仿宋" w:cs="仿宋"/>
          <w:b/>
          <w:bCs/>
          <w:sz w:val="32"/>
          <w:szCs w:val="32"/>
        </w:rPr>
      </w:pPr>
    </w:p>
    <w:p w:rsidR="00204E7A" w:rsidRDefault="00204E7A" w:rsidP="00204E7A">
      <w:pPr>
        <w:jc w:val="center"/>
        <w:rPr>
          <w:rFonts w:ascii="仿宋" w:eastAsia="仿宋" w:hAnsi="仿宋" w:cs="仿宋"/>
          <w:b/>
          <w:bCs/>
          <w:sz w:val="32"/>
          <w:szCs w:val="32"/>
        </w:rPr>
      </w:pPr>
    </w:p>
    <w:p w:rsidR="00204E7A" w:rsidRDefault="00204E7A" w:rsidP="00204E7A">
      <w:pPr>
        <w:jc w:val="center"/>
        <w:rPr>
          <w:rFonts w:ascii="仿宋" w:eastAsia="仿宋" w:hAnsi="仿宋" w:cs="仿宋"/>
          <w:b/>
          <w:bCs/>
          <w:sz w:val="32"/>
          <w:szCs w:val="32"/>
        </w:rPr>
      </w:pPr>
    </w:p>
    <w:p w:rsidR="00204E7A" w:rsidRDefault="00204E7A" w:rsidP="00204E7A">
      <w:pPr>
        <w:jc w:val="center"/>
        <w:rPr>
          <w:rFonts w:ascii="仿宋" w:eastAsia="仿宋" w:hAnsi="仿宋" w:cs="仿宋"/>
          <w:b/>
          <w:bCs/>
          <w:sz w:val="32"/>
          <w:szCs w:val="32"/>
        </w:rPr>
      </w:pPr>
    </w:p>
    <w:p w:rsidR="00204E7A" w:rsidRDefault="00204E7A" w:rsidP="00204E7A">
      <w:pPr>
        <w:rPr>
          <w:rFonts w:ascii="黑体" w:eastAsia="黑体" w:hAnsi="黑体"/>
          <w:b/>
          <w:sz w:val="32"/>
          <w:szCs w:val="32"/>
        </w:rPr>
      </w:pPr>
    </w:p>
    <w:p w:rsidR="00204E7A" w:rsidRDefault="00204E7A" w:rsidP="00204E7A">
      <w:pPr>
        <w:rPr>
          <w:rFonts w:ascii="黑体" w:eastAsia="黑体" w:hAnsi="黑体"/>
          <w:b/>
          <w:sz w:val="32"/>
          <w:szCs w:val="32"/>
        </w:rPr>
      </w:pPr>
    </w:p>
    <w:p w:rsidR="00204E7A" w:rsidRDefault="00204E7A" w:rsidP="00204E7A">
      <w:pPr>
        <w:rPr>
          <w:rFonts w:ascii="黑体" w:eastAsia="黑体" w:hAnsi="黑体"/>
          <w:b/>
          <w:sz w:val="32"/>
          <w:szCs w:val="32"/>
        </w:rPr>
      </w:pPr>
    </w:p>
    <w:p w:rsidR="00204E7A" w:rsidRDefault="00204E7A" w:rsidP="00204E7A">
      <w:pPr>
        <w:rPr>
          <w:rFonts w:ascii="黑体" w:eastAsia="黑体" w:hAnsi="黑体"/>
          <w:b/>
          <w:sz w:val="32"/>
          <w:szCs w:val="32"/>
        </w:rPr>
      </w:pPr>
    </w:p>
    <w:p w:rsidR="00204E7A" w:rsidRDefault="00204E7A" w:rsidP="00204E7A">
      <w:pPr>
        <w:rPr>
          <w:rFonts w:ascii="黑体" w:eastAsia="黑体" w:hAnsi="黑体"/>
          <w:b/>
          <w:sz w:val="32"/>
          <w:szCs w:val="32"/>
        </w:rPr>
      </w:pPr>
      <w:r>
        <w:rPr>
          <w:rFonts w:ascii="黑体" w:eastAsia="黑体" w:hAnsi="黑体" w:hint="eastAsia"/>
          <w:b/>
          <w:sz w:val="32"/>
          <w:szCs w:val="32"/>
        </w:rPr>
        <w:lastRenderedPageBreak/>
        <w:t>质疑函制作说明：</w:t>
      </w:r>
    </w:p>
    <w:p w:rsidR="00204E7A" w:rsidRDefault="00204E7A" w:rsidP="00204E7A">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204E7A" w:rsidRDefault="00204E7A" w:rsidP="00204E7A">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204E7A" w:rsidRDefault="00204E7A" w:rsidP="00204E7A">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204E7A" w:rsidRDefault="00204E7A" w:rsidP="00204E7A">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204E7A" w:rsidRDefault="00204E7A" w:rsidP="00204E7A">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204E7A" w:rsidRDefault="00204E7A" w:rsidP="00204E7A">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204E7A" w:rsidRDefault="00204E7A" w:rsidP="00204E7A"/>
    <w:p w:rsidR="00204E7A" w:rsidRDefault="00204E7A" w:rsidP="00204E7A">
      <w:pPr>
        <w:widowControl/>
        <w:jc w:val="left"/>
      </w:pPr>
      <w:r>
        <w:rPr>
          <w:kern w:val="0"/>
        </w:rPr>
        <w:br w:type="page"/>
      </w:r>
    </w:p>
    <w:p w:rsidR="00204E7A" w:rsidRDefault="00204E7A" w:rsidP="00204E7A">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204E7A" w:rsidRDefault="00204E7A" w:rsidP="00204E7A">
      <w:pPr>
        <w:rPr>
          <w:rFonts w:ascii="黑体" w:eastAsia="黑体" w:hAnsi="黑体" w:cs="Times New Roman"/>
          <w:b/>
          <w:bCs/>
          <w:kern w:val="0"/>
          <w:sz w:val="28"/>
          <w:szCs w:val="24"/>
        </w:rPr>
      </w:pPr>
    </w:p>
    <w:p w:rsidR="00204E7A" w:rsidRDefault="00204E7A" w:rsidP="00204E7A">
      <w:pPr>
        <w:rPr>
          <w:rFonts w:ascii="宋体" w:eastAsia="宋体" w:hAnsi="宋体" w:cs="Times New Roman"/>
          <w:b/>
          <w:bCs/>
          <w:kern w:val="0"/>
          <w:sz w:val="24"/>
          <w:szCs w:val="24"/>
        </w:rPr>
      </w:pPr>
    </w:p>
    <w:p w:rsidR="00204E7A" w:rsidRDefault="00204E7A" w:rsidP="00204E7A">
      <w:pPr>
        <w:spacing w:before="260" w:after="260"/>
        <w:jc w:val="center"/>
        <w:outlineLvl w:val="1"/>
        <w:rPr>
          <w:rFonts w:ascii="宋体" w:eastAsia="宋体" w:hAnsi="宋体" w:cs="Times New Roman"/>
          <w:b/>
          <w:bCs/>
          <w:kern w:val="0"/>
          <w:sz w:val="24"/>
          <w:szCs w:val="24"/>
        </w:rPr>
      </w:pPr>
      <w:r>
        <w:rPr>
          <w:rFonts w:ascii="宋体" w:eastAsia="宋体" w:hAnsi="宋体" w:cs="Times New Roman" w:hint="eastAsia"/>
          <w:b/>
          <w:bCs/>
          <w:kern w:val="0"/>
          <w:sz w:val="24"/>
          <w:szCs w:val="24"/>
        </w:rPr>
        <w:t>一、合同条款</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使用合同文件和资料</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eastAsia="宋体" w:hAnsi="宋体" w:cs="Times New Roman" w:hint="eastAsia"/>
          <w:kern w:val="0"/>
          <w:sz w:val="24"/>
          <w:szCs w:val="24"/>
        </w:rPr>
        <w:t>亦履行</w:t>
      </w:r>
      <w:proofErr w:type="gramEnd"/>
      <w:r>
        <w:rPr>
          <w:rFonts w:ascii="宋体" w:eastAsia="宋体" w:hAnsi="宋体" w:cs="Times New Roman" w:hint="eastAsia"/>
          <w:kern w:val="0"/>
          <w:sz w:val="24"/>
          <w:szCs w:val="24"/>
        </w:rPr>
        <w:t>上述保密义务。乙方上述保密义务不因本合同的终止而结束，</w:t>
      </w:r>
      <w:proofErr w:type="gramStart"/>
      <w:r>
        <w:rPr>
          <w:rFonts w:ascii="宋体" w:eastAsia="宋体" w:hAnsi="宋体" w:cs="Times New Roman" w:hint="eastAsia"/>
          <w:kern w:val="0"/>
          <w:sz w:val="24"/>
          <w:szCs w:val="24"/>
        </w:rPr>
        <w:t>直至上述</w:t>
      </w:r>
      <w:proofErr w:type="gramEnd"/>
      <w:r>
        <w:rPr>
          <w:rFonts w:ascii="宋体" w:eastAsia="宋体" w:hAnsi="宋体" w:cs="Times New Roman" w:hint="eastAsia"/>
          <w:kern w:val="0"/>
          <w:sz w:val="24"/>
          <w:szCs w:val="24"/>
        </w:rPr>
        <w:t>保密信息非因乙方原因已为社会公众所知悉。</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204E7A" w:rsidRDefault="00204E7A" w:rsidP="00204E7A">
      <w:pPr>
        <w:numPr>
          <w:ilvl w:val="0"/>
          <w:numId w:val="1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204E7A" w:rsidRDefault="00204E7A" w:rsidP="00204E7A">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204E7A" w:rsidRDefault="00204E7A" w:rsidP="00204E7A">
      <w:pPr>
        <w:numPr>
          <w:ilvl w:val="0"/>
          <w:numId w:val="1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银行汇票或支票；</w:t>
      </w:r>
    </w:p>
    <w:p w:rsidR="00204E7A" w:rsidRDefault="00204E7A" w:rsidP="00204E7A">
      <w:pPr>
        <w:numPr>
          <w:ilvl w:val="0"/>
          <w:numId w:val="1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中国投资担保有限公司政府采购履约担保函。</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w:t>
      </w:r>
      <w:proofErr w:type="gramStart"/>
      <w:r>
        <w:rPr>
          <w:rFonts w:ascii="宋体" w:eastAsia="宋体" w:hAnsi="宋体" w:cs="Times New Roman" w:hint="eastAsia"/>
          <w:kern w:val="0"/>
          <w:sz w:val="24"/>
          <w:szCs w:val="24"/>
        </w:rPr>
        <w:t>不</w:t>
      </w:r>
      <w:proofErr w:type="gramEnd"/>
      <w:r>
        <w:rPr>
          <w:rFonts w:ascii="宋体" w:eastAsia="宋体" w:hAnsi="宋体" w:cs="Times New Roman" w:hint="eastAsia"/>
          <w:kern w:val="0"/>
          <w:sz w:val="24"/>
          <w:szCs w:val="24"/>
        </w:rPr>
        <w:t>因此免除乙方在本合同项下的保证义务或其他义务。</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204E7A" w:rsidRDefault="00204E7A" w:rsidP="00204E7A">
      <w:pPr>
        <w:numPr>
          <w:ilvl w:val="0"/>
          <w:numId w:val="18"/>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204E7A" w:rsidRDefault="00204E7A" w:rsidP="00204E7A">
      <w:pPr>
        <w:numPr>
          <w:ilvl w:val="0"/>
          <w:numId w:val="18"/>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安装调试</w:t>
      </w:r>
    </w:p>
    <w:p w:rsidR="00204E7A" w:rsidRDefault="00204E7A" w:rsidP="00204E7A">
      <w:pPr>
        <w:numPr>
          <w:ilvl w:val="0"/>
          <w:numId w:val="2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204E7A" w:rsidRDefault="00204E7A" w:rsidP="00204E7A">
      <w:pPr>
        <w:numPr>
          <w:ilvl w:val="0"/>
          <w:numId w:val="2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204E7A" w:rsidRDefault="00204E7A" w:rsidP="00204E7A">
      <w:pPr>
        <w:numPr>
          <w:ilvl w:val="0"/>
          <w:numId w:val="2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204E7A" w:rsidRDefault="00204E7A" w:rsidP="00204E7A">
      <w:pPr>
        <w:numPr>
          <w:ilvl w:val="0"/>
          <w:numId w:val="22"/>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204E7A" w:rsidRDefault="00204E7A" w:rsidP="00204E7A">
      <w:pPr>
        <w:numPr>
          <w:ilvl w:val="0"/>
          <w:numId w:val="22"/>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kern w:val="0"/>
          <w:sz w:val="24"/>
          <w:szCs w:val="24"/>
        </w:rPr>
        <w:t>担由于</w:t>
      </w:r>
      <w:proofErr w:type="gramEnd"/>
      <w:r>
        <w:rPr>
          <w:rFonts w:ascii="宋体" w:eastAsia="宋体" w:hAnsi="宋体" w:cs="Times New Roman" w:hint="eastAsia"/>
          <w:kern w:val="0"/>
          <w:sz w:val="24"/>
          <w:szCs w:val="24"/>
        </w:rPr>
        <w:t>其包装或其防护措施不妥而引起的货物锈蚀、损坏和丢失的任何损失的责任和费用。</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204E7A" w:rsidRDefault="00204E7A" w:rsidP="00204E7A">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收货人</w:t>
      </w:r>
    </w:p>
    <w:p w:rsidR="00204E7A" w:rsidRDefault="00204E7A" w:rsidP="00204E7A">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合同号</w:t>
      </w:r>
    </w:p>
    <w:p w:rsidR="00204E7A" w:rsidRDefault="00204E7A" w:rsidP="00204E7A">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发货标记</w:t>
      </w:r>
    </w:p>
    <w:p w:rsidR="00204E7A" w:rsidRDefault="00204E7A" w:rsidP="00204E7A">
      <w:pPr>
        <w:numPr>
          <w:ilvl w:val="0"/>
          <w:numId w:val="2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204E7A" w:rsidRDefault="00204E7A" w:rsidP="00204E7A">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204E7A" w:rsidRDefault="00204E7A" w:rsidP="00204E7A">
      <w:pPr>
        <w:numPr>
          <w:ilvl w:val="0"/>
          <w:numId w:val="2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204E7A" w:rsidRDefault="00204E7A" w:rsidP="00204E7A">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204E7A" w:rsidRDefault="00204E7A" w:rsidP="00204E7A">
      <w:pPr>
        <w:numPr>
          <w:ilvl w:val="0"/>
          <w:numId w:val="2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204E7A" w:rsidRDefault="00204E7A" w:rsidP="00204E7A">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204E7A" w:rsidRDefault="00204E7A" w:rsidP="00204E7A">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204E7A" w:rsidRDefault="00204E7A" w:rsidP="00204E7A">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204E7A" w:rsidRDefault="00204E7A" w:rsidP="00204E7A">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204E7A" w:rsidRDefault="00204E7A" w:rsidP="00204E7A">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proofErr w:type="gramStart"/>
      <w:r>
        <w:rPr>
          <w:rFonts w:ascii="宋体" w:eastAsia="宋体" w:hAnsi="宋体" w:cs="Times New Roman" w:hint="eastAsia"/>
          <w:kern w:val="0"/>
          <w:sz w:val="24"/>
          <w:szCs w:val="24"/>
        </w:rPr>
        <w:t>本保证</w:t>
      </w:r>
      <w:proofErr w:type="gramEnd"/>
      <w:r>
        <w:rPr>
          <w:rFonts w:ascii="宋体" w:eastAsia="宋体" w:hAnsi="宋体" w:cs="Times New Roman" w:hint="eastAsia"/>
          <w:kern w:val="0"/>
          <w:sz w:val="24"/>
          <w:szCs w:val="24"/>
        </w:rPr>
        <w:t>应持续有效。质量保证期及免费维修保养服务期限按本项目招标文件、投标文件规定执行</w:t>
      </w:r>
      <w:r>
        <w:rPr>
          <w:rFonts w:ascii="宋体" w:eastAsia="宋体" w:hAnsi="宋体" w:cs="Times New Roman" w:hint="eastAsia"/>
          <w:b/>
          <w:kern w:val="0"/>
          <w:sz w:val="24"/>
          <w:szCs w:val="24"/>
        </w:rPr>
        <w:t>。</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204E7A" w:rsidRDefault="00204E7A" w:rsidP="00204E7A">
      <w:pPr>
        <w:numPr>
          <w:ilvl w:val="0"/>
          <w:numId w:val="2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204E7A" w:rsidRDefault="00204E7A" w:rsidP="00204E7A">
      <w:pPr>
        <w:numPr>
          <w:ilvl w:val="0"/>
          <w:numId w:val="2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204E7A" w:rsidRDefault="00204E7A" w:rsidP="00204E7A">
      <w:pPr>
        <w:numPr>
          <w:ilvl w:val="0"/>
          <w:numId w:val="2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w:t>
      </w:r>
      <w:proofErr w:type="gramStart"/>
      <w:r>
        <w:rPr>
          <w:rFonts w:ascii="宋体" w:eastAsia="宋体" w:hAnsi="宋体" w:cs="Times New Roman" w:hint="eastAsia"/>
          <w:sz w:val="24"/>
          <w:szCs w:val="24"/>
        </w:rPr>
        <w:t>担一切</w:t>
      </w:r>
      <w:proofErr w:type="gramEnd"/>
      <w:r>
        <w:rPr>
          <w:rFonts w:ascii="宋体" w:eastAsia="宋体" w:hAnsi="宋体" w:cs="Times New Roman" w:hint="eastAsia"/>
          <w:sz w:val="24"/>
          <w:szCs w:val="24"/>
        </w:rPr>
        <w:t>费用和风险并负担甲方蒙受的全部直接损失费用。同时，乙方应按合同条款第13条规定，相应延长修补和／或更换件的质量保证期。</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204E7A" w:rsidRDefault="00204E7A" w:rsidP="00204E7A">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204E7A" w:rsidRDefault="00204E7A" w:rsidP="00204E7A">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204E7A" w:rsidRDefault="00204E7A" w:rsidP="00204E7A">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204E7A" w:rsidRDefault="00204E7A" w:rsidP="00204E7A">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204E7A" w:rsidRDefault="00204E7A" w:rsidP="00204E7A">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合同修改</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w:t>
      </w:r>
      <w:proofErr w:type="gramStart"/>
      <w:r>
        <w:rPr>
          <w:rFonts w:ascii="宋体" w:eastAsia="宋体" w:hAnsi="宋体" w:cs="Times New Roman" w:hint="eastAsia"/>
          <w:kern w:val="0"/>
          <w:sz w:val="24"/>
          <w:szCs w:val="24"/>
        </w:rPr>
        <w:t>乙方仍</w:t>
      </w:r>
      <w:proofErr w:type="gramEnd"/>
      <w:r>
        <w:rPr>
          <w:rFonts w:ascii="宋体" w:eastAsia="宋体" w:hAnsi="宋体" w:cs="Times New Roman" w:hint="eastAsia"/>
          <w:kern w:val="0"/>
          <w:sz w:val="24"/>
          <w:szCs w:val="24"/>
        </w:rPr>
        <w:t>应当就分包项目向甲方负责，接受分包的第三方就分包项目承担连带责任。</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204E7A" w:rsidRDefault="00204E7A" w:rsidP="00204E7A">
      <w:pPr>
        <w:tabs>
          <w:tab w:val="left" w:pos="420"/>
        </w:tabs>
        <w:adjustRightInd w:val="0"/>
        <w:snapToGrid w:val="0"/>
        <w:spacing w:line="360" w:lineRule="auto"/>
        <w:ind w:leftChars="300" w:left="630"/>
        <w:rPr>
          <w:rFonts w:ascii="宋体" w:eastAsia="宋体" w:hAnsi="宋体" w:cs="Times New Roman"/>
          <w:bCs/>
          <w:kern w:val="0"/>
          <w:sz w:val="24"/>
          <w:szCs w:val="24"/>
        </w:rPr>
      </w:pPr>
      <w:proofErr w:type="gramStart"/>
      <w:r>
        <w:rPr>
          <w:rFonts w:ascii="宋体" w:eastAsia="宋体" w:hAnsi="宋体" w:cs="Times New Roman" w:hint="eastAsia"/>
          <w:kern w:val="0"/>
          <w:sz w:val="24"/>
          <w:szCs w:val="24"/>
        </w:rPr>
        <w:t>除遇到</w:t>
      </w:r>
      <w:proofErr w:type="gramEnd"/>
      <w:r>
        <w:rPr>
          <w:rFonts w:ascii="宋体" w:eastAsia="宋体" w:hAnsi="宋体" w:cs="Times New Roman"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w:t>
      </w:r>
      <w:proofErr w:type="gramStart"/>
      <w:r>
        <w:rPr>
          <w:rFonts w:ascii="宋体" w:eastAsia="宋体" w:hAnsi="宋体" w:cs="Times New Roman" w:hint="eastAsia"/>
          <w:color w:val="000000"/>
          <w:kern w:val="0"/>
          <w:sz w:val="24"/>
          <w:szCs w:val="24"/>
        </w:rPr>
        <w:t>应当按迟交货</w:t>
      </w:r>
      <w:proofErr w:type="gramEnd"/>
      <w:r>
        <w:rPr>
          <w:rFonts w:ascii="宋体" w:eastAsia="宋体" w:hAnsi="宋体" w:cs="Times New Roman" w:hint="eastAsia"/>
          <w:color w:val="000000"/>
          <w:kern w:val="0"/>
          <w:sz w:val="24"/>
          <w:szCs w:val="24"/>
        </w:rPr>
        <w:t>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违约解除合同</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204E7A" w:rsidRDefault="00204E7A" w:rsidP="00204E7A">
      <w:pPr>
        <w:numPr>
          <w:ilvl w:val="0"/>
          <w:numId w:val="32"/>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204E7A" w:rsidRDefault="00204E7A" w:rsidP="00204E7A">
      <w:pPr>
        <w:numPr>
          <w:ilvl w:val="0"/>
          <w:numId w:val="32"/>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204E7A" w:rsidRDefault="00204E7A" w:rsidP="00204E7A">
      <w:pPr>
        <w:numPr>
          <w:ilvl w:val="0"/>
          <w:numId w:val="32"/>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204E7A" w:rsidRDefault="00204E7A" w:rsidP="00204E7A">
      <w:pPr>
        <w:numPr>
          <w:ilvl w:val="1"/>
          <w:numId w:val="32"/>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204E7A" w:rsidRDefault="00204E7A" w:rsidP="00204E7A">
      <w:pPr>
        <w:numPr>
          <w:ilvl w:val="1"/>
          <w:numId w:val="32"/>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eastAsia="宋体" w:hAnsi="宋体" w:cs="Times New Roman" w:hint="eastAsia"/>
          <w:kern w:val="0"/>
          <w:sz w:val="24"/>
          <w:szCs w:val="24"/>
        </w:rPr>
        <w:t>乙方只</w:t>
      </w:r>
      <w:proofErr w:type="gramEnd"/>
      <w:r>
        <w:rPr>
          <w:rFonts w:ascii="宋体" w:eastAsia="宋体" w:hAnsi="宋体" w:cs="Times New Roman" w:hint="eastAsia"/>
          <w:kern w:val="0"/>
          <w:sz w:val="24"/>
          <w:szCs w:val="24"/>
        </w:rPr>
        <w:t>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204E7A" w:rsidRDefault="00204E7A" w:rsidP="00204E7A">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204E7A" w:rsidRDefault="00204E7A" w:rsidP="00204E7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204E7A" w:rsidRDefault="00204E7A" w:rsidP="00204E7A">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204E7A" w:rsidRDefault="00204E7A" w:rsidP="00204E7A">
      <w:pPr>
        <w:spacing w:before="260" w:after="26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204E7A" w:rsidRDefault="00204E7A" w:rsidP="00204E7A">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204E7A" w:rsidRDefault="00204E7A" w:rsidP="00204E7A">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204E7A" w:rsidRDefault="00204E7A" w:rsidP="00204E7A">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204E7A" w:rsidRDefault="00204E7A" w:rsidP="00204E7A">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204E7A" w:rsidRDefault="00204E7A" w:rsidP="00204E7A">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204E7A" w:rsidRDefault="00204E7A" w:rsidP="00204E7A">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204E7A" w:rsidRDefault="00204E7A" w:rsidP="00204E7A">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204E7A" w:rsidRDefault="00204E7A" w:rsidP="00204E7A">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204E7A" w:rsidRDefault="00204E7A" w:rsidP="00204E7A">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204E7A" w:rsidRDefault="00204E7A" w:rsidP="00204E7A">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204E7A" w:rsidRDefault="00204E7A" w:rsidP="00204E7A">
      <w:pPr>
        <w:snapToGrid w:val="0"/>
        <w:spacing w:line="360" w:lineRule="auto"/>
        <w:rPr>
          <w:rFonts w:ascii="宋体" w:eastAsia="宋体" w:hAnsi="宋体" w:cs="Times New Roman"/>
          <w:sz w:val="24"/>
          <w:szCs w:val="24"/>
        </w:rPr>
      </w:pPr>
    </w:p>
    <w:p w:rsidR="00204E7A" w:rsidRDefault="00204E7A" w:rsidP="00204E7A">
      <w:pPr>
        <w:snapToGrid w:val="0"/>
        <w:spacing w:line="360" w:lineRule="auto"/>
        <w:rPr>
          <w:rFonts w:ascii="宋体" w:eastAsia="宋体" w:hAnsi="宋体" w:cs="Times New Roman"/>
          <w:sz w:val="24"/>
          <w:szCs w:val="24"/>
        </w:rPr>
      </w:pPr>
    </w:p>
    <w:p w:rsidR="00204E7A" w:rsidRDefault="00204E7A" w:rsidP="00204E7A">
      <w:pPr>
        <w:snapToGrid w:val="0"/>
        <w:spacing w:line="360" w:lineRule="auto"/>
        <w:rPr>
          <w:rFonts w:ascii="宋体" w:eastAsia="宋体" w:hAnsi="宋体" w:cs="Times New Roman"/>
          <w:sz w:val="24"/>
          <w:szCs w:val="24"/>
        </w:rPr>
      </w:pPr>
    </w:p>
    <w:p w:rsidR="00204E7A" w:rsidRDefault="00204E7A" w:rsidP="00204E7A">
      <w:pPr>
        <w:snapToGrid w:val="0"/>
        <w:spacing w:line="360" w:lineRule="auto"/>
        <w:rPr>
          <w:rFonts w:ascii="宋体" w:eastAsia="宋体" w:hAnsi="宋体" w:cs="Times New Roman"/>
          <w:sz w:val="24"/>
          <w:szCs w:val="24"/>
        </w:rPr>
      </w:pPr>
    </w:p>
    <w:p w:rsidR="00204E7A" w:rsidRDefault="00204E7A" w:rsidP="00204E7A">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204E7A" w:rsidRDefault="00204E7A" w:rsidP="00204E7A">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204E7A" w:rsidRDefault="00204E7A" w:rsidP="00204E7A">
      <w:pPr>
        <w:snapToGrid w:val="0"/>
        <w:spacing w:line="360" w:lineRule="auto"/>
        <w:rPr>
          <w:rFonts w:ascii="宋体" w:eastAsia="宋体" w:hAnsi="宋体" w:cs="Times New Roman"/>
          <w:sz w:val="24"/>
          <w:szCs w:val="24"/>
        </w:rPr>
      </w:pPr>
    </w:p>
    <w:p w:rsidR="00204E7A" w:rsidRDefault="00204E7A" w:rsidP="00204E7A">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204E7A" w:rsidRDefault="00204E7A" w:rsidP="00204E7A">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204E7A" w:rsidRDefault="00204E7A" w:rsidP="00204E7A">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204E7A" w:rsidRDefault="00204E7A" w:rsidP="00204E7A">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204E7A" w:rsidRDefault="00204E7A" w:rsidP="00204E7A">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204E7A" w:rsidRDefault="00204E7A" w:rsidP="00204E7A">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204E7A" w:rsidRDefault="00204E7A" w:rsidP="00204E7A">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204E7A" w:rsidRDefault="00204E7A" w:rsidP="00204E7A">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204E7A" w:rsidRDefault="00204E7A" w:rsidP="00204E7A">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204E7A" w:rsidRDefault="00204E7A" w:rsidP="00204E7A">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204E7A" w:rsidRDefault="00204E7A" w:rsidP="00204E7A">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204E7A" w:rsidRDefault="00204E7A" w:rsidP="00204E7A">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204E7A" w:rsidRDefault="00204E7A" w:rsidP="00204E7A">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204E7A" w:rsidRDefault="00204E7A" w:rsidP="00204E7A">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204E7A" w:rsidRDefault="00204E7A" w:rsidP="00204E7A">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AB1C52" w:rsidRPr="00204E7A" w:rsidRDefault="00204E7A" w:rsidP="00204E7A">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p>
    <w:sectPr w:rsidR="00AB1C52" w:rsidRPr="00204E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22C" w:rsidRDefault="00E8222C" w:rsidP="007651CB">
      <w:r>
        <w:separator/>
      </w:r>
    </w:p>
  </w:endnote>
  <w:endnote w:type="continuationSeparator" w:id="0">
    <w:p w:rsidR="00E8222C" w:rsidRDefault="00E8222C" w:rsidP="00765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22C" w:rsidRDefault="00E8222C" w:rsidP="007651CB">
      <w:r>
        <w:separator/>
      </w:r>
    </w:p>
  </w:footnote>
  <w:footnote w:type="continuationSeparator" w:id="0">
    <w:p w:rsidR="00E8222C" w:rsidRDefault="00E8222C" w:rsidP="007651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37B"/>
    <w:rsid w:val="000E7E58"/>
    <w:rsid w:val="00204E7A"/>
    <w:rsid w:val="0045137B"/>
    <w:rsid w:val="007651CB"/>
    <w:rsid w:val="008D38F6"/>
    <w:rsid w:val="00AB1C52"/>
    <w:rsid w:val="00AB6BEC"/>
    <w:rsid w:val="00C34B98"/>
    <w:rsid w:val="00DA40ED"/>
    <w:rsid w:val="00E82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4E7A"/>
    <w:pPr>
      <w:widowControl w:val="0"/>
      <w:jc w:val="both"/>
    </w:pPr>
  </w:style>
  <w:style w:type="paragraph" w:styleId="1">
    <w:name w:val="heading 1"/>
    <w:basedOn w:val="a0"/>
    <w:next w:val="a0"/>
    <w:link w:val="1Char"/>
    <w:qFormat/>
    <w:rsid w:val="007651CB"/>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7651CB"/>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7651CB"/>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7651CB"/>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7651CB"/>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7651CB"/>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7651CB"/>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7651CB"/>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7651CB"/>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651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651CB"/>
    <w:rPr>
      <w:sz w:val="18"/>
      <w:szCs w:val="18"/>
    </w:rPr>
  </w:style>
  <w:style w:type="paragraph" w:styleId="a5">
    <w:name w:val="footer"/>
    <w:basedOn w:val="a0"/>
    <w:link w:val="Char0"/>
    <w:uiPriority w:val="99"/>
    <w:unhideWhenUsed/>
    <w:rsid w:val="007651CB"/>
    <w:pPr>
      <w:tabs>
        <w:tab w:val="center" w:pos="4153"/>
        <w:tab w:val="right" w:pos="8306"/>
      </w:tabs>
      <w:snapToGrid w:val="0"/>
      <w:jc w:val="left"/>
    </w:pPr>
    <w:rPr>
      <w:sz w:val="18"/>
      <w:szCs w:val="18"/>
    </w:rPr>
  </w:style>
  <w:style w:type="character" w:customStyle="1" w:styleId="Char0">
    <w:name w:val="页脚 Char"/>
    <w:basedOn w:val="a1"/>
    <w:link w:val="a5"/>
    <w:uiPriority w:val="99"/>
    <w:rsid w:val="007651CB"/>
    <w:rPr>
      <w:sz w:val="18"/>
      <w:szCs w:val="18"/>
    </w:rPr>
  </w:style>
  <w:style w:type="character" w:customStyle="1" w:styleId="1Char">
    <w:name w:val="标题 1 Char"/>
    <w:basedOn w:val="a1"/>
    <w:link w:val="1"/>
    <w:rsid w:val="007651CB"/>
    <w:rPr>
      <w:rFonts w:ascii="华文细黑" w:eastAsia="华文细黑" w:hAnsi="Times New Roman" w:cs="Times New Roman"/>
      <w:b/>
      <w:bCs/>
      <w:kern w:val="0"/>
      <w:sz w:val="52"/>
      <w:szCs w:val="44"/>
    </w:rPr>
  </w:style>
  <w:style w:type="character" w:customStyle="1" w:styleId="2Char">
    <w:name w:val="标题 2 Char"/>
    <w:basedOn w:val="a1"/>
    <w:link w:val="2"/>
    <w:semiHidden/>
    <w:rsid w:val="007651CB"/>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7651CB"/>
    <w:rPr>
      <w:rFonts w:ascii="Times New Roman" w:eastAsia="华文细黑" w:hAnsi="Times New Roman" w:cs="Times New Roman"/>
      <w:bCs/>
      <w:kern w:val="0"/>
      <w:sz w:val="36"/>
      <w:szCs w:val="32"/>
    </w:rPr>
  </w:style>
  <w:style w:type="character" w:customStyle="1" w:styleId="4Char">
    <w:name w:val="标题 4 Char"/>
    <w:basedOn w:val="a1"/>
    <w:link w:val="4"/>
    <w:semiHidden/>
    <w:rsid w:val="007651CB"/>
    <w:rPr>
      <w:rFonts w:ascii="Arial" w:eastAsia="黑体" w:hAnsi="Arial" w:cs="Times New Roman"/>
      <w:b/>
      <w:bCs/>
      <w:kern w:val="0"/>
      <w:sz w:val="28"/>
      <w:szCs w:val="28"/>
    </w:rPr>
  </w:style>
  <w:style w:type="character" w:customStyle="1" w:styleId="5Char">
    <w:name w:val="标题 5 Char"/>
    <w:basedOn w:val="a1"/>
    <w:link w:val="5"/>
    <w:semiHidden/>
    <w:rsid w:val="007651CB"/>
    <w:rPr>
      <w:rFonts w:ascii="Times New Roman" w:eastAsia="宋体" w:hAnsi="Times New Roman" w:cs="Times New Roman"/>
      <w:b/>
      <w:bCs/>
      <w:kern w:val="0"/>
      <w:sz w:val="28"/>
      <w:szCs w:val="28"/>
    </w:rPr>
  </w:style>
  <w:style w:type="character" w:customStyle="1" w:styleId="6Char">
    <w:name w:val="标题 6 Char"/>
    <w:basedOn w:val="a1"/>
    <w:link w:val="6"/>
    <w:semiHidden/>
    <w:rsid w:val="007651CB"/>
    <w:rPr>
      <w:rFonts w:ascii="Arial" w:eastAsia="黑体" w:hAnsi="Arial" w:cs="Times New Roman"/>
      <w:b/>
      <w:bCs/>
      <w:kern w:val="0"/>
      <w:sz w:val="24"/>
      <w:szCs w:val="24"/>
    </w:rPr>
  </w:style>
  <w:style w:type="character" w:customStyle="1" w:styleId="7Char">
    <w:name w:val="标题 7 Char"/>
    <w:basedOn w:val="a1"/>
    <w:link w:val="7"/>
    <w:semiHidden/>
    <w:rsid w:val="007651CB"/>
    <w:rPr>
      <w:rFonts w:ascii="Times New Roman" w:eastAsia="宋体" w:hAnsi="Times New Roman" w:cs="Times New Roman"/>
      <w:b/>
      <w:bCs/>
      <w:kern w:val="0"/>
      <w:sz w:val="24"/>
      <w:szCs w:val="24"/>
    </w:rPr>
  </w:style>
  <w:style w:type="character" w:customStyle="1" w:styleId="8Char">
    <w:name w:val="标题 8 Char"/>
    <w:basedOn w:val="a1"/>
    <w:link w:val="8"/>
    <w:semiHidden/>
    <w:rsid w:val="007651CB"/>
    <w:rPr>
      <w:rFonts w:ascii="Arial" w:eastAsia="黑体" w:hAnsi="Arial" w:cs="Times New Roman"/>
      <w:kern w:val="0"/>
      <w:sz w:val="24"/>
      <w:szCs w:val="24"/>
    </w:rPr>
  </w:style>
  <w:style w:type="character" w:customStyle="1" w:styleId="9Char">
    <w:name w:val="标题 9 Char"/>
    <w:basedOn w:val="a1"/>
    <w:link w:val="9"/>
    <w:semiHidden/>
    <w:rsid w:val="007651CB"/>
    <w:rPr>
      <w:rFonts w:ascii="Arial" w:eastAsia="黑体" w:hAnsi="Arial" w:cs="Times New Roman"/>
      <w:kern w:val="0"/>
      <w:szCs w:val="21"/>
    </w:rPr>
  </w:style>
  <w:style w:type="character" w:styleId="a6">
    <w:name w:val="Hyperlink"/>
    <w:uiPriority w:val="99"/>
    <w:semiHidden/>
    <w:unhideWhenUsed/>
    <w:rsid w:val="007651CB"/>
    <w:rPr>
      <w:color w:val="0000FF"/>
      <w:u w:val="single"/>
    </w:rPr>
  </w:style>
  <w:style w:type="character" w:styleId="a7">
    <w:name w:val="FollowedHyperlink"/>
    <w:basedOn w:val="a1"/>
    <w:uiPriority w:val="99"/>
    <w:semiHidden/>
    <w:unhideWhenUsed/>
    <w:rsid w:val="007651CB"/>
    <w:rPr>
      <w:color w:val="800080" w:themeColor="followedHyperlink"/>
      <w:u w:val="single"/>
    </w:rPr>
  </w:style>
  <w:style w:type="character" w:customStyle="1" w:styleId="3Char1">
    <w:name w:val="标题 3 Char1"/>
    <w:aliases w:val="h3 Char1,H3 Char1,sect1.2.3 Char1"/>
    <w:basedOn w:val="a1"/>
    <w:semiHidden/>
    <w:rsid w:val="007651CB"/>
    <w:rPr>
      <w:rFonts w:asciiTheme="minorHAnsi" w:eastAsiaTheme="minorEastAsia" w:hAnsiTheme="minorHAnsi"/>
      <w:b/>
      <w:bCs/>
      <w:kern w:val="2"/>
      <w:sz w:val="32"/>
      <w:szCs w:val="32"/>
    </w:rPr>
  </w:style>
  <w:style w:type="paragraph" w:styleId="a8">
    <w:name w:val="Body Text Indent"/>
    <w:basedOn w:val="a0"/>
    <w:link w:val="Char1"/>
    <w:semiHidden/>
    <w:unhideWhenUsed/>
    <w:rsid w:val="007651CB"/>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7651CB"/>
    <w:rPr>
      <w:rFonts w:ascii="宋体" w:eastAsia="宋体" w:hAnsi="宋体" w:cs="Times New Roman"/>
      <w:sz w:val="24"/>
      <w:szCs w:val="24"/>
    </w:rPr>
  </w:style>
  <w:style w:type="paragraph" w:styleId="20">
    <w:name w:val="Body Text Indent 2"/>
    <w:basedOn w:val="a0"/>
    <w:link w:val="2Char0"/>
    <w:semiHidden/>
    <w:unhideWhenUsed/>
    <w:rsid w:val="007651CB"/>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7651CB"/>
    <w:rPr>
      <w:rFonts w:ascii="宋体" w:eastAsia="宋体" w:hAnsi="宋体" w:cs="Times New Roman"/>
      <w:sz w:val="24"/>
      <w:szCs w:val="24"/>
    </w:rPr>
  </w:style>
  <w:style w:type="paragraph" w:styleId="30">
    <w:name w:val="Body Text Indent 3"/>
    <w:basedOn w:val="a0"/>
    <w:link w:val="3Char0"/>
    <w:semiHidden/>
    <w:unhideWhenUsed/>
    <w:rsid w:val="007651CB"/>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7651CB"/>
    <w:rPr>
      <w:rFonts w:ascii="宋体" w:eastAsia="宋体" w:hAnsi="宋体" w:cs="Times New Roman"/>
      <w:sz w:val="24"/>
      <w:szCs w:val="24"/>
    </w:rPr>
  </w:style>
  <w:style w:type="paragraph" w:customStyle="1" w:styleId="a">
    <w:name w:val="招标文件目录"/>
    <w:basedOn w:val="2"/>
    <w:qFormat/>
    <w:rsid w:val="007651CB"/>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651CB"/>
  </w:style>
  <w:style w:type="table" w:styleId="aa">
    <w:name w:val="Table Grid"/>
    <w:basedOn w:val="a2"/>
    <w:uiPriority w:val="59"/>
    <w:rsid w:val="007651C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4E7A"/>
    <w:pPr>
      <w:widowControl w:val="0"/>
      <w:jc w:val="both"/>
    </w:pPr>
  </w:style>
  <w:style w:type="paragraph" w:styleId="1">
    <w:name w:val="heading 1"/>
    <w:basedOn w:val="a0"/>
    <w:next w:val="a0"/>
    <w:link w:val="1Char"/>
    <w:qFormat/>
    <w:rsid w:val="007651CB"/>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7651CB"/>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7651CB"/>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7651CB"/>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7651CB"/>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7651CB"/>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7651CB"/>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7651CB"/>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7651CB"/>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651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651CB"/>
    <w:rPr>
      <w:sz w:val="18"/>
      <w:szCs w:val="18"/>
    </w:rPr>
  </w:style>
  <w:style w:type="paragraph" w:styleId="a5">
    <w:name w:val="footer"/>
    <w:basedOn w:val="a0"/>
    <w:link w:val="Char0"/>
    <w:uiPriority w:val="99"/>
    <w:unhideWhenUsed/>
    <w:rsid w:val="007651CB"/>
    <w:pPr>
      <w:tabs>
        <w:tab w:val="center" w:pos="4153"/>
        <w:tab w:val="right" w:pos="8306"/>
      </w:tabs>
      <w:snapToGrid w:val="0"/>
      <w:jc w:val="left"/>
    </w:pPr>
    <w:rPr>
      <w:sz w:val="18"/>
      <w:szCs w:val="18"/>
    </w:rPr>
  </w:style>
  <w:style w:type="character" w:customStyle="1" w:styleId="Char0">
    <w:name w:val="页脚 Char"/>
    <w:basedOn w:val="a1"/>
    <w:link w:val="a5"/>
    <w:uiPriority w:val="99"/>
    <w:rsid w:val="007651CB"/>
    <w:rPr>
      <w:sz w:val="18"/>
      <w:szCs w:val="18"/>
    </w:rPr>
  </w:style>
  <w:style w:type="character" w:customStyle="1" w:styleId="1Char">
    <w:name w:val="标题 1 Char"/>
    <w:basedOn w:val="a1"/>
    <w:link w:val="1"/>
    <w:rsid w:val="007651CB"/>
    <w:rPr>
      <w:rFonts w:ascii="华文细黑" w:eastAsia="华文细黑" w:hAnsi="Times New Roman" w:cs="Times New Roman"/>
      <w:b/>
      <w:bCs/>
      <w:kern w:val="0"/>
      <w:sz w:val="52"/>
      <w:szCs w:val="44"/>
    </w:rPr>
  </w:style>
  <w:style w:type="character" w:customStyle="1" w:styleId="2Char">
    <w:name w:val="标题 2 Char"/>
    <w:basedOn w:val="a1"/>
    <w:link w:val="2"/>
    <w:semiHidden/>
    <w:rsid w:val="007651CB"/>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7651CB"/>
    <w:rPr>
      <w:rFonts w:ascii="Times New Roman" w:eastAsia="华文细黑" w:hAnsi="Times New Roman" w:cs="Times New Roman"/>
      <w:bCs/>
      <w:kern w:val="0"/>
      <w:sz w:val="36"/>
      <w:szCs w:val="32"/>
    </w:rPr>
  </w:style>
  <w:style w:type="character" w:customStyle="1" w:styleId="4Char">
    <w:name w:val="标题 4 Char"/>
    <w:basedOn w:val="a1"/>
    <w:link w:val="4"/>
    <w:semiHidden/>
    <w:rsid w:val="007651CB"/>
    <w:rPr>
      <w:rFonts w:ascii="Arial" w:eastAsia="黑体" w:hAnsi="Arial" w:cs="Times New Roman"/>
      <w:b/>
      <w:bCs/>
      <w:kern w:val="0"/>
      <w:sz w:val="28"/>
      <w:szCs w:val="28"/>
    </w:rPr>
  </w:style>
  <w:style w:type="character" w:customStyle="1" w:styleId="5Char">
    <w:name w:val="标题 5 Char"/>
    <w:basedOn w:val="a1"/>
    <w:link w:val="5"/>
    <w:semiHidden/>
    <w:rsid w:val="007651CB"/>
    <w:rPr>
      <w:rFonts w:ascii="Times New Roman" w:eastAsia="宋体" w:hAnsi="Times New Roman" w:cs="Times New Roman"/>
      <w:b/>
      <w:bCs/>
      <w:kern w:val="0"/>
      <w:sz w:val="28"/>
      <w:szCs w:val="28"/>
    </w:rPr>
  </w:style>
  <w:style w:type="character" w:customStyle="1" w:styleId="6Char">
    <w:name w:val="标题 6 Char"/>
    <w:basedOn w:val="a1"/>
    <w:link w:val="6"/>
    <w:semiHidden/>
    <w:rsid w:val="007651CB"/>
    <w:rPr>
      <w:rFonts w:ascii="Arial" w:eastAsia="黑体" w:hAnsi="Arial" w:cs="Times New Roman"/>
      <w:b/>
      <w:bCs/>
      <w:kern w:val="0"/>
      <w:sz w:val="24"/>
      <w:szCs w:val="24"/>
    </w:rPr>
  </w:style>
  <w:style w:type="character" w:customStyle="1" w:styleId="7Char">
    <w:name w:val="标题 7 Char"/>
    <w:basedOn w:val="a1"/>
    <w:link w:val="7"/>
    <w:semiHidden/>
    <w:rsid w:val="007651CB"/>
    <w:rPr>
      <w:rFonts w:ascii="Times New Roman" w:eastAsia="宋体" w:hAnsi="Times New Roman" w:cs="Times New Roman"/>
      <w:b/>
      <w:bCs/>
      <w:kern w:val="0"/>
      <w:sz w:val="24"/>
      <w:szCs w:val="24"/>
    </w:rPr>
  </w:style>
  <w:style w:type="character" w:customStyle="1" w:styleId="8Char">
    <w:name w:val="标题 8 Char"/>
    <w:basedOn w:val="a1"/>
    <w:link w:val="8"/>
    <w:semiHidden/>
    <w:rsid w:val="007651CB"/>
    <w:rPr>
      <w:rFonts w:ascii="Arial" w:eastAsia="黑体" w:hAnsi="Arial" w:cs="Times New Roman"/>
      <w:kern w:val="0"/>
      <w:sz w:val="24"/>
      <w:szCs w:val="24"/>
    </w:rPr>
  </w:style>
  <w:style w:type="character" w:customStyle="1" w:styleId="9Char">
    <w:name w:val="标题 9 Char"/>
    <w:basedOn w:val="a1"/>
    <w:link w:val="9"/>
    <w:semiHidden/>
    <w:rsid w:val="007651CB"/>
    <w:rPr>
      <w:rFonts w:ascii="Arial" w:eastAsia="黑体" w:hAnsi="Arial" w:cs="Times New Roman"/>
      <w:kern w:val="0"/>
      <w:szCs w:val="21"/>
    </w:rPr>
  </w:style>
  <w:style w:type="character" w:styleId="a6">
    <w:name w:val="Hyperlink"/>
    <w:uiPriority w:val="99"/>
    <w:semiHidden/>
    <w:unhideWhenUsed/>
    <w:rsid w:val="007651CB"/>
    <w:rPr>
      <w:color w:val="0000FF"/>
      <w:u w:val="single"/>
    </w:rPr>
  </w:style>
  <w:style w:type="character" w:styleId="a7">
    <w:name w:val="FollowedHyperlink"/>
    <w:basedOn w:val="a1"/>
    <w:uiPriority w:val="99"/>
    <w:semiHidden/>
    <w:unhideWhenUsed/>
    <w:rsid w:val="007651CB"/>
    <w:rPr>
      <w:color w:val="800080" w:themeColor="followedHyperlink"/>
      <w:u w:val="single"/>
    </w:rPr>
  </w:style>
  <w:style w:type="character" w:customStyle="1" w:styleId="3Char1">
    <w:name w:val="标题 3 Char1"/>
    <w:aliases w:val="h3 Char1,H3 Char1,sect1.2.3 Char1"/>
    <w:basedOn w:val="a1"/>
    <w:semiHidden/>
    <w:rsid w:val="007651CB"/>
    <w:rPr>
      <w:rFonts w:asciiTheme="minorHAnsi" w:eastAsiaTheme="minorEastAsia" w:hAnsiTheme="minorHAnsi"/>
      <w:b/>
      <w:bCs/>
      <w:kern w:val="2"/>
      <w:sz w:val="32"/>
      <w:szCs w:val="32"/>
    </w:rPr>
  </w:style>
  <w:style w:type="paragraph" w:styleId="a8">
    <w:name w:val="Body Text Indent"/>
    <w:basedOn w:val="a0"/>
    <w:link w:val="Char1"/>
    <w:semiHidden/>
    <w:unhideWhenUsed/>
    <w:rsid w:val="007651CB"/>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7651CB"/>
    <w:rPr>
      <w:rFonts w:ascii="宋体" w:eastAsia="宋体" w:hAnsi="宋体" w:cs="Times New Roman"/>
      <w:sz w:val="24"/>
      <w:szCs w:val="24"/>
    </w:rPr>
  </w:style>
  <w:style w:type="paragraph" w:styleId="20">
    <w:name w:val="Body Text Indent 2"/>
    <w:basedOn w:val="a0"/>
    <w:link w:val="2Char0"/>
    <w:semiHidden/>
    <w:unhideWhenUsed/>
    <w:rsid w:val="007651CB"/>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7651CB"/>
    <w:rPr>
      <w:rFonts w:ascii="宋体" w:eastAsia="宋体" w:hAnsi="宋体" w:cs="Times New Roman"/>
      <w:sz w:val="24"/>
      <w:szCs w:val="24"/>
    </w:rPr>
  </w:style>
  <w:style w:type="paragraph" w:styleId="30">
    <w:name w:val="Body Text Indent 3"/>
    <w:basedOn w:val="a0"/>
    <w:link w:val="3Char0"/>
    <w:semiHidden/>
    <w:unhideWhenUsed/>
    <w:rsid w:val="007651CB"/>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7651CB"/>
    <w:rPr>
      <w:rFonts w:ascii="宋体" w:eastAsia="宋体" w:hAnsi="宋体" w:cs="Times New Roman"/>
      <w:sz w:val="24"/>
      <w:szCs w:val="24"/>
    </w:rPr>
  </w:style>
  <w:style w:type="paragraph" w:customStyle="1" w:styleId="a">
    <w:name w:val="招标文件目录"/>
    <w:basedOn w:val="2"/>
    <w:qFormat/>
    <w:rsid w:val="007651CB"/>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651CB"/>
  </w:style>
  <w:style w:type="table" w:styleId="aa">
    <w:name w:val="Table Grid"/>
    <w:basedOn w:val="a2"/>
    <w:uiPriority w:val="59"/>
    <w:rsid w:val="007651C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506210">
      <w:bodyDiv w:val="1"/>
      <w:marLeft w:val="0"/>
      <w:marRight w:val="0"/>
      <w:marTop w:val="0"/>
      <w:marBottom w:val="0"/>
      <w:divBdr>
        <w:top w:val="none" w:sz="0" w:space="0" w:color="auto"/>
        <w:left w:val="none" w:sz="0" w:space="0" w:color="auto"/>
        <w:bottom w:val="none" w:sz="0" w:space="0" w:color="auto"/>
        <w:right w:val="none" w:sz="0" w:space="0" w:color="auto"/>
      </w:divBdr>
    </w:div>
    <w:div w:id="194426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4157</Words>
  <Characters>23701</Characters>
  <Application>Microsoft Office Word</Application>
  <DocSecurity>0</DocSecurity>
  <Lines>197</Lines>
  <Paragraphs>55</Paragraphs>
  <ScaleCrop>false</ScaleCrop>
  <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6</cp:revision>
  <dcterms:created xsi:type="dcterms:W3CDTF">2018-09-28T04:37:00Z</dcterms:created>
  <dcterms:modified xsi:type="dcterms:W3CDTF">2019-05-05T00:51:00Z</dcterms:modified>
</cp:coreProperties>
</file>