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6EB4" w:rsidRDefault="006B4160">
      <w:pPr>
        <w:jc w:val="center"/>
        <w:rPr>
          <w:rFonts w:ascii="方正小标宋简体" w:eastAsia="方正小标宋简体" w:hAnsi="方正小标宋简体" w:cs="方正小标宋简体"/>
          <w:b/>
          <w:bCs/>
          <w:szCs w:val="21"/>
        </w:rPr>
      </w:pPr>
      <w:r>
        <w:rPr>
          <w:rFonts w:ascii="方正小标宋简体" w:eastAsia="方正小标宋简体" w:hAnsi="方正小标宋简体" w:cs="方正小标宋简体" w:hint="eastAsia"/>
          <w:b/>
          <w:bCs/>
          <w:sz w:val="44"/>
          <w:szCs w:val="44"/>
        </w:rPr>
        <w:t>项目需求</w:t>
      </w:r>
    </w:p>
    <w:bookmarkStart w:id="0" w:name="_Toc29337_WPSOffice_Type3" w:displacedByCustomXml="next"/>
    <w:sdt>
      <w:sdtPr>
        <w:rPr>
          <w:rFonts w:ascii="宋体" w:eastAsia="宋体" w:hAnsi="宋体"/>
          <w:kern w:val="0"/>
          <w:sz w:val="20"/>
          <w:szCs w:val="20"/>
        </w:rPr>
        <w:id w:val="147480698"/>
        <w:docPartObj>
          <w:docPartGallery w:val="Table of Contents"/>
          <w:docPartUnique/>
        </w:docPartObj>
      </w:sdtPr>
      <w:sdtEndPr>
        <w:rPr>
          <w:rFonts w:asciiTheme="minorHAnsi" w:eastAsiaTheme="minorEastAsia" w:hAnsiTheme="minorHAnsi"/>
        </w:rPr>
      </w:sdtEndPr>
      <w:sdtContent>
        <w:p w:rsidR="00646EB4" w:rsidRDefault="006B4160">
          <w:pPr>
            <w:jc w:val="center"/>
          </w:pPr>
          <w:r>
            <w:rPr>
              <w:rFonts w:ascii="宋体" w:eastAsia="宋体" w:hAnsi="宋体"/>
            </w:rPr>
            <w:t>目录</w:t>
          </w:r>
        </w:p>
        <w:p w:rsidR="00646EB4" w:rsidRDefault="00141E43">
          <w:pPr>
            <w:pStyle w:val="WPSOffice1"/>
            <w:tabs>
              <w:tab w:val="right" w:leader="dot" w:pos="8306"/>
            </w:tabs>
          </w:pPr>
          <w:hyperlink w:anchor="_Toc5114_WPSOffice_Level1" w:history="1">
            <w:r w:rsidR="006B4160">
              <w:rPr>
                <w:rFonts w:asciiTheme="minorEastAsia" w:hAnsiTheme="minorEastAsia" w:cstheme="minorEastAsia" w:hint="eastAsia"/>
              </w:rPr>
              <w:t>一、 项目背景</w:t>
            </w:r>
            <w:r w:rsidR="006B4160">
              <w:tab/>
            </w:r>
            <w:bookmarkStart w:id="1" w:name="_Toc5114_WPSOffice_Level1Page"/>
            <w:r w:rsidR="006B4160">
              <w:t>1</w:t>
            </w:r>
            <w:bookmarkEnd w:id="1"/>
          </w:hyperlink>
        </w:p>
        <w:p w:rsidR="00646EB4" w:rsidRDefault="00141E43">
          <w:pPr>
            <w:pStyle w:val="WPSOffice1"/>
            <w:tabs>
              <w:tab w:val="right" w:leader="dot" w:pos="8306"/>
            </w:tabs>
          </w:pPr>
          <w:hyperlink w:anchor="_Toc21413_WPSOffice_Level1" w:history="1">
            <w:r w:rsidR="006B4160">
              <w:rPr>
                <w:rFonts w:asciiTheme="minorEastAsia" w:hAnsiTheme="minorEastAsia" w:cstheme="minorEastAsia" w:hint="eastAsia"/>
              </w:rPr>
              <w:t>二、 项目内容</w:t>
            </w:r>
            <w:r w:rsidR="006B4160">
              <w:tab/>
            </w:r>
            <w:bookmarkStart w:id="2" w:name="_Toc21413_WPSOffice_Level1Page"/>
            <w:r w:rsidR="006B4160">
              <w:t>2</w:t>
            </w:r>
            <w:bookmarkEnd w:id="2"/>
          </w:hyperlink>
        </w:p>
        <w:p w:rsidR="00646EB4" w:rsidRDefault="00141E43">
          <w:pPr>
            <w:pStyle w:val="WPSOffice2"/>
            <w:tabs>
              <w:tab w:val="right" w:leader="dot" w:pos="8306"/>
            </w:tabs>
            <w:ind w:left="420"/>
          </w:pPr>
          <w:hyperlink w:anchor="_Toc19371_WPSOffice_Level2" w:history="1">
            <w:r w:rsidR="006B4160">
              <w:rPr>
                <w:rFonts w:asciiTheme="minorEastAsia" w:hAnsiTheme="minorEastAsia" w:cstheme="minorEastAsia"/>
              </w:rPr>
              <w:t xml:space="preserve">1. </w:t>
            </w:r>
            <w:r w:rsidR="006B4160">
              <w:rPr>
                <w:rFonts w:asciiTheme="minorEastAsia" w:hAnsiTheme="minorEastAsia" w:cstheme="minorEastAsia" w:hint="eastAsia"/>
              </w:rPr>
              <w:t>大屏可视化展现系统</w:t>
            </w:r>
            <w:r w:rsidR="006B4160">
              <w:tab/>
            </w:r>
            <w:bookmarkStart w:id="3" w:name="_Toc19371_WPSOffice_Level2Page"/>
            <w:r w:rsidR="006B4160">
              <w:t>3</w:t>
            </w:r>
            <w:bookmarkEnd w:id="3"/>
          </w:hyperlink>
        </w:p>
        <w:p w:rsidR="00646EB4" w:rsidRDefault="00141E43">
          <w:pPr>
            <w:pStyle w:val="WPSOffice2"/>
            <w:tabs>
              <w:tab w:val="right" w:leader="dot" w:pos="8306"/>
            </w:tabs>
            <w:ind w:left="420"/>
          </w:pPr>
          <w:hyperlink w:anchor="_Toc19551_WPSOffice_Level2" w:history="1">
            <w:r w:rsidR="006B4160">
              <w:rPr>
                <w:rFonts w:asciiTheme="minorEastAsia" w:hAnsiTheme="minorEastAsia" w:cstheme="minorEastAsia"/>
              </w:rPr>
              <w:t xml:space="preserve">2. </w:t>
            </w:r>
            <w:r w:rsidR="006B4160">
              <w:rPr>
                <w:rFonts w:asciiTheme="minorEastAsia" w:hAnsiTheme="minorEastAsia" w:cstheme="minorEastAsia" w:hint="eastAsia"/>
              </w:rPr>
              <w:t>坐席管理系统</w:t>
            </w:r>
            <w:r w:rsidR="006B4160">
              <w:tab/>
            </w:r>
            <w:bookmarkStart w:id="4" w:name="_Toc19551_WPSOffice_Level2Page"/>
            <w:r w:rsidR="006B4160">
              <w:t>3</w:t>
            </w:r>
            <w:bookmarkEnd w:id="4"/>
          </w:hyperlink>
        </w:p>
        <w:p w:rsidR="00646EB4" w:rsidRDefault="00141E43">
          <w:pPr>
            <w:pStyle w:val="WPSOffice2"/>
            <w:tabs>
              <w:tab w:val="right" w:leader="dot" w:pos="8306"/>
            </w:tabs>
            <w:ind w:left="420"/>
          </w:pPr>
          <w:hyperlink w:anchor="_Toc4400_WPSOffice_Level2" w:history="1">
            <w:r w:rsidR="006B4160">
              <w:rPr>
                <w:rFonts w:asciiTheme="minorEastAsia" w:hAnsiTheme="minorEastAsia" w:cstheme="minorEastAsia"/>
              </w:rPr>
              <w:t xml:space="preserve">3. </w:t>
            </w:r>
            <w:r w:rsidR="006B4160">
              <w:rPr>
                <w:rFonts w:asciiTheme="minorEastAsia" w:hAnsiTheme="minorEastAsia" w:cstheme="minorEastAsia" w:hint="eastAsia"/>
              </w:rPr>
              <w:t>大屏硬件</w:t>
            </w:r>
            <w:r w:rsidR="006B4160">
              <w:tab/>
            </w:r>
            <w:bookmarkStart w:id="5" w:name="_Toc4400_WPSOffice_Level2Page"/>
            <w:r w:rsidR="006B4160">
              <w:t>3</w:t>
            </w:r>
            <w:bookmarkEnd w:id="5"/>
          </w:hyperlink>
        </w:p>
        <w:p w:rsidR="00646EB4" w:rsidRDefault="00141E43">
          <w:pPr>
            <w:pStyle w:val="WPSOffice2"/>
            <w:tabs>
              <w:tab w:val="right" w:leader="dot" w:pos="8306"/>
            </w:tabs>
            <w:ind w:left="420"/>
          </w:pPr>
          <w:hyperlink w:anchor="_Toc17060_WPSOffice_Level2" w:history="1">
            <w:r w:rsidR="006B4160">
              <w:rPr>
                <w:rFonts w:asciiTheme="minorEastAsia" w:hAnsiTheme="minorEastAsia" w:cstheme="minorEastAsia"/>
              </w:rPr>
              <w:t xml:space="preserve">4. </w:t>
            </w:r>
            <w:r w:rsidR="006B4160">
              <w:rPr>
                <w:rFonts w:asciiTheme="minorEastAsia" w:hAnsiTheme="minorEastAsia" w:cstheme="minorEastAsia" w:hint="eastAsia"/>
              </w:rPr>
              <w:t>配套系统建设</w:t>
            </w:r>
            <w:r w:rsidR="006B4160">
              <w:tab/>
            </w:r>
            <w:bookmarkStart w:id="6" w:name="_Toc17060_WPSOffice_Level2Page"/>
            <w:r w:rsidR="006B4160">
              <w:t>3</w:t>
            </w:r>
            <w:bookmarkEnd w:id="6"/>
          </w:hyperlink>
        </w:p>
        <w:p w:rsidR="00646EB4" w:rsidRDefault="00141E43">
          <w:pPr>
            <w:pStyle w:val="WPSOffice2"/>
            <w:tabs>
              <w:tab w:val="right" w:leader="dot" w:pos="8306"/>
            </w:tabs>
            <w:ind w:left="420"/>
          </w:pPr>
          <w:hyperlink w:anchor="_Toc28799_WPSOffice_Level2" w:history="1">
            <w:r w:rsidR="006B4160">
              <w:rPr>
                <w:rFonts w:asciiTheme="minorEastAsia" w:hAnsiTheme="minorEastAsia" w:cstheme="minorEastAsia"/>
              </w:rPr>
              <w:t xml:space="preserve">5. </w:t>
            </w:r>
            <w:r w:rsidR="006B4160">
              <w:rPr>
                <w:rFonts w:asciiTheme="minorEastAsia" w:hAnsiTheme="minorEastAsia" w:cstheme="minorEastAsia" w:hint="eastAsia"/>
              </w:rPr>
              <w:t>技术服务</w:t>
            </w:r>
            <w:r w:rsidR="006B4160">
              <w:tab/>
            </w:r>
            <w:bookmarkStart w:id="7" w:name="_Toc28799_WPSOffice_Level2Page"/>
            <w:r w:rsidR="006B4160">
              <w:t>3</w:t>
            </w:r>
            <w:bookmarkEnd w:id="7"/>
          </w:hyperlink>
        </w:p>
        <w:p w:rsidR="00646EB4" w:rsidRDefault="00141E43">
          <w:pPr>
            <w:pStyle w:val="WPSOffice1"/>
            <w:tabs>
              <w:tab w:val="right" w:leader="dot" w:pos="8306"/>
            </w:tabs>
          </w:pPr>
          <w:hyperlink w:anchor="_Toc31667_WPSOffice_Level1" w:history="1">
            <w:r w:rsidR="006B4160">
              <w:rPr>
                <w:rFonts w:asciiTheme="minorEastAsia" w:hAnsiTheme="minorEastAsia" w:cstheme="minorEastAsia" w:hint="eastAsia"/>
              </w:rPr>
              <w:t>三、 总体技术要求</w:t>
            </w:r>
            <w:r w:rsidR="006B4160">
              <w:tab/>
            </w:r>
            <w:bookmarkStart w:id="8" w:name="_Toc31667_WPSOffice_Level1Page"/>
            <w:r w:rsidR="006B4160">
              <w:t>3</w:t>
            </w:r>
            <w:bookmarkEnd w:id="8"/>
          </w:hyperlink>
        </w:p>
        <w:p w:rsidR="00646EB4" w:rsidRDefault="00141E43">
          <w:pPr>
            <w:pStyle w:val="WPSOffice2"/>
            <w:tabs>
              <w:tab w:val="right" w:leader="dot" w:pos="8306"/>
            </w:tabs>
            <w:ind w:left="420"/>
          </w:pPr>
          <w:hyperlink w:anchor="_Toc6773_WPSOffice_Level2" w:history="1">
            <w:r w:rsidR="006B4160">
              <w:rPr>
                <w:rFonts w:asciiTheme="minorEastAsia" w:hAnsiTheme="minorEastAsia" w:cstheme="minorEastAsia"/>
              </w:rPr>
              <w:t xml:space="preserve">1. </w:t>
            </w:r>
            <w:r w:rsidR="006B4160">
              <w:rPr>
                <w:rFonts w:asciiTheme="minorEastAsia" w:hAnsiTheme="minorEastAsia" w:cstheme="minorEastAsia" w:hint="eastAsia"/>
              </w:rPr>
              <w:t>项目建设原则</w:t>
            </w:r>
            <w:r w:rsidR="006B4160">
              <w:tab/>
            </w:r>
            <w:bookmarkStart w:id="9" w:name="_Toc6773_WPSOffice_Level2Page"/>
            <w:r w:rsidR="006B4160">
              <w:t>3</w:t>
            </w:r>
            <w:bookmarkEnd w:id="9"/>
          </w:hyperlink>
        </w:p>
        <w:p w:rsidR="00646EB4" w:rsidRDefault="00141E43">
          <w:pPr>
            <w:pStyle w:val="WPSOffice2"/>
            <w:tabs>
              <w:tab w:val="right" w:leader="dot" w:pos="8306"/>
            </w:tabs>
            <w:ind w:left="420"/>
          </w:pPr>
          <w:hyperlink w:anchor="_Toc21362_WPSOffice_Level2" w:history="1">
            <w:r w:rsidR="006B4160">
              <w:rPr>
                <w:rFonts w:asciiTheme="minorEastAsia" w:hAnsiTheme="minorEastAsia" w:cstheme="minorEastAsia"/>
              </w:rPr>
              <w:t xml:space="preserve">2. </w:t>
            </w:r>
            <w:r w:rsidR="006B4160">
              <w:rPr>
                <w:rFonts w:asciiTheme="minorEastAsia" w:hAnsiTheme="minorEastAsia" w:cstheme="minorEastAsia" w:hint="eastAsia"/>
              </w:rPr>
              <w:t>系统应遵循的规范和标准</w:t>
            </w:r>
            <w:r w:rsidR="006B4160">
              <w:tab/>
            </w:r>
            <w:bookmarkStart w:id="10" w:name="_Toc21362_WPSOffice_Level2Page"/>
            <w:r w:rsidR="006B4160">
              <w:t>4</w:t>
            </w:r>
            <w:bookmarkEnd w:id="10"/>
          </w:hyperlink>
        </w:p>
        <w:p w:rsidR="00646EB4" w:rsidRDefault="00141E43">
          <w:pPr>
            <w:pStyle w:val="WPSOffice1"/>
            <w:tabs>
              <w:tab w:val="right" w:leader="dot" w:pos="8306"/>
            </w:tabs>
          </w:pPr>
          <w:hyperlink w:anchor="_Toc24394_WPSOffice_Level1" w:history="1">
            <w:r w:rsidR="006B4160">
              <w:rPr>
                <w:rFonts w:asciiTheme="minorEastAsia" w:hAnsiTheme="minorEastAsia" w:cstheme="minorEastAsia" w:hint="eastAsia"/>
              </w:rPr>
              <w:t>四、 详细技术要求</w:t>
            </w:r>
            <w:r w:rsidR="006B4160">
              <w:tab/>
            </w:r>
            <w:bookmarkStart w:id="11" w:name="_Toc24394_WPSOffice_Level1Page"/>
            <w:r w:rsidR="006B4160">
              <w:t>4</w:t>
            </w:r>
            <w:bookmarkEnd w:id="11"/>
          </w:hyperlink>
        </w:p>
        <w:p w:rsidR="00646EB4" w:rsidRDefault="00141E43">
          <w:pPr>
            <w:pStyle w:val="WPSOffice1"/>
            <w:tabs>
              <w:tab w:val="right" w:leader="dot" w:pos="8306"/>
            </w:tabs>
          </w:pPr>
          <w:hyperlink w:anchor="_Toc11887_WPSOffice_Level1" w:history="1">
            <w:r w:rsidR="006B4160">
              <w:rPr>
                <w:rFonts w:asciiTheme="minorEastAsia" w:hAnsiTheme="minorEastAsia" w:cstheme="minorEastAsia" w:hint="eastAsia"/>
              </w:rPr>
              <w:t>以下为各项的详细参数要求，#项为关键指标。</w:t>
            </w:r>
            <w:r w:rsidR="006B4160">
              <w:tab/>
            </w:r>
            <w:bookmarkStart w:id="12" w:name="_Toc11887_WPSOffice_Level1Page"/>
            <w:r w:rsidR="006B4160">
              <w:t>4</w:t>
            </w:r>
            <w:bookmarkEnd w:id="12"/>
          </w:hyperlink>
        </w:p>
        <w:p w:rsidR="00646EB4" w:rsidRDefault="00141E43">
          <w:pPr>
            <w:pStyle w:val="WPSOffice2"/>
            <w:tabs>
              <w:tab w:val="right" w:leader="dot" w:pos="8306"/>
            </w:tabs>
            <w:ind w:left="420"/>
          </w:pPr>
          <w:hyperlink w:anchor="_Toc20365_WPSOffice_Level2" w:history="1">
            <w:r w:rsidR="006B4160">
              <w:rPr>
                <w:rFonts w:asciiTheme="minorEastAsia" w:hAnsiTheme="minorEastAsia" w:cstheme="minorEastAsia"/>
              </w:rPr>
              <w:t xml:space="preserve">1. </w:t>
            </w:r>
            <w:r w:rsidR="006B4160">
              <w:rPr>
                <w:rFonts w:asciiTheme="minorEastAsia" w:hAnsiTheme="minorEastAsia" w:cstheme="minorEastAsia" w:hint="eastAsia"/>
              </w:rPr>
              <w:t>大屏可视化展现系统</w:t>
            </w:r>
            <w:r w:rsidR="006B4160">
              <w:tab/>
            </w:r>
            <w:bookmarkStart w:id="13" w:name="_Toc20365_WPSOffice_Level2Page"/>
            <w:r w:rsidR="006B4160">
              <w:t>4</w:t>
            </w:r>
            <w:bookmarkEnd w:id="13"/>
          </w:hyperlink>
        </w:p>
        <w:p w:rsidR="00646EB4" w:rsidRDefault="00141E43">
          <w:pPr>
            <w:pStyle w:val="WPSOffice3"/>
            <w:tabs>
              <w:tab w:val="right" w:leader="dot" w:pos="8306"/>
            </w:tabs>
            <w:ind w:left="840"/>
          </w:pPr>
          <w:hyperlink w:anchor="_Toc26071_WPSOffice_Level3" w:history="1">
            <w:r w:rsidR="006B4160">
              <w:t xml:space="preserve">2) </w:t>
            </w:r>
            <w:r w:rsidR="006B4160">
              <w:rPr>
                <w:rFonts w:ascii="宋体" w:eastAsia="宋体" w:hAnsi="宋体" w:cs="Times New Roman" w:hint="eastAsia"/>
              </w:rPr>
              <w:t>软件详细</w:t>
            </w:r>
            <w:r w:rsidR="006B4160">
              <w:rPr>
                <w:rFonts w:hint="eastAsia"/>
              </w:rPr>
              <w:t>需求如下：</w:t>
            </w:r>
            <w:r w:rsidR="006B4160">
              <w:tab/>
            </w:r>
            <w:bookmarkStart w:id="14" w:name="_Toc26071_WPSOffice_Level3Page"/>
            <w:r w:rsidR="006B4160">
              <w:t>5</w:t>
            </w:r>
            <w:bookmarkEnd w:id="14"/>
          </w:hyperlink>
        </w:p>
        <w:p w:rsidR="00646EB4" w:rsidRDefault="00141E43">
          <w:pPr>
            <w:pStyle w:val="WPSOffice3"/>
            <w:tabs>
              <w:tab w:val="right" w:leader="dot" w:pos="8306"/>
            </w:tabs>
            <w:ind w:left="840"/>
          </w:pPr>
          <w:hyperlink w:anchor="_Toc30804_WPSOffice_Level3" w:history="1">
            <w:r w:rsidR="006B4160">
              <w:rPr>
                <w:rFonts w:ascii="宋体" w:eastAsia="宋体" w:hAnsi="宋体" w:cs="Times New Roman"/>
              </w:rPr>
              <w:t xml:space="preserve">3) </w:t>
            </w:r>
            <w:r w:rsidR="006B4160">
              <w:rPr>
                <w:rFonts w:ascii="宋体" w:eastAsia="宋体" w:hAnsi="宋体" w:cs="Times New Roman" w:hint="eastAsia"/>
              </w:rPr>
              <w:t>设计与开发服务需求</w:t>
            </w:r>
            <w:r w:rsidR="006B4160">
              <w:tab/>
            </w:r>
            <w:bookmarkStart w:id="15" w:name="_Toc30804_WPSOffice_Level3Page"/>
            <w:r w:rsidR="006B4160">
              <w:t>5</w:t>
            </w:r>
            <w:bookmarkEnd w:id="15"/>
          </w:hyperlink>
        </w:p>
        <w:p w:rsidR="00646EB4" w:rsidRDefault="00141E43">
          <w:pPr>
            <w:pStyle w:val="WPSOffice2"/>
            <w:tabs>
              <w:tab w:val="right" w:leader="dot" w:pos="8306"/>
            </w:tabs>
            <w:ind w:left="420"/>
          </w:pPr>
          <w:hyperlink w:anchor="_Toc17142_WPSOffice_Level2" w:history="1">
            <w:r w:rsidR="006B4160">
              <w:rPr>
                <w:rFonts w:asciiTheme="minorEastAsia" w:hAnsiTheme="minorEastAsia" w:cstheme="minorEastAsia"/>
              </w:rPr>
              <w:t xml:space="preserve">2. </w:t>
            </w:r>
            <w:r w:rsidR="006B4160">
              <w:rPr>
                <w:rFonts w:asciiTheme="minorEastAsia" w:hAnsiTheme="minorEastAsia" w:cstheme="minorEastAsia" w:hint="eastAsia"/>
              </w:rPr>
              <w:t>坐席管理系统</w:t>
            </w:r>
            <w:r w:rsidR="006B4160">
              <w:tab/>
            </w:r>
            <w:bookmarkStart w:id="16" w:name="_Toc17142_WPSOffice_Level2Page"/>
            <w:r w:rsidR="006B4160">
              <w:t>5</w:t>
            </w:r>
            <w:bookmarkEnd w:id="16"/>
          </w:hyperlink>
        </w:p>
        <w:p w:rsidR="00646EB4" w:rsidRDefault="00141E43">
          <w:pPr>
            <w:pStyle w:val="WPSOffice3"/>
            <w:tabs>
              <w:tab w:val="right" w:leader="dot" w:pos="8306"/>
            </w:tabs>
            <w:ind w:left="840"/>
          </w:pPr>
          <w:hyperlink w:anchor="_Toc12195_WPSOffice_Level3" w:history="1">
            <w:r w:rsidR="006B4160">
              <w:t xml:space="preserve">1) </w:t>
            </w:r>
            <w:r w:rsidR="006B4160">
              <w:rPr>
                <w:rFonts w:asciiTheme="minorEastAsia" w:hAnsiTheme="minorEastAsia" w:cstheme="minorEastAsia" w:hint="eastAsia"/>
              </w:rPr>
              <w:t>人机交互控制端</w:t>
            </w:r>
            <w:r w:rsidR="006B4160">
              <w:tab/>
            </w:r>
            <w:bookmarkStart w:id="17" w:name="_Toc12195_WPSOffice_Level3Page"/>
            <w:r w:rsidR="006B4160">
              <w:t>5</w:t>
            </w:r>
            <w:bookmarkEnd w:id="17"/>
          </w:hyperlink>
        </w:p>
        <w:p w:rsidR="00646EB4" w:rsidRDefault="00141E43">
          <w:pPr>
            <w:pStyle w:val="WPSOffice3"/>
            <w:tabs>
              <w:tab w:val="right" w:leader="dot" w:pos="8306"/>
            </w:tabs>
            <w:ind w:left="840"/>
          </w:pPr>
          <w:hyperlink w:anchor="_Toc19217_WPSOffice_Level3" w:history="1">
            <w:r w:rsidR="006B4160">
              <w:t xml:space="preserve">2) </w:t>
            </w:r>
            <w:r w:rsidR="006B4160">
              <w:rPr>
                <w:rFonts w:hint="eastAsia"/>
              </w:rPr>
              <w:t>KVM</w:t>
            </w:r>
            <w:r w:rsidR="006B4160">
              <w:rPr>
                <w:rFonts w:asciiTheme="minorEastAsia" w:hAnsiTheme="minorEastAsia" w:cstheme="minorEastAsia" w:hint="eastAsia"/>
              </w:rPr>
              <w:t>管理端</w:t>
            </w:r>
            <w:r w:rsidR="006B4160">
              <w:tab/>
            </w:r>
            <w:bookmarkStart w:id="18" w:name="_Toc19217_WPSOffice_Level3Page"/>
            <w:r w:rsidR="006B4160">
              <w:t>6</w:t>
            </w:r>
            <w:bookmarkEnd w:id="18"/>
          </w:hyperlink>
        </w:p>
        <w:p w:rsidR="00646EB4" w:rsidRDefault="00141E43">
          <w:pPr>
            <w:pStyle w:val="WPSOffice3"/>
            <w:tabs>
              <w:tab w:val="right" w:leader="dot" w:pos="8306"/>
            </w:tabs>
            <w:ind w:left="840"/>
          </w:pPr>
          <w:hyperlink w:anchor="_Toc19371_WPSOffice_Level3" w:history="1">
            <w:r w:rsidR="006B4160">
              <w:t xml:space="preserve">3) </w:t>
            </w:r>
            <w:r w:rsidR="006B4160">
              <w:rPr>
                <w:rFonts w:hint="eastAsia"/>
              </w:rPr>
              <w:t>设备参数要求</w:t>
            </w:r>
            <w:r w:rsidR="006B4160">
              <w:tab/>
            </w:r>
            <w:bookmarkStart w:id="19" w:name="_Toc19371_WPSOffice_Level3Page"/>
            <w:r w:rsidR="006B4160">
              <w:t>6</w:t>
            </w:r>
            <w:bookmarkEnd w:id="19"/>
          </w:hyperlink>
        </w:p>
        <w:p w:rsidR="00646EB4" w:rsidRDefault="00141E43">
          <w:pPr>
            <w:pStyle w:val="WPSOffice2"/>
            <w:tabs>
              <w:tab w:val="right" w:leader="dot" w:pos="8306"/>
            </w:tabs>
            <w:ind w:left="420"/>
          </w:pPr>
          <w:hyperlink w:anchor="_Toc23234_WPSOffice_Level2" w:history="1">
            <w:r w:rsidR="006B4160">
              <w:rPr>
                <w:rFonts w:asciiTheme="minorEastAsia" w:hAnsiTheme="minorEastAsia" w:cstheme="minorEastAsia"/>
              </w:rPr>
              <w:t xml:space="preserve">3. </w:t>
            </w:r>
            <w:r w:rsidR="006B4160">
              <w:rPr>
                <w:rFonts w:asciiTheme="minorEastAsia" w:hAnsiTheme="minorEastAsia" w:cstheme="minorEastAsia" w:hint="eastAsia"/>
              </w:rPr>
              <w:t>大屏硬件</w:t>
            </w:r>
            <w:r w:rsidR="006B4160">
              <w:tab/>
            </w:r>
            <w:bookmarkStart w:id="20" w:name="_Toc23234_WPSOffice_Level2Page"/>
            <w:r w:rsidR="006B4160">
              <w:t>7</w:t>
            </w:r>
            <w:bookmarkEnd w:id="20"/>
          </w:hyperlink>
        </w:p>
        <w:p w:rsidR="00646EB4" w:rsidRDefault="00141E43">
          <w:pPr>
            <w:pStyle w:val="WPSOffice3"/>
            <w:tabs>
              <w:tab w:val="right" w:leader="dot" w:pos="8306"/>
            </w:tabs>
            <w:ind w:left="840"/>
          </w:pPr>
          <w:hyperlink w:anchor="_Toc19551_WPSOffice_Level3" w:history="1">
            <w:r w:rsidR="006B4160">
              <w:rPr>
                <w:rFonts w:asciiTheme="minorEastAsia" w:hAnsiTheme="minorEastAsia" w:cstheme="minorEastAsia"/>
              </w:rPr>
              <w:t xml:space="preserve">1) </w:t>
            </w:r>
            <w:r w:rsidR="006B4160">
              <w:rPr>
                <w:rFonts w:asciiTheme="minorEastAsia" w:hAnsiTheme="minorEastAsia" w:cstheme="minorEastAsia" w:hint="eastAsia"/>
              </w:rPr>
              <w:t>P0.9 LED显示屏</w:t>
            </w:r>
            <w:r w:rsidR="006B4160">
              <w:tab/>
            </w:r>
            <w:bookmarkStart w:id="21" w:name="_Toc19551_WPSOffice_Level3Page"/>
            <w:r w:rsidR="006B4160">
              <w:t>7</w:t>
            </w:r>
            <w:bookmarkEnd w:id="21"/>
          </w:hyperlink>
        </w:p>
        <w:p w:rsidR="00646EB4" w:rsidRDefault="00141E43">
          <w:pPr>
            <w:pStyle w:val="WPSOffice3"/>
            <w:tabs>
              <w:tab w:val="right" w:leader="dot" w:pos="8306"/>
            </w:tabs>
            <w:ind w:left="840"/>
          </w:pPr>
          <w:hyperlink w:anchor="_Toc4400_WPSOffice_Level3" w:history="1">
            <w:r w:rsidR="006B4160">
              <w:rPr>
                <w:rFonts w:asciiTheme="minorEastAsia" w:hAnsiTheme="minorEastAsia" w:cstheme="minorEastAsia"/>
              </w:rPr>
              <w:t xml:space="preserve">2) </w:t>
            </w:r>
            <w:r w:rsidR="006B4160">
              <w:rPr>
                <w:rFonts w:asciiTheme="minorEastAsia" w:hAnsiTheme="minorEastAsia" w:cstheme="minorEastAsia" w:hint="eastAsia"/>
              </w:rPr>
              <w:t>P1.2 LED显示屏</w:t>
            </w:r>
            <w:r w:rsidR="006B4160">
              <w:tab/>
            </w:r>
            <w:bookmarkStart w:id="22" w:name="_Toc4400_WPSOffice_Level3Page"/>
            <w:r w:rsidR="006B4160">
              <w:t>8</w:t>
            </w:r>
            <w:bookmarkEnd w:id="22"/>
          </w:hyperlink>
        </w:p>
        <w:p w:rsidR="00646EB4" w:rsidRDefault="00141E43">
          <w:pPr>
            <w:pStyle w:val="WPSOffice3"/>
            <w:tabs>
              <w:tab w:val="right" w:leader="dot" w:pos="8306"/>
            </w:tabs>
            <w:ind w:left="840"/>
          </w:pPr>
          <w:hyperlink w:anchor="_Toc17060_WPSOffice_Level3" w:history="1">
            <w:r w:rsidR="006B4160">
              <w:rPr>
                <w:rFonts w:asciiTheme="minorEastAsia" w:hAnsiTheme="minorEastAsia" w:cstheme="minorEastAsia"/>
              </w:rPr>
              <w:t xml:space="preserve">3) </w:t>
            </w:r>
            <w:r w:rsidR="006B4160">
              <w:rPr>
                <w:rFonts w:asciiTheme="minorEastAsia" w:hAnsiTheme="minorEastAsia" w:cstheme="minorEastAsia" w:hint="eastAsia"/>
              </w:rPr>
              <w:t>P2.0 LED显示屏</w:t>
            </w:r>
            <w:r w:rsidR="006B4160">
              <w:tab/>
            </w:r>
            <w:bookmarkStart w:id="23" w:name="_Toc17060_WPSOffice_Level3Page"/>
            <w:r w:rsidR="006B4160">
              <w:t>9</w:t>
            </w:r>
            <w:bookmarkEnd w:id="23"/>
          </w:hyperlink>
        </w:p>
        <w:p w:rsidR="00646EB4" w:rsidRDefault="00141E43">
          <w:pPr>
            <w:pStyle w:val="WPSOffice2"/>
            <w:tabs>
              <w:tab w:val="right" w:leader="dot" w:pos="8306"/>
            </w:tabs>
            <w:ind w:left="420"/>
          </w:pPr>
          <w:hyperlink w:anchor="_Toc442_WPSOffice_Level2" w:history="1">
            <w:r w:rsidR="006B4160">
              <w:rPr>
                <w:rFonts w:asciiTheme="minorEastAsia" w:hAnsiTheme="minorEastAsia" w:cstheme="minorEastAsia"/>
              </w:rPr>
              <w:t xml:space="preserve">4. </w:t>
            </w:r>
            <w:r w:rsidR="006B4160">
              <w:rPr>
                <w:rFonts w:asciiTheme="minorEastAsia" w:hAnsiTheme="minorEastAsia" w:cstheme="minorEastAsia" w:hint="eastAsia"/>
              </w:rPr>
              <w:t>配套系统建设</w:t>
            </w:r>
            <w:r w:rsidR="006B4160">
              <w:tab/>
            </w:r>
            <w:bookmarkStart w:id="24" w:name="_Toc442_WPSOffice_Level2Page"/>
            <w:r w:rsidR="006B4160">
              <w:t>10</w:t>
            </w:r>
            <w:bookmarkEnd w:id="24"/>
          </w:hyperlink>
        </w:p>
        <w:p w:rsidR="00646EB4" w:rsidRDefault="00141E43">
          <w:pPr>
            <w:pStyle w:val="WPSOffice3"/>
            <w:tabs>
              <w:tab w:val="right" w:leader="dot" w:pos="8306"/>
            </w:tabs>
            <w:ind w:left="840"/>
          </w:pPr>
          <w:hyperlink w:anchor="_Toc28799_WPSOffice_Level3" w:history="1">
            <w:r w:rsidR="006B4160">
              <w:rPr>
                <w:rFonts w:asciiTheme="minorEastAsia" w:hAnsiTheme="minorEastAsia" w:cstheme="minorEastAsia"/>
              </w:rPr>
              <w:t xml:space="preserve">1) </w:t>
            </w:r>
            <w:r w:rsidR="006B4160">
              <w:rPr>
                <w:rFonts w:asciiTheme="minorEastAsia" w:hAnsiTheme="minorEastAsia" w:cstheme="minorEastAsia" w:hint="eastAsia"/>
              </w:rPr>
              <w:t>大屏可视化展现系统</w:t>
            </w:r>
            <w:r w:rsidR="006B4160">
              <w:tab/>
            </w:r>
            <w:bookmarkStart w:id="25" w:name="_Toc28799_WPSOffice_Level3Page"/>
            <w:r w:rsidR="006B4160">
              <w:t>10</w:t>
            </w:r>
            <w:bookmarkEnd w:id="25"/>
          </w:hyperlink>
        </w:p>
        <w:p w:rsidR="00646EB4" w:rsidRDefault="00141E43">
          <w:pPr>
            <w:pStyle w:val="WPSOffice3"/>
            <w:tabs>
              <w:tab w:val="right" w:leader="dot" w:pos="8306"/>
            </w:tabs>
            <w:ind w:left="840"/>
          </w:pPr>
          <w:hyperlink w:anchor="_Toc6773_WPSOffice_Level3" w:history="1">
            <w:r w:rsidR="006B4160">
              <w:rPr>
                <w:rFonts w:asciiTheme="minorEastAsia" w:hAnsiTheme="minorEastAsia" w:cstheme="minorEastAsia"/>
              </w:rPr>
              <w:t xml:space="preserve">2) </w:t>
            </w:r>
            <w:r w:rsidR="006B4160">
              <w:rPr>
                <w:rFonts w:asciiTheme="minorEastAsia" w:hAnsiTheme="minorEastAsia" w:cstheme="minorEastAsia" w:hint="eastAsia"/>
              </w:rPr>
              <w:t>P0.9 LED显示屏配套</w:t>
            </w:r>
            <w:r w:rsidR="006B4160">
              <w:tab/>
            </w:r>
            <w:bookmarkStart w:id="26" w:name="_Toc6773_WPSOffice_Level3Page"/>
            <w:r w:rsidR="006B4160">
              <w:t>10</w:t>
            </w:r>
            <w:bookmarkEnd w:id="26"/>
          </w:hyperlink>
        </w:p>
        <w:p w:rsidR="00646EB4" w:rsidRDefault="00141E43">
          <w:pPr>
            <w:pStyle w:val="WPSOffice3"/>
            <w:tabs>
              <w:tab w:val="right" w:leader="dot" w:pos="8306"/>
            </w:tabs>
            <w:ind w:left="840"/>
          </w:pPr>
          <w:hyperlink w:anchor="_Toc21362_WPSOffice_Level3" w:history="1">
            <w:r w:rsidR="006B4160">
              <w:rPr>
                <w:rFonts w:asciiTheme="minorEastAsia" w:hAnsiTheme="minorEastAsia" w:cstheme="minorEastAsia"/>
              </w:rPr>
              <w:t xml:space="preserve">3) </w:t>
            </w:r>
            <w:r w:rsidR="006B4160">
              <w:rPr>
                <w:rFonts w:asciiTheme="minorEastAsia" w:hAnsiTheme="minorEastAsia" w:cstheme="minorEastAsia" w:hint="eastAsia"/>
              </w:rPr>
              <w:t>P1.2 LED显示屏配套</w:t>
            </w:r>
            <w:r w:rsidR="006B4160">
              <w:tab/>
            </w:r>
            <w:bookmarkStart w:id="27" w:name="_Toc21362_WPSOffice_Level3Page"/>
            <w:r w:rsidR="006B4160">
              <w:t>12</w:t>
            </w:r>
            <w:bookmarkEnd w:id="27"/>
          </w:hyperlink>
        </w:p>
        <w:p w:rsidR="00646EB4" w:rsidRDefault="00141E43">
          <w:pPr>
            <w:pStyle w:val="WPSOffice3"/>
            <w:tabs>
              <w:tab w:val="right" w:leader="dot" w:pos="8306"/>
            </w:tabs>
            <w:ind w:left="840"/>
          </w:pPr>
          <w:hyperlink w:anchor="_Toc20365_WPSOffice_Level3" w:history="1">
            <w:r w:rsidR="006B4160">
              <w:rPr>
                <w:rFonts w:asciiTheme="minorEastAsia" w:hAnsiTheme="minorEastAsia" w:cstheme="minorEastAsia"/>
              </w:rPr>
              <w:t xml:space="preserve">4) </w:t>
            </w:r>
            <w:r w:rsidR="006B4160">
              <w:rPr>
                <w:rFonts w:asciiTheme="minorEastAsia" w:hAnsiTheme="minorEastAsia" w:cstheme="minorEastAsia" w:hint="eastAsia"/>
              </w:rPr>
              <w:t>P2.0 LED显示屏配套</w:t>
            </w:r>
            <w:r w:rsidR="006B4160">
              <w:tab/>
            </w:r>
            <w:bookmarkStart w:id="28" w:name="_Toc20365_WPSOffice_Level3Page"/>
            <w:r w:rsidR="006B4160">
              <w:t>14</w:t>
            </w:r>
            <w:bookmarkEnd w:id="28"/>
          </w:hyperlink>
        </w:p>
        <w:p w:rsidR="00646EB4" w:rsidRDefault="00141E43">
          <w:pPr>
            <w:pStyle w:val="WPSOffice1"/>
            <w:tabs>
              <w:tab w:val="right" w:leader="dot" w:pos="8306"/>
            </w:tabs>
          </w:pPr>
          <w:hyperlink w:anchor="_Toc27566_WPSOffice_Level1" w:history="1">
            <w:r w:rsidR="006B4160">
              <w:rPr>
                <w:rFonts w:asciiTheme="minorEastAsia" w:hAnsiTheme="minorEastAsia" w:cstheme="minorEastAsia" w:hint="eastAsia"/>
              </w:rPr>
              <w:t>五、 服务需求</w:t>
            </w:r>
            <w:r w:rsidR="006B4160">
              <w:tab/>
            </w:r>
            <w:bookmarkStart w:id="29" w:name="_Toc27566_WPSOffice_Level1Page"/>
            <w:r w:rsidR="006B4160">
              <w:t>14</w:t>
            </w:r>
            <w:bookmarkEnd w:id="29"/>
          </w:hyperlink>
        </w:p>
        <w:p w:rsidR="00646EB4" w:rsidRDefault="00141E43">
          <w:pPr>
            <w:pStyle w:val="WPSOffice2"/>
            <w:tabs>
              <w:tab w:val="right" w:leader="dot" w:pos="8306"/>
            </w:tabs>
            <w:ind w:left="420"/>
          </w:pPr>
          <w:hyperlink w:anchor="_Toc13419_WPSOffice_Level2" w:history="1">
            <w:r w:rsidR="006B4160">
              <w:rPr>
                <w:rFonts w:asciiTheme="minorEastAsia" w:hAnsiTheme="minorEastAsia" w:cstheme="minorEastAsia"/>
              </w:rPr>
              <w:t xml:space="preserve">1. </w:t>
            </w:r>
            <w:r w:rsidR="006B4160">
              <w:rPr>
                <w:rFonts w:asciiTheme="minorEastAsia" w:hAnsiTheme="minorEastAsia" w:cstheme="minorEastAsia" w:hint="eastAsia"/>
              </w:rPr>
              <w:t>工期</w:t>
            </w:r>
            <w:r w:rsidR="006B4160">
              <w:tab/>
            </w:r>
            <w:bookmarkStart w:id="30" w:name="_Toc13419_WPSOffice_Level2Page"/>
            <w:r w:rsidR="006B4160">
              <w:t>14</w:t>
            </w:r>
            <w:bookmarkEnd w:id="30"/>
          </w:hyperlink>
        </w:p>
        <w:p w:rsidR="00646EB4" w:rsidRDefault="00141E43">
          <w:pPr>
            <w:pStyle w:val="WPSOffice2"/>
            <w:tabs>
              <w:tab w:val="right" w:leader="dot" w:pos="8306"/>
            </w:tabs>
            <w:ind w:left="420"/>
          </w:pPr>
          <w:hyperlink w:anchor="_Toc3453_WPSOffice_Level2" w:history="1">
            <w:r w:rsidR="006B4160">
              <w:rPr>
                <w:rFonts w:asciiTheme="minorEastAsia" w:hAnsiTheme="minorEastAsia" w:cstheme="minorEastAsia"/>
              </w:rPr>
              <w:t xml:space="preserve">2. </w:t>
            </w:r>
            <w:r w:rsidR="006B4160">
              <w:rPr>
                <w:rFonts w:asciiTheme="minorEastAsia" w:hAnsiTheme="minorEastAsia" w:cstheme="minorEastAsia" w:hint="eastAsia"/>
              </w:rPr>
              <w:t>团队</w:t>
            </w:r>
            <w:r w:rsidR="006B4160">
              <w:tab/>
            </w:r>
            <w:bookmarkStart w:id="31" w:name="_Toc3453_WPSOffice_Level2Page"/>
            <w:r w:rsidR="006B4160">
              <w:t>14</w:t>
            </w:r>
            <w:bookmarkEnd w:id="31"/>
          </w:hyperlink>
        </w:p>
        <w:p w:rsidR="00646EB4" w:rsidRDefault="00141E43">
          <w:pPr>
            <w:pStyle w:val="WPSOffice2"/>
            <w:tabs>
              <w:tab w:val="right" w:leader="dot" w:pos="8306"/>
            </w:tabs>
            <w:ind w:left="420"/>
          </w:pPr>
          <w:hyperlink w:anchor="_Toc14088_WPSOffice_Level2" w:history="1">
            <w:r w:rsidR="006B4160">
              <w:rPr>
                <w:rFonts w:asciiTheme="minorEastAsia" w:hAnsiTheme="minorEastAsia" w:cstheme="minorEastAsia"/>
              </w:rPr>
              <w:t xml:space="preserve">4. </w:t>
            </w:r>
            <w:r w:rsidR="006B4160">
              <w:rPr>
                <w:rFonts w:asciiTheme="minorEastAsia" w:hAnsiTheme="minorEastAsia" w:cstheme="minorEastAsia" w:hint="eastAsia"/>
              </w:rPr>
              <w:t>培训</w:t>
            </w:r>
            <w:r w:rsidR="006B4160">
              <w:tab/>
            </w:r>
            <w:bookmarkStart w:id="32" w:name="_Toc14088_WPSOffice_Level2Page"/>
            <w:r w:rsidR="006B4160">
              <w:t>15</w:t>
            </w:r>
            <w:bookmarkEnd w:id="32"/>
          </w:hyperlink>
        </w:p>
        <w:p w:rsidR="00646EB4" w:rsidRDefault="00141E43">
          <w:pPr>
            <w:pStyle w:val="WPSOffice2"/>
            <w:tabs>
              <w:tab w:val="right" w:leader="dot" w:pos="8306"/>
            </w:tabs>
            <w:ind w:left="420"/>
          </w:pPr>
          <w:hyperlink w:anchor="_Toc17294_WPSOffice_Level2" w:history="1">
            <w:r w:rsidR="006B4160">
              <w:rPr>
                <w:rFonts w:asciiTheme="minorEastAsia" w:hAnsiTheme="minorEastAsia" w:cstheme="minorEastAsia"/>
              </w:rPr>
              <w:t xml:space="preserve">5. </w:t>
            </w:r>
            <w:r w:rsidR="006B4160">
              <w:rPr>
                <w:rFonts w:asciiTheme="minorEastAsia" w:hAnsiTheme="minorEastAsia" w:cstheme="minorEastAsia" w:hint="eastAsia"/>
              </w:rPr>
              <w:t>验收</w:t>
            </w:r>
            <w:r w:rsidR="006B4160">
              <w:tab/>
            </w:r>
            <w:bookmarkStart w:id="33" w:name="_Toc17294_WPSOffice_Level2Page"/>
            <w:r w:rsidR="006B4160">
              <w:t>15</w:t>
            </w:r>
            <w:bookmarkEnd w:id="33"/>
          </w:hyperlink>
        </w:p>
        <w:p w:rsidR="00646EB4" w:rsidRDefault="00141E43">
          <w:pPr>
            <w:pStyle w:val="WPSOffice2"/>
            <w:tabs>
              <w:tab w:val="right" w:leader="dot" w:pos="8306"/>
            </w:tabs>
            <w:ind w:left="420"/>
          </w:pPr>
          <w:hyperlink w:anchor="_Toc19512_WPSOffice_Level2" w:history="1">
            <w:r w:rsidR="006B4160">
              <w:rPr>
                <w:rFonts w:asciiTheme="minorEastAsia" w:hAnsiTheme="minorEastAsia" w:cstheme="minorEastAsia"/>
              </w:rPr>
              <w:t xml:space="preserve">6. </w:t>
            </w:r>
            <w:r w:rsidR="006B4160">
              <w:rPr>
                <w:rFonts w:asciiTheme="minorEastAsia" w:hAnsiTheme="minorEastAsia" w:cstheme="minorEastAsia" w:hint="eastAsia"/>
              </w:rPr>
              <w:t>售后服务及质保</w:t>
            </w:r>
            <w:r w:rsidR="006B4160">
              <w:tab/>
            </w:r>
            <w:bookmarkStart w:id="34" w:name="_Toc19512_WPSOffice_Level2Page"/>
            <w:r w:rsidR="006B4160">
              <w:t>15</w:t>
            </w:r>
            <w:bookmarkEnd w:id="34"/>
          </w:hyperlink>
        </w:p>
      </w:sdtContent>
    </w:sdt>
    <w:bookmarkEnd w:id="0"/>
    <w:p w:rsidR="00646EB4" w:rsidRDefault="00646EB4">
      <w:pPr>
        <w:jc w:val="center"/>
        <w:rPr>
          <w:rFonts w:ascii="宋体" w:eastAsia="宋体" w:hAnsi="宋体"/>
        </w:rPr>
      </w:pPr>
    </w:p>
    <w:p w:rsidR="00646EB4" w:rsidRDefault="006B4160">
      <w:pPr>
        <w:numPr>
          <w:ilvl w:val="0"/>
          <w:numId w:val="1"/>
        </w:numPr>
        <w:ind w:firstLine="0"/>
        <w:jc w:val="left"/>
        <w:rPr>
          <w:rFonts w:asciiTheme="minorEastAsia" w:hAnsiTheme="minorEastAsia" w:cstheme="minorEastAsia"/>
          <w:szCs w:val="21"/>
        </w:rPr>
      </w:pPr>
      <w:bookmarkStart w:id="35" w:name="_Toc5114_WPSOffice_Level1"/>
      <w:r>
        <w:rPr>
          <w:rFonts w:asciiTheme="minorEastAsia" w:hAnsiTheme="minorEastAsia" w:cstheme="minorEastAsia" w:hint="eastAsia"/>
          <w:b/>
          <w:bCs/>
          <w:szCs w:val="21"/>
        </w:rPr>
        <w:t>项目背景</w:t>
      </w:r>
      <w:bookmarkEnd w:id="35"/>
    </w:p>
    <w:p w:rsidR="00646EB4" w:rsidRDefault="006B4160">
      <w:pPr>
        <w:ind w:firstLineChars="200" w:firstLine="420"/>
        <w:rPr>
          <w:rFonts w:asciiTheme="minorEastAsia" w:hAnsiTheme="minorEastAsia" w:cstheme="minorEastAsia"/>
          <w:szCs w:val="21"/>
          <w:lang w:val="zh-CN"/>
        </w:rPr>
      </w:pPr>
      <w:bookmarkStart w:id="36" w:name="_Toc28191_WPSOffice_Level1"/>
      <w:r>
        <w:rPr>
          <w:rFonts w:asciiTheme="minorEastAsia" w:hAnsiTheme="minorEastAsia" w:cstheme="minorEastAsia" w:hint="eastAsia"/>
          <w:szCs w:val="21"/>
          <w:lang w:val="zh-CN"/>
        </w:rPr>
        <w:t>近年来，中央和地方各媒体认真贯彻落实中央精神，大力推动媒体融合发展战略工程，各具特色的中央厨房模式也在探索中不断涌现。国内媒体</w:t>
      </w:r>
      <w:r>
        <w:rPr>
          <w:rFonts w:asciiTheme="minorEastAsia" w:hAnsiTheme="minorEastAsia" w:cstheme="minorEastAsia" w:hint="eastAsia"/>
          <w:szCs w:val="21"/>
        </w:rPr>
        <w:t>主要媒体</w:t>
      </w:r>
      <w:r>
        <w:rPr>
          <w:rFonts w:asciiTheme="minorEastAsia" w:hAnsiTheme="minorEastAsia" w:cstheme="minorEastAsia" w:hint="eastAsia"/>
          <w:szCs w:val="21"/>
          <w:lang w:val="zh-CN"/>
        </w:rPr>
        <w:t>单位都已建立起功能较为全面的中央厨房支撑技术平台，并在实践中不断持续优化。工作平台、技术支撑体系、全媒体内容管理系统、传播监测反馈系统等已成为国内主流媒体的标配。</w:t>
      </w:r>
    </w:p>
    <w:p w:rsidR="00646EB4" w:rsidRDefault="006B4160">
      <w:pPr>
        <w:ind w:firstLineChars="200" w:firstLine="420"/>
        <w:rPr>
          <w:rFonts w:asciiTheme="minorEastAsia" w:hAnsiTheme="minorEastAsia" w:cstheme="minorEastAsia"/>
          <w:szCs w:val="21"/>
          <w:lang w:val="zh-CN"/>
        </w:rPr>
      </w:pPr>
      <w:r>
        <w:rPr>
          <w:rFonts w:asciiTheme="minorEastAsia" w:hAnsiTheme="minorEastAsia" w:cstheme="minorEastAsia" w:hint="eastAsia"/>
          <w:szCs w:val="21"/>
          <w:lang w:val="zh-CN"/>
        </w:rPr>
        <w:lastRenderedPageBreak/>
        <w:t>中国日报通过第一阶段的融合发展建设，初步实现了以全媒体综合业务平台体系“中央厨房”为驱动的内容统一生产和多渠道发布模式，实现了报、网、端、微的数据互联互通，同时在媒体大数据辅助决策和媒体智能化生产层面也具备了基本的应用模型。但是距离国家深度融合发展的战略要求还存在差距，中国日报将在前一阶段的建设成果之上，快速推进媒体深度融合发展落地工程，尽快实现中央厨房的日产常态化。</w:t>
      </w:r>
    </w:p>
    <w:p w:rsidR="00646EB4" w:rsidRDefault="006B4160">
      <w:pPr>
        <w:ind w:firstLineChars="200" w:firstLine="420"/>
        <w:rPr>
          <w:rFonts w:asciiTheme="minorEastAsia" w:hAnsiTheme="minorEastAsia" w:cstheme="minorEastAsia"/>
          <w:szCs w:val="21"/>
          <w:lang w:val="zh-CN"/>
        </w:rPr>
      </w:pPr>
      <w:r>
        <w:rPr>
          <w:rFonts w:asciiTheme="minorEastAsia" w:hAnsiTheme="minorEastAsia" w:cstheme="minorEastAsia" w:hint="eastAsia"/>
          <w:szCs w:val="21"/>
          <w:lang w:val="zh-CN"/>
        </w:rPr>
        <w:t>本项目主要解决中央厨房融合编辑中心内的各类数据的集中和分散展示，同时通过调度系统能确保各种数据能按照编辑业务工作的需要无缝的在中央厨房环境内的展示屏幕内流动，提高业务效率，变革、增强、优化业务融合模式。</w:t>
      </w:r>
    </w:p>
    <w:p w:rsidR="00646EB4" w:rsidRDefault="006B4160">
      <w:pPr>
        <w:numPr>
          <w:ilvl w:val="0"/>
          <w:numId w:val="1"/>
        </w:numPr>
        <w:ind w:firstLine="0"/>
        <w:jc w:val="left"/>
        <w:rPr>
          <w:rFonts w:asciiTheme="minorEastAsia" w:hAnsiTheme="minorEastAsia" w:cstheme="minorEastAsia"/>
          <w:b/>
          <w:bCs/>
          <w:szCs w:val="21"/>
        </w:rPr>
      </w:pPr>
      <w:bookmarkStart w:id="37" w:name="_Toc21413_WPSOffice_Level1"/>
      <w:r>
        <w:rPr>
          <w:rFonts w:asciiTheme="minorEastAsia" w:hAnsiTheme="minorEastAsia" w:cstheme="minorEastAsia" w:hint="eastAsia"/>
          <w:b/>
          <w:bCs/>
          <w:szCs w:val="21"/>
        </w:rPr>
        <w:t>项目内容</w:t>
      </w:r>
      <w:bookmarkEnd w:id="36"/>
      <w:bookmarkEnd w:id="37"/>
    </w:p>
    <w:p w:rsidR="00646EB4" w:rsidRDefault="006B4160">
      <w:pPr>
        <w:ind w:firstLineChars="200" w:firstLine="420"/>
        <w:rPr>
          <w:rFonts w:asciiTheme="minorEastAsia" w:hAnsiTheme="minorEastAsia" w:cstheme="minorEastAsia"/>
          <w:szCs w:val="21"/>
        </w:rPr>
      </w:pPr>
      <w:r>
        <w:rPr>
          <w:rFonts w:asciiTheme="minorEastAsia" w:hAnsiTheme="minorEastAsia" w:cstheme="minorEastAsia" w:hint="eastAsia"/>
          <w:szCs w:val="21"/>
        </w:rPr>
        <w:t>本项目为中国日报社三层编辑大厅、一层多功能会议室及一层大厅提供大屏及展示系统，整体项目建设范围如下表所示：</w:t>
      </w:r>
    </w:p>
    <w:tbl>
      <w:tblPr>
        <w:tblStyle w:val="aa"/>
        <w:tblW w:w="8522" w:type="dxa"/>
        <w:tblLayout w:type="fixed"/>
        <w:tblLook w:val="04A0" w:firstRow="1" w:lastRow="0" w:firstColumn="1" w:lastColumn="0" w:noHBand="0" w:noVBand="1"/>
      </w:tblPr>
      <w:tblGrid>
        <w:gridCol w:w="2412"/>
        <w:gridCol w:w="3992"/>
        <w:gridCol w:w="2118"/>
      </w:tblGrid>
      <w:tr w:rsidR="00646EB4">
        <w:tc>
          <w:tcPr>
            <w:tcW w:w="2412" w:type="dxa"/>
          </w:tcPr>
          <w:p w:rsidR="00646EB4" w:rsidRDefault="00646EB4">
            <w:pPr>
              <w:rPr>
                <w:rFonts w:asciiTheme="minorEastAsia" w:hAnsiTheme="minorEastAsia" w:cstheme="minorEastAsia"/>
                <w:szCs w:val="21"/>
              </w:rPr>
            </w:pPr>
          </w:p>
        </w:tc>
        <w:tc>
          <w:tcPr>
            <w:tcW w:w="3992" w:type="dxa"/>
          </w:tcPr>
          <w:p w:rsidR="00646EB4" w:rsidRDefault="006B4160">
            <w:pPr>
              <w:jc w:val="center"/>
              <w:rPr>
                <w:rFonts w:asciiTheme="minorEastAsia" w:hAnsiTheme="minorEastAsia" w:cstheme="minorEastAsia"/>
                <w:szCs w:val="21"/>
              </w:rPr>
            </w:pPr>
            <w:r>
              <w:rPr>
                <w:rFonts w:asciiTheme="minorEastAsia" w:hAnsiTheme="minorEastAsia" w:cstheme="minorEastAsia" w:hint="eastAsia"/>
                <w:szCs w:val="21"/>
              </w:rPr>
              <w:t>设备或服务</w:t>
            </w:r>
          </w:p>
        </w:tc>
        <w:tc>
          <w:tcPr>
            <w:tcW w:w="2118" w:type="dxa"/>
          </w:tcPr>
          <w:p w:rsidR="00646EB4" w:rsidRDefault="006B4160">
            <w:pPr>
              <w:jc w:val="center"/>
              <w:rPr>
                <w:rFonts w:asciiTheme="minorEastAsia" w:hAnsiTheme="minorEastAsia" w:cstheme="minorEastAsia"/>
                <w:szCs w:val="21"/>
              </w:rPr>
            </w:pPr>
            <w:r>
              <w:rPr>
                <w:rFonts w:asciiTheme="minorEastAsia" w:hAnsiTheme="minorEastAsia" w:cstheme="minorEastAsia" w:hint="eastAsia"/>
                <w:szCs w:val="21"/>
              </w:rPr>
              <w:t>数量</w:t>
            </w:r>
          </w:p>
        </w:tc>
      </w:tr>
      <w:tr w:rsidR="00646EB4">
        <w:trPr>
          <w:trHeight w:val="483"/>
        </w:trPr>
        <w:tc>
          <w:tcPr>
            <w:tcW w:w="2412" w:type="dxa"/>
            <w:vMerge w:val="restart"/>
          </w:tcPr>
          <w:p w:rsidR="00646EB4" w:rsidRDefault="006B4160">
            <w:pPr>
              <w:jc w:val="center"/>
              <w:rPr>
                <w:rFonts w:asciiTheme="minorEastAsia" w:hAnsiTheme="minorEastAsia" w:cstheme="minorEastAsia"/>
                <w:szCs w:val="21"/>
              </w:rPr>
            </w:pPr>
            <w:r>
              <w:rPr>
                <w:rFonts w:asciiTheme="minorEastAsia" w:hAnsiTheme="minorEastAsia" w:cstheme="minorEastAsia" w:hint="eastAsia"/>
                <w:szCs w:val="21"/>
              </w:rPr>
              <w:t>大屏可视化展现系统</w:t>
            </w:r>
          </w:p>
        </w:tc>
        <w:tc>
          <w:tcPr>
            <w:tcW w:w="3992" w:type="dxa"/>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大屏可视化展现系统平台（软件）</w:t>
            </w:r>
          </w:p>
        </w:tc>
        <w:tc>
          <w:tcPr>
            <w:tcW w:w="2118" w:type="dxa"/>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1套</w:t>
            </w:r>
          </w:p>
        </w:tc>
      </w:tr>
      <w:tr w:rsidR="00646EB4">
        <w:tc>
          <w:tcPr>
            <w:tcW w:w="2412" w:type="dxa"/>
            <w:vMerge/>
          </w:tcPr>
          <w:p w:rsidR="00646EB4" w:rsidRDefault="00646EB4">
            <w:pPr>
              <w:rPr>
                <w:rFonts w:asciiTheme="minorEastAsia" w:hAnsiTheme="minorEastAsia" w:cstheme="minorEastAsia"/>
                <w:szCs w:val="21"/>
              </w:rPr>
            </w:pPr>
          </w:p>
        </w:tc>
        <w:tc>
          <w:tcPr>
            <w:tcW w:w="3992" w:type="dxa"/>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集成实施服务（</w:t>
            </w:r>
            <w:proofErr w:type="gramStart"/>
            <w:r>
              <w:rPr>
                <w:rFonts w:asciiTheme="minorEastAsia" w:hAnsiTheme="minorEastAsia" w:cstheme="minorEastAsia" w:hint="eastAsia"/>
                <w:szCs w:val="21"/>
              </w:rPr>
              <w:t>含数据</w:t>
            </w:r>
            <w:proofErr w:type="gramEnd"/>
            <w:r>
              <w:rPr>
                <w:rFonts w:asciiTheme="minorEastAsia" w:hAnsiTheme="minorEastAsia" w:cstheme="minorEastAsia" w:hint="eastAsia"/>
                <w:szCs w:val="21"/>
              </w:rPr>
              <w:t>建模分析、页面设计展示、系统集成等）</w:t>
            </w:r>
          </w:p>
        </w:tc>
        <w:tc>
          <w:tcPr>
            <w:tcW w:w="2118" w:type="dxa"/>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1套</w:t>
            </w:r>
          </w:p>
        </w:tc>
      </w:tr>
      <w:tr w:rsidR="00646EB4">
        <w:tc>
          <w:tcPr>
            <w:tcW w:w="2412" w:type="dxa"/>
          </w:tcPr>
          <w:p w:rsidR="00646EB4" w:rsidRDefault="006B4160">
            <w:pPr>
              <w:jc w:val="center"/>
              <w:rPr>
                <w:rFonts w:asciiTheme="minorEastAsia" w:hAnsiTheme="minorEastAsia" w:cstheme="minorEastAsia"/>
                <w:szCs w:val="21"/>
              </w:rPr>
            </w:pPr>
            <w:r>
              <w:rPr>
                <w:rFonts w:asciiTheme="minorEastAsia" w:hAnsiTheme="minorEastAsia" w:cstheme="minorEastAsia" w:hint="eastAsia"/>
                <w:szCs w:val="21"/>
              </w:rPr>
              <w:t>坐席管理系统</w:t>
            </w:r>
          </w:p>
        </w:tc>
        <w:tc>
          <w:tcPr>
            <w:tcW w:w="3992" w:type="dxa"/>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坐席管理系统</w:t>
            </w:r>
          </w:p>
        </w:tc>
        <w:tc>
          <w:tcPr>
            <w:tcW w:w="2118" w:type="dxa"/>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1套</w:t>
            </w:r>
          </w:p>
        </w:tc>
      </w:tr>
      <w:tr w:rsidR="00646EB4" w:rsidTr="00C62250">
        <w:trPr>
          <w:trHeight w:val="90"/>
        </w:trPr>
        <w:tc>
          <w:tcPr>
            <w:tcW w:w="2412" w:type="dxa"/>
            <w:vMerge w:val="restart"/>
          </w:tcPr>
          <w:p w:rsidR="00646EB4" w:rsidRDefault="006B4160">
            <w:pPr>
              <w:jc w:val="center"/>
              <w:rPr>
                <w:rFonts w:asciiTheme="minorEastAsia" w:hAnsiTheme="minorEastAsia" w:cstheme="minorEastAsia"/>
                <w:szCs w:val="21"/>
              </w:rPr>
            </w:pPr>
            <w:r>
              <w:rPr>
                <w:rFonts w:asciiTheme="minorEastAsia" w:hAnsiTheme="minorEastAsia" w:cstheme="minorEastAsia" w:hint="eastAsia"/>
                <w:szCs w:val="21"/>
              </w:rPr>
              <w:t>LED大屏硬件</w:t>
            </w:r>
          </w:p>
        </w:tc>
        <w:tc>
          <w:tcPr>
            <w:tcW w:w="3992" w:type="dxa"/>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P0.9 LED大屏</w:t>
            </w:r>
          </w:p>
        </w:tc>
        <w:tc>
          <w:tcPr>
            <w:tcW w:w="2118" w:type="dxa"/>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1套</w:t>
            </w:r>
          </w:p>
        </w:tc>
      </w:tr>
      <w:tr w:rsidR="00646EB4">
        <w:tc>
          <w:tcPr>
            <w:tcW w:w="2412" w:type="dxa"/>
            <w:vMerge/>
          </w:tcPr>
          <w:p w:rsidR="00646EB4" w:rsidRDefault="00646EB4">
            <w:pPr>
              <w:jc w:val="center"/>
              <w:rPr>
                <w:rFonts w:asciiTheme="minorEastAsia" w:hAnsiTheme="minorEastAsia" w:cstheme="minorEastAsia"/>
                <w:szCs w:val="21"/>
              </w:rPr>
            </w:pPr>
          </w:p>
        </w:tc>
        <w:tc>
          <w:tcPr>
            <w:tcW w:w="3992" w:type="dxa"/>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P1.2 LED大屏</w:t>
            </w:r>
          </w:p>
        </w:tc>
        <w:tc>
          <w:tcPr>
            <w:tcW w:w="2118" w:type="dxa"/>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1套</w:t>
            </w:r>
          </w:p>
        </w:tc>
      </w:tr>
      <w:tr w:rsidR="00646EB4">
        <w:tc>
          <w:tcPr>
            <w:tcW w:w="2412" w:type="dxa"/>
            <w:vMerge/>
          </w:tcPr>
          <w:p w:rsidR="00646EB4" w:rsidRDefault="00646EB4">
            <w:pPr>
              <w:jc w:val="center"/>
              <w:rPr>
                <w:rFonts w:asciiTheme="minorEastAsia" w:hAnsiTheme="minorEastAsia" w:cstheme="minorEastAsia"/>
                <w:szCs w:val="21"/>
              </w:rPr>
            </w:pPr>
          </w:p>
        </w:tc>
        <w:tc>
          <w:tcPr>
            <w:tcW w:w="3992" w:type="dxa"/>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P2.0 LED大屏</w:t>
            </w:r>
          </w:p>
        </w:tc>
        <w:tc>
          <w:tcPr>
            <w:tcW w:w="2118" w:type="dxa"/>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1套</w:t>
            </w:r>
          </w:p>
        </w:tc>
      </w:tr>
      <w:tr w:rsidR="00646EB4">
        <w:tc>
          <w:tcPr>
            <w:tcW w:w="2412" w:type="dxa"/>
            <w:vMerge w:val="restart"/>
          </w:tcPr>
          <w:p w:rsidR="00646EB4" w:rsidRDefault="006B4160">
            <w:pPr>
              <w:jc w:val="center"/>
              <w:rPr>
                <w:rFonts w:asciiTheme="minorEastAsia" w:hAnsiTheme="minorEastAsia" w:cstheme="minorEastAsia"/>
                <w:szCs w:val="21"/>
              </w:rPr>
            </w:pPr>
            <w:r>
              <w:rPr>
                <w:rFonts w:asciiTheme="minorEastAsia" w:hAnsiTheme="minorEastAsia" w:cstheme="minorEastAsia" w:hint="eastAsia"/>
                <w:szCs w:val="21"/>
              </w:rPr>
              <w:t>配套设施</w:t>
            </w:r>
          </w:p>
        </w:tc>
        <w:tc>
          <w:tcPr>
            <w:tcW w:w="3992" w:type="dxa"/>
          </w:tcPr>
          <w:p w:rsidR="00646EB4" w:rsidRDefault="006B4160">
            <w:pPr>
              <w:rPr>
                <w:rFonts w:asciiTheme="minorEastAsia" w:hAnsiTheme="minorEastAsia" w:cstheme="minorEastAsia"/>
                <w:szCs w:val="21"/>
              </w:rPr>
            </w:pPr>
            <w:r>
              <w:rPr>
                <w:rFonts w:ascii="宋体" w:eastAsia="宋体" w:hAnsi="宋体" w:cs="Times New Roman" w:hint="eastAsia"/>
                <w:szCs w:val="21"/>
              </w:rPr>
              <w:t>工作站</w:t>
            </w:r>
          </w:p>
        </w:tc>
        <w:tc>
          <w:tcPr>
            <w:tcW w:w="2118" w:type="dxa"/>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4台</w:t>
            </w:r>
          </w:p>
        </w:tc>
      </w:tr>
      <w:tr w:rsidR="00646EB4">
        <w:tc>
          <w:tcPr>
            <w:tcW w:w="2412" w:type="dxa"/>
            <w:vMerge/>
          </w:tcPr>
          <w:p w:rsidR="00646EB4" w:rsidRDefault="00646EB4">
            <w:pPr>
              <w:jc w:val="center"/>
              <w:rPr>
                <w:rFonts w:asciiTheme="minorEastAsia" w:hAnsiTheme="minorEastAsia" w:cstheme="minorEastAsia"/>
                <w:szCs w:val="21"/>
              </w:rPr>
            </w:pPr>
          </w:p>
        </w:tc>
        <w:tc>
          <w:tcPr>
            <w:tcW w:w="3992" w:type="dxa"/>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服务器</w:t>
            </w:r>
          </w:p>
        </w:tc>
        <w:tc>
          <w:tcPr>
            <w:tcW w:w="2118" w:type="dxa"/>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2台</w:t>
            </w:r>
          </w:p>
        </w:tc>
      </w:tr>
      <w:tr w:rsidR="00646EB4">
        <w:tc>
          <w:tcPr>
            <w:tcW w:w="2412" w:type="dxa"/>
            <w:vMerge/>
          </w:tcPr>
          <w:p w:rsidR="00646EB4" w:rsidRDefault="00646EB4">
            <w:pPr>
              <w:jc w:val="center"/>
              <w:rPr>
                <w:rFonts w:asciiTheme="minorEastAsia" w:hAnsiTheme="minorEastAsia" w:cstheme="minorEastAsia"/>
                <w:szCs w:val="21"/>
              </w:rPr>
            </w:pPr>
          </w:p>
        </w:tc>
        <w:tc>
          <w:tcPr>
            <w:tcW w:w="3992" w:type="dxa"/>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演示设备</w:t>
            </w:r>
          </w:p>
        </w:tc>
        <w:tc>
          <w:tcPr>
            <w:tcW w:w="2118" w:type="dxa"/>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2台</w:t>
            </w:r>
          </w:p>
        </w:tc>
      </w:tr>
      <w:tr w:rsidR="00646EB4">
        <w:tc>
          <w:tcPr>
            <w:tcW w:w="2412" w:type="dxa"/>
            <w:vMerge/>
          </w:tcPr>
          <w:p w:rsidR="00646EB4" w:rsidRDefault="00646EB4">
            <w:pPr>
              <w:jc w:val="center"/>
              <w:rPr>
                <w:rFonts w:asciiTheme="minorEastAsia" w:hAnsiTheme="minorEastAsia" w:cstheme="minorEastAsia"/>
                <w:szCs w:val="21"/>
              </w:rPr>
            </w:pPr>
          </w:p>
        </w:tc>
        <w:tc>
          <w:tcPr>
            <w:tcW w:w="3992" w:type="dxa"/>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发送卡（如箱体内置发送卡，可不配置此项设备）</w:t>
            </w:r>
          </w:p>
        </w:tc>
        <w:tc>
          <w:tcPr>
            <w:tcW w:w="2118" w:type="dxa"/>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3套</w:t>
            </w:r>
          </w:p>
        </w:tc>
      </w:tr>
      <w:tr w:rsidR="00646EB4">
        <w:tc>
          <w:tcPr>
            <w:tcW w:w="2412" w:type="dxa"/>
            <w:vMerge/>
          </w:tcPr>
          <w:p w:rsidR="00646EB4" w:rsidRDefault="00646EB4">
            <w:pPr>
              <w:jc w:val="center"/>
              <w:rPr>
                <w:rFonts w:asciiTheme="minorEastAsia" w:hAnsiTheme="minorEastAsia" w:cstheme="minorEastAsia"/>
                <w:szCs w:val="21"/>
              </w:rPr>
            </w:pPr>
          </w:p>
        </w:tc>
        <w:tc>
          <w:tcPr>
            <w:tcW w:w="3992" w:type="dxa"/>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配电箱</w:t>
            </w:r>
          </w:p>
        </w:tc>
        <w:tc>
          <w:tcPr>
            <w:tcW w:w="2118" w:type="dxa"/>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3套</w:t>
            </w:r>
          </w:p>
        </w:tc>
      </w:tr>
      <w:tr w:rsidR="00646EB4">
        <w:tc>
          <w:tcPr>
            <w:tcW w:w="2412" w:type="dxa"/>
            <w:vMerge/>
          </w:tcPr>
          <w:p w:rsidR="00646EB4" w:rsidRDefault="00646EB4">
            <w:pPr>
              <w:jc w:val="center"/>
              <w:rPr>
                <w:rFonts w:asciiTheme="minorEastAsia" w:hAnsiTheme="minorEastAsia" w:cstheme="minorEastAsia"/>
                <w:szCs w:val="21"/>
              </w:rPr>
            </w:pPr>
          </w:p>
        </w:tc>
        <w:tc>
          <w:tcPr>
            <w:tcW w:w="3992" w:type="dxa"/>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全向麦克</w:t>
            </w:r>
          </w:p>
        </w:tc>
        <w:tc>
          <w:tcPr>
            <w:tcW w:w="2118" w:type="dxa"/>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4个</w:t>
            </w:r>
          </w:p>
        </w:tc>
      </w:tr>
      <w:tr w:rsidR="00646EB4">
        <w:tc>
          <w:tcPr>
            <w:tcW w:w="2412" w:type="dxa"/>
            <w:vMerge/>
          </w:tcPr>
          <w:p w:rsidR="00646EB4" w:rsidRDefault="00646EB4">
            <w:pPr>
              <w:jc w:val="center"/>
              <w:rPr>
                <w:rFonts w:asciiTheme="minorEastAsia" w:hAnsiTheme="minorEastAsia" w:cstheme="minorEastAsia"/>
                <w:szCs w:val="21"/>
              </w:rPr>
            </w:pPr>
          </w:p>
        </w:tc>
        <w:tc>
          <w:tcPr>
            <w:tcW w:w="3992" w:type="dxa"/>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数字调音台</w:t>
            </w:r>
          </w:p>
        </w:tc>
        <w:tc>
          <w:tcPr>
            <w:tcW w:w="2118" w:type="dxa"/>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1台</w:t>
            </w:r>
          </w:p>
        </w:tc>
      </w:tr>
      <w:tr w:rsidR="00646EB4">
        <w:tc>
          <w:tcPr>
            <w:tcW w:w="2412" w:type="dxa"/>
            <w:vMerge/>
          </w:tcPr>
          <w:p w:rsidR="00646EB4" w:rsidRDefault="00646EB4">
            <w:pPr>
              <w:jc w:val="center"/>
              <w:rPr>
                <w:rFonts w:asciiTheme="minorEastAsia" w:hAnsiTheme="minorEastAsia" w:cstheme="minorEastAsia"/>
                <w:szCs w:val="21"/>
              </w:rPr>
            </w:pPr>
          </w:p>
        </w:tc>
        <w:tc>
          <w:tcPr>
            <w:tcW w:w="3992" w:type="dxa"/>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数字音频处理器</w:t>
            </w:r>
          </w:p>
        </w:tc>
        <w:tc>
          <w:tcPr>
            <w:tcW w:w="2118" w:type="dxa"/>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2台</w:t>
            </w:r>
          </w:p>
        </w:tc>
      </w:tr>
      <w:tr w:rsidR="00646EB4">
        <w:tc>
          <w:tcPr>
            <w:tcW w:w="2412" w:type="dxa"/>
            <w:vMerge/>
          </w:tcPr>
          <w:p w:rsidR="00646EB4" w:rsidRDefault="00646EB4">
            <w:pPr>
              <w:jc w:val="center"/>
              <w:rPr>
                <w:rFonts w:asciiTheme="minorEastAsia" w:hAnsiTheme="minorEastAsia" w:cstheme="minorEastAsia"/>
                <w:szCs w:val="21"/>
              </w:rPr>
            </w:pPr>
          </w:p>
        </w:tc>
        <w:tc>
          <w:tcPr>
            <w:tcW w:w="3992" w:type="dxa"/>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主扩音箱</w:t>
            </w:r>
          </w:p>
        </w:tc>
        <w:tc>
          <w:tcPr>
            <w:tcW w:w="2118" w:type="dxa"/>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4只</w:t>
            </w:r>
          </w:p>
        </w:tc>
      </w:tr>
      <w:tr w:rsidR="00646EB4">
        <w:tc>
          <w:tcPr>
            <w:tcW w:w="2412" w:type="dxa"/>
            <w:vMerge/>
          </w:tcPr>
          <w:p w:rsidR="00646EB4" w:rsidRDefault="00646EB4">
            <w:pPr>
              <w:jc w:val="center"/>
              <w:rPr>
                <w:rFonts w:asciiTheme="minorEastAsia" w:hAnsiTheme="minorEastAsia" w:cstheme="minorEastAsia"/>
                <w:szCs w:val="21"/>
              </w:rPr>
            </w:pPr>
          </w:p>
        </w:tc>
        <w:tc>
          <w:tcPr>
            <w:tcW w:w="3992" w:type="dxa"/>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吸顶音箱</w:t>
            </w:r>
          </w:p>
        </w:tc>
        <w:tc>
          <w:tcPr>
            <w:tcW w:w="2118" w:type="dxa"/>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6只</w:t>
            </w:r>
          </w:p>
        </w:tc>
      </w:tr>
      <w:tr w:rsidR="00646EB4">
        <w:tc>
          <w:tcPr>
            <w:tcW w:w="2412" w:type="dxa"/>
            <w:vMerge/>
          </w:tcPr>
          <w:p w:rsidR="00646EB4" w:rsidRDefault="00646EB4">
            <w:pPr>
              <w:jc w:val="center"/>
              <w:rPr>
                <w:rFonts w:asciiTheme="minorEastAsia" w:hAnsiTheme="minorEastAsia" w:cstheme="minorEastAsia"/>
                <w:szCs w:val="21"/>
              </w:rPr>
            </w:pPr>
          </w:p>
        </w:tc>
        <w:tc>
          <w:tcPr>
            <w:tcW w:w="3992" w:type="dxa"/>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功放</w:t>
            </w:r>
          </w:p>
        </w:tc>
        <w:tc>
          <w:tcPr>
            <w:tcW w:w="2118" w:type="dxa"/>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4台</w:t>
            </w:r>
          </w:p>
        </w:tc>
      </w:tr>
      <w:tr w:rsidR="00646EB4">
        <w:tc>
          <w:tcPr>
            <w:tcW w:w="2412" w:type="dxa"/>
            <w:vMerge/>
          </w:tcPr>
          <w:p w:rsidR="00646EB4" w:rsidRDefault="00646EB4">
            <w:pPr>
              <w:jc w:val="center"/>
              <w:rPr>
                <w:rFonts w:asciiTheme="minorEastAsia" w:hAnsiTheme="minorEastAsia" w:cstheme="minorEastAsia"/>
                <w:szCs w:val="21"/>
              </w:rPr>
            </w:pPr>
          </w:p>
        </w:tc>
        <w:tc>
          <w:tcPr>
            <w:tcW w:w="3992" w:type="dxa"/>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中控主机</w:t>
            </w:r>
          </w:p>
        </w:tc>
        <w:tc>
          <w:tcPr>
            <w:tcW w:w="2118" w:type="dxa"/>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2套</w:t>
            </w:r>
          </w:p>
        </w:tc>
      </w:tr>
      <w:tr w:rsidR="00646EB4">
        <w:tc>
          <w:tcPr>
            <w:tcW w:w="2412" w:type="dxa"/>
            <w:vMerge/>
          </w:tcPr>
          <w:p w:rsidR="00646EB4" w:rsidRDefault="00646EB4">
            <w:pPr>
              <w:jc w:val="center"/>
              <w:rPr>
                <w:rFonts w:asciiTheme="minorEastAsia" w:hAnsiTheme="minorEastAsia" w:cstheme="minorEastAsia"/>
                <w:szCs w:val="21"/>
              </w:rPr>
            </w:pPr>
          </w:p>
        </w:tc>
        <w:tc>
          <w:tcPr>
            <w:tcW w:w="3992" w:type="dxa"/>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机柜</w:t>
            </w:r>
          </w:p>
        </w:tc>
        <w:tc>
          <w:tcPr>
            <w:tcW w:w="2118" w:type="dxa"/>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2套</w:t>
            </w:r>
          </w:p>
        </w:tc>
      </w:tr>
      <w:tr w:rsidR="00646EB4">
        <w:tc>
          <w:tcPr>
            <w:tcW w:w="2412" w:type="dxa"/>
            <w:vMerge/>
          </w:tcPr>
          <w:p w:rsidR="00646EB4" w:rsidRDefault="00646EB4">
            <w:pPr>
              <w:jc w:val="center"/>
              <w:rPr>
                <w:rFonts w:asciiTheme="minorEastAsia" w:hAnsiTheme="minorEastAsia" w:cstheme="minorEastAsia"/>
                <w:szCs w:val="21"/>
              </w:rPr>
            </w:pPr>
          </w:p>
        </w:tc>
        <w:tc>
          <w:tcPr>
            <w:tcW w:w="3992" w:type="dxa"/>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时序电源</w:t>
            </w:r>
          </w:p>
        </w:tc>
        <w:tc>
          <w:tcPr>
            <w:tcW w:w="2118" w:type="dxa"/>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4台</w:t>
            </w:r>
          </w:p>
        </w:tc>
      </w:tr>
      <w:tr w:rsidR="00646EB4">
        <w:tc>
          <w:tcPr>
            <w:tcW w:w="2412" w:type="dxa"/>
            <w:vMerge/>
          </w:tcPr>
          <w:p w:rsidR="00646EB4" w:rsidRDefault="00646EB4">
            <w:pPr>
              <w:jc w:val="center"/>
              <w:rPr>
                <w:rFonts w:asciiTheme="minorEastAsia" w:hAnsiTheme="minorEastAsia" w:cstheme="minorEastAsia"/>
                <w:szCs w:val="21"/>
              </w:rPr>
            </w:pPr>
          </w:p>
        </w:tc>
        <w:tc>
          <w:tcPr>
            <w:tcW w:w="3992" w:type="dxa"/>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散热系统</w:t>
            </w:r>
          </w:p>
        </w:tc>
        <w:tc>
          <w:tcPr>
            <w:tcW w:w="2118" w:type="dxa"/>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1套</w:t>
            </w:r>
          </w:p>
        </w:tc>
      </w:tr>
      <w:tr w:rsidR="00646EB4">
        <w:tc>
          <w:tcPr>
            <w:tcW w:w="2412" w:type="dxa"/>
            <w:vMerge/>
          </w:tcPr>
          <w:p w:rsidR="00646EB4" w:rsidRDefault="00646EB4">
            <w:pPr>
              <w:jc w:val="center"/>
              <w:rPr>
                <w:rFonts w:asciiTheme="minorEastAsia" w:hAnsiTheme="minorEastAsia" w:cstheme="minorEastAsia"/>
                <w:szCs w:val="21"/>
              </w:rPr>
            </w:pPr>
          </w:p>
        </w:tc>
        <w:tc>
          <w:tcPr>
            <w:tcW w:w="3992" w:type="dxa"/>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UPS</w:t>
            </w:r>
          </w:p>
        </w:tc>
        <w:tc>
          <w:tcPr>
            <w:tcW w:w="2118" w:type="dxa"/>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2台</w:t>
            </w:r>
          </w:p>
        </w:tc>
      </w:tr>
      <w:tr w:rsidR="00646EB4">
        <w:tc>
          <w:tcPr>
            <w:tcW w:w="2412" w:type="dxa"/>
            <w:vMerge/>
          </w:tcPr>
          <w:p w:rsidR="00646EB4" w:rsidRDefault="00646EB4">
            <w:pPr>
              <w:jc w:val="center"/>
              <w:rPr>
                <w:rFonts w:asciiTheme="minorEastAsia" w:hAnsiTheme="minorEastAsia" w:cstheme="minorEastAsia"/>
                <w:szCs w:val="21"/>
              </w:rPr>
            </w:pPr>
          </w:p>
        </w:tc>
        <w:tc>
          <w:tcPr>
            <w:tcW w:w="3992" w:type="dxa"/>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线材辅料</w:t>
            </w:r>
          </w:p>
        </w:tc>
        <w:tc>
          <w:tcPr>
            <w:tcW w:w="2118" w:type="dxa"/>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3套</w:t>
            </w:r>
          </w:p>
        </w:tc>
      </w:tr>
      <w:tr w:rsidR="00646EB4">
        <w:tc>
          <w:tcPr>
            <w:tcW w:w="2412" w:type="dxa"/>
            <w:vMerge w:val="restart"/>
          </w:tcPr>
          <w:p w:rsidR="00646EB4" w:rsidRDefault="006B4160">
            <w:pPr>
              <w:jc w:val="center"/>
              <w:rPr>
                <w:rFonts w:asciiTheme="minorEastAsia" w:hAnsiTheme="minorEastAsia" w:cstheme="minorEastAsia"/>
                <w:szCs w:val="21"/>
              </w:rPr>
            </w:pPr>
            <w:r>
              <w:rPr>
                <w:rFonts w:asciiTheme="minorEastAsia" w:hAnsiTheme="minorEastAsia" w:cstheme="minorEastAsia" w:hint="eastAsia"/>
                <w:szCs w:val="21"/>
              </w:rPr>
              <w:t>技术服务</w:t>
            </w:r>
          </w:p>
        </w:tc>
        <w:tc>
          <w:tcPr>
            <w:tcW w:w="3992" w:type="dxa"/>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集成实施服务</w:t>
            </w:r>
          </w:p>
        </w:tc>
        <w:tc>
          <w:tcPr>
            <w:tcW w:w="2118" w:type="dxa"/>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1套</w:t>
            </w:r>
          </w:p>
        </w:tc>
      </w:tr>
      <w:tr w:rsidR="00646EB4">
        <w:tc>
          <w:tcPr>
            <w:tcW w:w="2412" w:type="dxa"/>
            <w:vMerge/>
          </w:tcPr>
          <w:p w:rsidR="00646EB4" w:rsidRDefault="00646EB4">
            <w:pPr>
              <w:jc w:val="center"/>
              <w:rPr>
                <w:rFonts w:asciiTheme="minorEastAsia" w:hAnsiTheme="minorEastAsia" w:cstheme="minorEastAsia"/>
                <w:szCs w:val="21"/>
              </w:rPr>
            </w:pPr>
          </w:p>
        </w:tc>
        <w:tc>
          <w:tcPr>
            <w:tcW w:w="3992" w:type="dxa"/>
          </w:tcPr>
          <w:p w:rsidR="00646EB4" w:rsidRDefault="006B4160">
            <w:pPr>
              <w:rPr>
                <w:rFonts w:asciiTheme="minorEastAsia" w:hAnsiTheme="minorEastAsia" w:cstheme="minorEastAsia"/>
                <w:szCs w:val="21"/>
              </w:rPr>
            </w:pPr>
            <w:proofErr w:type="gramStart"/>
            <w:r>
              <w:rPr>
                <w:rFonts w:asciiTheme="minorEastAsia" w:hAnsiTheme="minorEastAsia" w:cstheme="minorEastAsia" w:hint="eastAsia"/>
                <w:szCs w:val="21"/>
              </w:rPr>
              <w:t>维保服务</w:t>
            </w:r>
            <w:proofErr w:type="gramEnd"/>
          </w:p>
        </w:tc>
        <w:tc>
          <w:tcPr>
            <w:tcW w:w="2118" w:type="dxa"/>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自验收之日起三年</w:t>
            </w:r>
          </w:p>
        </w:tc>
      </w:tr>
    </w:tbl>
    <w:p w:rsidR="00646EB4" w:rsidRDefault="00646EB4">
      <w:pPr>
        <w:ind w:firstLineChars="200" w:firstLine="420"/>
        <w:rPr>
          <w:rFonts w:asciiTheme="minorEastAsia" w:hAnsiTheme="minorEastAsia" w:cstheme="minorEastAsia"/>
          <w:szCs w:val="21"/>
        </w:rPr>
      </w:pPr>
    </w:p>
    <w:p w:rsidR="00646EB4" w:rsidRDefault="006B4160">
      <w:pPr>
        <w:numPr>
          <w:ilvl w:val="0"/>
          <w:numId w:val="2"/>
        </w:numPr>
        <w:rPr>
          <w:rFonts w:asciiTheme="minorEastAsia" w:hAnsiTheme="minorEastAsia" w:cstheme="minorEastAsia"/>
          <w:szCs w:val="21"/>
        </w:rPr>
      </w:pPr>
      <w:bookmarkStart w:id="38" w:name="_Toc19371_WPSOffice_Level2"/>
      <w:r>
        <w:rPr>
          <w:rFonts w:asciiTheme="minorEastAsia" w:hAnsiTheme="minorEastAsia" w:cstheme="minorEastAsia" w:hint="eastAsia"/>
          <w:szCs w:val="21"/>
        </w:rPr>
        <w:t>大屏可视化展现系统</w:t>
      </w:r>
      <w:bookmarkEnd w:id="38"/>
    </w:p>
    <w:p w:rsidR="00646EB4" w:rsidRDefault="006B4160">
      <w:pPr>
        <w:rPr>
          <w:rFonts w:asciiTheme="minorEastAsia" w:hAnsiTheme="minorEastAsia" w:cstheme="minorEastAsia"/>
          <w:szCs w:val="21"/>
        </w:rPr>
      </w:pPr>
      <w:r>
        <w:rPr>
          <w:rFonts w:asciiTheme="minorEastAsia" w:hAnsiTheme="minorEastAsia" w:cstheme="minorEastAsia" w:hint="eastAsia"/>
          <w:szCs w:val="21"/>
        </w:rPr>
        <w:t xml:space="preserve">    对多个业务系统的数据进行集成和设计，在大屏幕上以统一的风格进行集中展示。</w:t>
      </w:r>
    </w:p>
    <w:p w:rsidR="00646EB4" w:rsidRDefault="006B4160">
      <w:pPr>
        <w:numPr>
          <w:ilvl w:val="0"/>
          <w:numId w:val="2"/>
        </w:numPr>
        <w:rPr>
          <w:rFonts w:asciiTheme="minorEastAsia" w:hAnsiTheme="minorEastAsia" w:cstheme="minorEastAsia"/>
          <w:szCs w:val="21"/>
        </w:rPr>
      </w:pPr>
      <w:bookmarkStart w:id="39" w:name="_Toc19551_WPSOffice_Level2"/>
      <w:r>
        <w:rPr>
          <w:rFonts w:asciiTheme="minorEastAsia" w:hAnsiTheme="minorEastAsia" w:cstheme="minorEastAsia" w:hint="eastAsia"/>
          <w:szCs w:val="21"/>
        </w:rPr>
        <w:t>坐席管理系统</w:t>
      </w:r>
      <w:bookmarkEnd w:id="39"/>
    </w:p>
    <w:p w:rsidR="00646EB4" w:rsidRDefault="006B4160">
      <w:pPr>
        <w:rPr>
          <w:rFonts w:asciiTheme="minorEastAsia" w:hAnsiTheme="minorEastAsia" w:cstheme="minorEastAsia"/>
          <w:szCs w:val="21"/>
        </w:rPr>
      </w:pPr>
      <w:r>
        <w:rPr>
          <w:rFonts w:asciiTheme="minorEastAsia" w:hAnsiTheme="minorEastAsia" w:cstheme="minorEastAsia" w:hint="eastAsia"/>
          <w:szCs w:val="21"/>
        </w:rPr>
        <w:lastRenderedPageBreak/>
        <w:t xml:space="preserve">    满足操作人员快速、准确处理多路信号应用展示、无线投屏、内容查询、运维调度等基本工作。</w:t>
      </w:r>
    </w:p>
    <w:p w:rsidR="00646EB4" w:rsidRDefault="006B4160">
      <w:pPr>
        <w:numPr>
          <w:ilvl w:val="0"/>
          <w:numId w:val="2"/>
        </w:numPr>
        <w:rPr>
          <w:rFonts w:asciiTheme="minorEastAsia" w:hAnsiTheme="minorEastAsia" w:cstheme="minorEastAsia"/>
          <w:szCs w:val="21"/>
        </w:rPr>
      </w:pPr>
      <w:bookmarkStart w:id="40" w:name="_Toc4400_WPSOffice_Level2"/>
      <w:r>
        <w:rPr>
          <w:rFonts w:asciiTheme="minorEastAsia" w:hAnsiTheme="minorEastAsia" w:cstheme="minorEastAsia" w:hint="eastAsia"/>
          <w:szCs w:val="21"/>
        </w:rPr>
        <w:t>大屏硬件</w:t>
      </w:r>
      <w:bookmarkEnd w:id="40"/>
    </w:p>
    <w:tbl>
      <w:tblPr>
        <w:tblStyle w:val="aa"/>
        <w:tblW w:w="8351" w:type="dxa"/>
        <w:tblInd w:w="171" w:type="dxa"/>
        <w:tblLayout w:type="fixed"/>
        <w:tblLook w:val="04A0" w:firstRow="1" w:lastRow="0" w:firstColumn="1" w:lastColumn="0" w:noHBand="0" w:noVBand="1"/>
      </w:tblPr>
      <w:tblGrid>
        <w:gridCol w:w="701"/>
        <w:gridCol w:w="2225"/>
        <w:gridCol w:w="1969"/>
        <w:gridCol w:w="906"/>
        <w:gridCol w:w="2550"/>
      </w:tblGrid>
      <w:tr w:rsidR="00646EB4">
        <w:tc>
          <w:tcPr>
            <w:tcW w:w="701" w:type="dxa"/>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序号</w:t>
            </w:r>
          </w:p>
        </w:tc>
        <w:tc>
          <w:tcPr>
            <w:tcW w:w="2225" w:type="dxa"/>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安装位置</w:t>
            </w:r>
          </w:p>
        </w:tc>
        <w:tc>
          <w:tcPr>
            <w:tcW w:w="1969" w:type="dxa"/>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尺寸大小</w:t>
            </w:r>
          </w:p>
        </w:tc>
        <w:tc>
          <w:tcPr>
            <w:tcW w:w="906" w:type="dxa"/>
          </w:tcPr>
          <w:p w:rsidR="00646EB4" w:rsidRDefault="006B4160">
            <w:pPr>
              <w:jc w:val="center"/>
              <w:rPr>
                <w:rFonts w:asciiTheme="minorEastAsia" w:hAnsiTheme="minorEastAsia" w:cstheme="minorEastAsia"/>
                <w:sz w:val="18"/>
                <w:szCs w:val="21"/>
              </w:rPr>
            </w:pPr>
            <w:r>
              <w:rPr>
                <w:rFonts w:asciiTheme="minorEastAsia" w:hAnsiTheme="minorEastAsia" w:cstheme="minorEastAsia" w:hint="eastAsia"/>
                <w:szCs w:val="21"/>
              </w:rPr>
              <w:t>规格</w:t>
            </w:r>
          </w:p>
        </w:tc>
        <w:tc>
          <w:tcPr>
            <w:tcW w:w="2550" w:type="dxa"/>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功能描述</w:t>
            </w:r>
          </w:p>
        </w:tc>
      </w:tr>
      <w:tr w:rsidR="00646EB4">
        <w:trPr>
          <w:trHeight w:val="436"/>
        </w:trPr>
        <w:tc>
          <w:tcPr>
            <w:tcW w:w="701" w:type="dxa"/>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1</w:t>
            </w:r>
          </w:p>
        </w:tc>
        <w:tc>
          <w:tcPr>
            <w:tcW w:w="2225" w:type="dxa"/>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三层编辑大厅</w:t>
            </w:r>
          </w:p>
        </w:tc>
        <w:tc>
          <w:tcPr>
            <w:tcW w:w="1969" w:type="dxa"/>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不小于7.2*2m</w:t>
            </w:r>
          </w:p>
        </w:tc>
        <w:tc>
          <w:tcPr>
            <w:tcW w:w="906" w:type="dxa"/>
          </w:tcPr>
          <w:p w:rsidR="00646EB4" w:rsidRDefault="006B4160">
            <w:pPr>
              <w:jc w:val="center"/>
              <w:rPr>
                <w:rFonts w:asciiTheme="minorEastAsia" w:hAnsiTheme="minorEastAsia" w:cstheme="minorEastAsia"/>
                <w:szCs w:val="21"/>
              </w:rPr>
            </w:pPr>
            <w:r>
              <w:rPr>
                <w:rFonts w:asciiTheme="minorEastAsia" w:hAnsiTheme="minorEastAsia" w:cstheme="minorEastAsia" w:hint="eastAsia"/>
                <w:szCs w:val="21"/>
              </w:rPr>
              <w:t>P0.9</w:t>
            </w:r>
          </w:p>
        </w:tc>
        <w:tc>
          <w:tcPr>
            <w:tcW w:w="2550" w:type="dxa"/>
            <w:vMerge w:val="restart"/>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大屏幕显示系统、视频信号切换处理系统、视频会议系统、音频系统、中控系统、辅助系统</w:t>
            </w:r>
          </w:p>
        </w:tc>
      </w:tr>
      <w:tr w:rsidR="00646EB4">
        <w:trPr>
          <w:trHeight w:val="424"/>
        </w:trPr>
        <w:tc>
          <w:tcPr>
            <w:tcW w:w="701" w:type="dxa"/>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2</w:t>
            </w:r>
          </w:p>
        </w:tc>
        <w:tc>
          <w:tcPr>
            <w:tcW w:w="2225" w:type="dxa"/>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一层多功能会议室</w:t>
            </w:r>
          </w:p>
        </w:tc>
        <w:tc>
          <w:tcPr>
            <w:tcW w:w="1969" w:type="dxa"/>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不小于6*1.6m</w:t>
            </w:r>
          </w:p>
        </w:tc>
        <w:tc>
          <w:tcPr>
            <w:tcW w:w="906" w:type="dxa"/>
          </w:tcPr>
          <w:p w:rsidR="00646EB4" w:rsidRDefault="006B4160">
            <w:pPr>
              <w:jc w:val="center"/>
              <w:rPr>
                <w:rFonts w:asciiTheme="minorEastAsia" w:hAnsiTheme="minorEastAsia" w:cstheme="minorEastAsia"/>
                <w:szCs w:val="21"/>
              </w:rPr>
            </w:pPr>
            <w:r>
              <w:rPr>
                <w:rFonts w:asciiTheme="minorEastAsia" w:hAnsiTheme="minorEastAsia" w:cstheme="minorEastAsia" w:hint="eastAsia"/>
                <w:szCs w:val="21"/>
              </w:rPr>
              <w:t>P1.2</w:t>
            </w:r>
          </w:p>
        </w:tc>
        <w:tc>
          <w:tcPr>
            <w:tcW w:w="2550" w:type="dxa"/>
            <w:vMerge/>
          </w:tcPr>
          <w:p w:rsidR="00646EB4" w:rsidRDefault="00646EB4">
            <w:pPr>
              <w:rPr>
                <w:rFonts w:asciiTheme="minorEastAsia" w:hAnsiTheme="minorEastAsia" w:cstheme="minorEastAsia"/>
                <w:szCs w:val="21"/>
              </w:rPr>
            </w:pPr>
          </w:p>
        </w:tc>
      </w:tr>
      <w:tr w:rsidR="00646EB4">
        <w:trPr>
          <w:trHeight w:val="444"/>
        </w:trPr>
        <w:tc>
          <w:tcPr>
            <w:tcW w:w="701" w:type="dxa"/>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3</w:t>
            </w:r>
          </w:p>
        </w:tc>
        <w:tc>
          <w:tcPr>
            <w:tcW w:w="2225" w:type="dxa"/>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一层大厅</w:t>
            </w:r>
          </w:p>
        </w:tc>
        <w:tc>
          <w:tcPr>
            <w:tcW w:w="1969" w:type="dxa"/>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不小于3.5*2m</w:t>
            </w:r>
          </w:p>
        </w:tc>
        <w:tc>
          <w:tcPr>
            <w:tcW w:w="906" w:type="dxa"/>
          </w:tcPr>
          <w:p w:rsidR="00646EB4" w:rsidRDefault="006B4160">
            <w:pPr>
              <w:jc w:val="center"/>
              <w:rPr>
                <w:rFonts w:asciiTheme="minorEastAsia" w:hAnsiTheme="minorEastAsia" w:cstheme="minorEastAsia"/>
                <w:szCs w:val="21"/>
              </w:rPr>
            </w:pPr>
            <w:r>
              <w:rPr>
                <w:rFonts w:asciiTheme="minorEastAsia" w:hAnsiTheme="minorEastAsia" w:cstheme="minorEastAsia" w:hint="eastAsia"/>
                <w:szCs w:val="21"/>
              </w:rPr>
              <w:t>P2.0</w:t>
            </w:r>
          </w:p>
        </w:tc>
        <w:tc>
          <w:tcPr>
            <w:tcW w:w="2550" w:type="dxa"/>
            <w:vMerge/>
          </w:tcPr>
          <w:p w:rsidR="00646EB4" w:rsidRDefault="00646EB4">
            <w:pPr>
              <w:rPr>
                <w:rFonts w:asciiTheme="minorEastAsia" w:hAnsiTheme="minorEastAsia" w:cstheme="minorEastAsia"/>
                <w:szCs w:val="21"/>
              </w:rPr>
            </w:pPr>
          </w:p>
        </w:tc>
      </w:tr>
    </w:tbl>
    <w:p w:rsidR="00646EB4" w:rsidRDefault="006B4160">
      <w:pPr>
        <w:numPr>
          <w:ilvl w:val="0"/>
          <w:numId w:val="2"/>
        </w:numPr>
        <w:rPr>
          <w:rFonts w:asciiTheme="minorEastAsia" w:hAnsiTheme="minorEastAsia" w:cstheme="minorEastAsia"/>
          <w:szCs w:val="21"/>
        </w:rPr>
      </w:pPr>
      <w:bookmarkStart w:id="41" w:name="_Toc17060_WPSOffice_Level2"/>
      <w:r>
        <w:rPr>
          <w:rFonts w:asciiTheme="minorEastAsia" w:hAnsiTheme="minorEastAsia" w:cstheme="minorEastAsia" w:hint="eastAsia"/>
          <w:szCs w:val="21"/>
        </w:rPr>
        <w:t>配套系统建设</w:t>
      </w:r>
      <w:bookmarkEnd w:id="41"/>
    </w:p>
    <w:p w:rsidR="00646EB4" w:rsidRDefault="006B4160">
      <w:pPr>
        <w:rPr>
          <w:rFonts w:asciiTheme="minorEastAsia" w:hAnsiTheme="minorEastAsia" w:cstheme="minorEastAsia"/>
          <w:szCs w:val="21"/>
        </w:rPr>
      </w:pPr>
      <w:r>
        <w:rPr>
          <w:rFonts w:asciiTheme="minorEastAsia" w:hAnsiTheme="minorEastAsia" w:cstheme="minorEastAsia" w:hint="eastAsia"/>
          <w:szCs w:val="21"/>
        </w:rPr>
        <w:t xml:space="preserve">    包含大屏硬件辅助音响、配电、通风系统等配套设施。</w:t>
      </w:r>
    </w:p>
    <w:p w:rsidR="00646EB4" w:rsidRDefault="006B4160">
      <w:pPr>
        <w:numPr>
          <w:ilvl w:val="0"/>
          <w:numId w:val="2"/>
        </w:numPr>
        <w:rPr>
          <w:rFonts w:asciiTheme="minorEastAsia" w:hAnsiTheme="minorEastAsia" w:cstheme="minorEastAsia"/>
          <w:szCs w:val="21"/>
        </w:rPr>
      </w:pPr>
      <w:bookmarkStart w:id="42" w:name="_Toc28799_WPSOffice_Level2"/>
      <w:r>
        <w:rPr>
          <w:rFonts w:asciiTheme="minorEastAsia" w:hAnsiTheme="minorEastAsia" w:cstheme="minorEastAsia" w:hint="eastAsia"/>
          <w:szCs w:val="21"/>
        </w:rPr>
        <w:t>技术服务</w:t>
      </w:r>
      <w:bookmarkEnd w:id="42"/>
    </w:p>
    <w:p w:rsidR="00646EB4" w:rsidRDefault="006B4160">
      <w:pPr>
        <w:ind w:firstLineChars="200" w:firstLine="420"/>
        <w:rPr>
          <w:rFonts w:asciiTheme="minorEastAsia" w:hAnsiTheme="minorEastAsia" w:cstheme="minorEastAsia"/>
          <w:szCs w:val="21"/>
        </w:rPr>
      </w:pPr>
      <w:r>
        <w:rPr>
          <w:rFonts w:asciiTheme="minorEastAsia" w:hAnsiTheme="minorEastAsia" w:cstheme="minorEastAsia" w:hint="eastAsia"/>
          <w:szCs w:val="21"/>
        </w:rPr>
        <w:t>本项目包含系统的方案设计、接入、运输、保险、装卸、安装、调试、培训及自验收之日起三年</w:t>
      </w:r>
      <w:proofErr w:type="gramStart"/>
      <w:r>
        <w:rPr>
          <w:rFonts w:asciiTheme="minorEastAsia" w:hAnsiTheme="minorEastAsia" w:cstheme="minorEastAsia" w:hint="eastAsia"/>
          <w:szCs w:val="21"/>
        </w:rPr>
        <w:t>免费维保服务</w:t>
      </w:r>
      <w:proofErr w:type="gramEnd"/>
      <w:r>
        <w:rPr>
          <w:rFonts w:asciiTheme="minorEastAsia" w:hAnsiTheme="minorEastAsia" w:cstheme="minorEastAsia" w:hint="eastAsia"/>
          <w:szCs w:val="21"/>
        </w:rPr>
        <w:t>。</w:t>
      </w:r>
    </w:p>
    <w:p w:rsidR="00646EB4" w:rsidRDefault="006B4160">
      <w:pPr>
        <w:numPr>
          <w:ilvl w:val="0"/>
          <w:numId w:val="1"/>
        </w:numPr>
        <w:ind w:firstLine="0"/>
        <w:jc w:val="left"/>
        <w:rPr>
          <w:rFonts w:asciiTheme="minorEastAsia" w:hAnsiTheme="minorEastAsia" w:cstheme="minorEastAsia"/>
          <w:szCs w:val="21"/>
        </w:rPr>
      </w:pPr>
      <w:bookmarkStart w:id="43" w:name="_Toc31667_WPSOffice_Level1"/>
      <w:bookmarkStart w:id="44" w:name="_Toc27816_WPSOffice_Level1"/>
      <w:r>
        <w:rPr>
          <w:rFonts w:asciiTheme="minorEastAsia" w:hAnsiTheme="minorEastAsia" w:cstheme="minorEastAsia" w:hint="eastAsia"/>
          <w:b/>
          <w:bCs/>
          <w:szCs w:val="21"/>
        </w:rPr>
        <w:t>总体技术要求</w:t>
      </w:r>
      <w:bookmarkEnd w:id="43"/>
      <w:bookmarkEnd w:id="44"/>
    </w:p>
    <w:p w:rsidR="00646EB4" w:rsidRDefault="006B4160">
      <w:pPr>
        <w:pStyle w:val="2"/>
        <w:numPr>
          <w:ilvl w:val="0"/>
          <w:numId w:val="3"/>
        </w:numPr>
        <w:spacing w:before="0" w:after="0" w:line="240" w:lineRule="auto"/>
        <w:rPr>
          <w:rFonts w:asciiTheme="minorEastAsia" w:eastAsiaTheme="minorEastAsia" w:hAnsiTheme="minorEastAsia" w:cstheme="minorEastAsia"/>
          <w:b w:val="0"/>
          <w:bCs w:val="0"/>
          <w:sz w:val="21"/>
          <w:szCs w:val="21"/>
        </w:rPr>
      </w:pPr>
      <w:bookmarkStart w:id="45" w:name="_Toc6773_WPSOffice_Level2"/>
      <w:bookmarkStart w:id="46" w:name="_Toc28191_WPSOffice_Level2"/>
      <w:r>
        <w:rPr>
          <w:rFonts w:asciiTheme="minorEastAsia" w:eastAsiaTheme="minorEastAsia" w:hAnsiTheme="minorEastAsia" w:cstheme="minorEastAsia" w:hint="eastAsia"/>
          <w:b w:val="0"/>
          <w:bCs w:val="0"/>
          <w:sz w:val="21"/>
          <w:szCs w:val="21"/>
        </w:rPr>
        <w:t>项目建设原则</w:t>
      </w:r>
      <w:bookmarkEnd w:id="45"/>
      <w:bookmarkEnd w:id="46"/>
    </w:p>
    <w:p w:rsidR="00646EB4" w:rsidRDefault="006B4160">
      <w:pPr>
        <w:ind w:firstLineChars="200" w:firstLine="420"/>
        <w:rPr>
          <w:rFonts w:asciiTheme="minorEastAsia" w:hAnsiTheme="minorEastAsia" w:cstheme="minorEastAsia"/>
          <w:szCs w:val="21"/>
        </w:rPr>
      </w:pPr>
      <w:r>
        <w:rPr>
          <w:rFonts w:asciiTheme="minorEastAsia" w:hAnsiTheme="minorEastAsia" w:cstheme="minorEastAsia" w:hint="eastAsia"/>
          <w:szCs w:val="21"/>
        </w:rPr>
        <w:t>系统设计及建设时，遵循“积极兼容、安全可靠、先进实用、统筹规划、和分步实施”的总体设计原则，所有思路都在不违背这个原则下进行设计规划：</w:t>
      </w:r>
    </w:p>
    <w:p w:rsidR="00646EB4" w:rsidRDefault="006B4160">
      <w:pPr>
        <w:numPr>
          <w:ilvl w:val="0"/>
          <w:numId w:val="4"/>
        </w:numPr>
        <w:tabs>
          <w:tab w:val="left" w:pos="0"/>
        </w:tabs>
        <w:rPr>
          <w:rFonts w:asciiTheme="minorEastAsia" w:hAnsiTheme="minorEastAsia" w:cstheme="minorEastAsia"/>
          <w:szCs w:val="21"/>
        </w:rPr>
      </w:pPr>
      <w:r>
        <w:rPr>
          <w:rFonts w:asciiTheme="minorEastAsia" w:hAnsiTheme="minorEastAsia" w:cstheme="minorEastAsia" w:hint="eastAsia"/>
          <w:szCs w:val="21"/>
        </w:rPr>
        <w:t>安全可靠性原则</w:t>
      </w:r>
    </w:p>
    <w:p w:rsidR="00646EB4" w:rsidRDefault="006B4160">
      <w:pPr>
        <w:ind w:firstLineChars="200" w:firstLine="420"/>
        <w:rPr>
          <w:rFonts w:asciiTheme="minorEastAsia" w:hAnsiTheme="minorEastAsia" w:cstheme="minorEastAsia"/>
          <w:szCs w:val="21"/>
        </w:rPr>
      </w:pPr>
      <w:r>
        <w:rPr>
          <w:rFonts w:asciiTheme="minorEastAsia" w:hAnsiTheme="minorEastAsia" w:cstheme="minorEastAsia" w:hint="eastAsia"/>
          <w:szCs w:val="21"/>
        </w:rPr>
        <w:t>能够最大限度的满足实际工作的要求，把业务管理作为第一要素进行考虑，采用集中管理控制的模式，在满足功能需求的基础上操作方便、维护简单、管理简便。系统应具有在任何时候系统必须拥有极高的安全性和可靠性，系统的安全性与可靠性直接影响会议系统的正常使用。各子系统应具有中心监督和管理能力，要充分考虑设备和线路的容错机制及冗余能力，对决策性系统和通信能够提供稳定、即时启动和扩充。在设备选型方面，应优先选择具有良好质量信誉的品牌产品。在本系统设计过程中自始至终都应考虑对系统安全性的要求，音视频系统的建设应尽可能把安全漏洞降到最低，设备均应满足播出安全性、电气安全性原则。</w:t>
      </w:r>
    </w:p>
    <w:p w:rsidR="00646EB4" w:rsidRDefault="006B4160">
      <w:pPr>
        <w:numPr>
          <w:ilvl w:val="0"/>
          <w:numId w:val="4"/>
        </w:numPr>
        <w:tabs>
          <w:tab w:val="left" w:pos="0"/>
        </w:tabs>
        <w:rPr>
          <w:rFonts w:asciiTheme="minorEastAsia" w:hAnsiTheme="minorEastAsia" w:cstheme="minorEastAsia"/>
          <w:szCs w:val="21"/>
        </w:rPr>
      </w:pPr>
      <w:r>
        <w:rPr>
          <w:rFonts w:asciiTheme="minorEastAsia" w:hAnsiTheme="minorEastAsia" w:cstheme="minorEastAsia" w:hint="eastAsia"/>
          <w:szCs w:val="21"/>
        </w:rPr>
        <w:t>经济性原则</w:t>
      </w:r>
    </w:p>
    <w:p w:rsidR="00646EB4" w:rsidRDefault="006B4160">
      <w:pPr>
        <w:ind w:firstLineChars="200" w:firstLine="420"/>
        <w:rPr>
          <w:rFonts w:asciiTheme="minorEastAsia" w:hAnsiTheme="minorEastAsia" w:cstheme="minorEastAsia"/>
          <w:szCs w:val="21"/>
        </w:rPr>
      </w:pPr>
      <w:r>
        <w:rPr>
          <w:rFonts w:asciiTheme="minorEastAsia" w:hAnsiTheme="minorEastAsia" w:cstheme="minorEastAsia" w:hint="eastAsia"/>
          <w:szCs w:val="21"/>
        </w:rPr>
        <w:t>系统的建设，要从经济性着眼，在完成系统目标的基础上，力争用最少的钱办最多的事，出最大的效益。系统规划时应根据实际的需求、财力及投资水平，不盲目追求功能大而全，要注重经济实用。在满足应用需求的前提下，处理好各系统应用对平台性能的需求，尽量节省设备投资。另一方面，要充分考虑系统的运行和维护成本，如对供电、散热等方面的要求，以及设备故障维修成本。</w:t>
      </w:r>
    </w:p>
    <w:p w:rsidR="00646EB4" w:rsidRDefault="006B4160">
      <w:pPr>
        <w:numPr>
          <w:ilvl w:val="0"/>
          <w:numId w:val="4"/>
        </w:numPr>
        <w:tabs>
          <w:tab w:val="left" w:pos="0"/>
        </w:tabs>
        <w:rPr>
          <w:rFonts w:asciiTheme="minorEastAsia" w:hAnsiTheme="minorEastAsia" w:cstheme="minorEastAsia"/>
          <w:szCs w:val="21"/>
        </w:rPr>
      </w:pPr>
      <w:r>
        <w:rPr>
          <w:rFonts w:asciiTheme="minorEastAsia" w:hAnsiTheme="minorEastAsia" w:cstheme="minorEastAsia" w:hint="eastAsia"/>
          <w:szCs w:val="21"/>
        </w:rPr>
        <w:t>可扩展性原则</w:t>
      </w:r>
    </w:p>
    <w:p w:rsidR="00646EB4" w:rsidRDefault="006B4160">
      <w:pPr>
        <w:ind w:firstLineChars="200" w:firstLine="420"/>
        <w:rPr>
          <w:rFonts w:asciiTheme="minorEastAsia" w:hAnsiTheme="minorEastAsia" w:cstheme="minorEastAsia"/>
          <w:szCs w:val="21"/>
        </w:rPr>
      </w:pPr>
      <w:r>
        <w:rPr>
          <w:rFonts w:asciiTheme="minorEastAsia" w:hAnsiTheme="minorEastAsia" w:cstheme="minorEastAsia" w:hint="eastAsia"/>
          <w:szCs w:val="21"/>
        </w:rPr>
        <w:t>可延展性主要包括内容：一是为提供将来新的多媒体信息载体出现时的端口和新的分支预先作好硬件、软件和管理接口。二是系统平台必须具有升级能力，能够适应新技术发展的要求，从而为将来系统升级到其他更新的技术作好准备。</w:t>
      </w:r>
    </w:p>
    <w:p w:rsidR="00646EB4" w:rsidRDefault="006B4160">
      <w:pPr>
        <w:numPr>
          <w:ilvl w:val="0"/>
          <w:numId w:val="4"/>
        </w:numPr>
        <w:tabs>
          <w:tab w:val="left" w:pos="0"/>
        </w:tabs>
        <w:rPr>
          <w:rFonts w:asciiTheme="minorEastAsia" w:hAnsiTheme="minorEastAsia" w:cstheme="minorEastAsia"/>
          <w:szCs w:val="21"/>
        </w:rPr>
      </w:pPr>
      <w:r>
        <w:rPr>
          <w:rFonts w:asciiTheme="minorEastAsia" w:hAnsiTheme="minorEastAsia" w:cstheme="minorEastAsia" w:hint="eastAsia"/>
          <w:szCs w:val="21"/>
        </w:rPr>
        <w:t>开放性和标准化原则</w:t>
      </w:r>
    </w:p>
    <w:p w:rsidR="00646EB4" w:rsidRDefault="006B4160">
      <w:pPr>
        <w:ind w:firstLineChars="200" w:firstLine="420"/>
        <w:rPr>
          <w:rFonts w:asciiTheme="minorEastAsia" w:hAnsiTheme="minorEastAsia" w:cstheme="minorEastAsia"/>
          <w:szCs w:val="21"/>
        </w:rPr>
      </w:pPr>
      <w:r>
        <w:rPr>
          <w:rFonts w:asciiTheme="minorEastAsia" w:hAnsiTheme="minorEastAsia" w:cstheme="minorEastAsia" w:hint="eastAsia"/>
          <w:szCs w:val="21"/>
        </w:rPr>
        <w:t>系统平台应采用开放式的体系结构，使本系统易于扩充，使相对独立的各子系统易于进行组合和调整。同时，设备要符合国际标准或工业标准，充分利用不同的应用和不同网络的优势，将它们有机地结合起来。也就是说，要求硬件设备，传输介质，软件系统相互独立，自成平台，使相互间依赖减至最小，使其各自发挥自身的优势。同时，要保证音、视频和灯光系统的互联、互动，为信息的互通和应用的互操作创造有利的条件。</w:t>
      </w:r>
    </w:p>
    <w:p w:rsidR="00646EB4" w:rsidRDefault="006B4160">
      <w:pPr>
        <w:numPr>
          <w:ilvl w:val="0"/>
          <w:numId w:val="4"/>
        </w:numPr>
        <w:tabs>
          <w:tab w:val="left" w:pos="0"/>
        </w:tabs>
        <w:rPr>
          <w:rFonts w:asciiTheme="minorEastAsia" w:hAnsiTheme="minorEastAsia" w:cstheme="minorEastAsia"/>
          <w:szCs w:val="21"/>
        </w:rPr>
      </w:pPr>
      <w:r>
        <w:rPr>
          <w:rFonts w:asciiTheme="minorEastAsia" w:hAnsiTheme="minorEastAsia" w:cstheme="minorEastAsia" w:hint="eastAsia"/>
          <w:szCs w:val="21"/>
        </w:rPr>
        <w:t>先进性原则</w:t>
      </w:r>
    </w:p>
    <w:p w:rsidR="00646EB4" w:rsidRDefault="006B4160">
      <w:pPr>
        <w:ind w:firstLineChars="200" w:firstLine="420"/>
        <w:rPr>
          <w:rFonts w:asciiTheme="minorEastAsia" w:hAnsiTheme="minorEastAsia" w:cstheme="minorEastAsia"/>
          <w:szCs w:val="21"/>
        </w:rPr>
      </w:pPr>
      <w:r>
        <w:rPr>
          <w:rFonts w:asciiTheme="minorEastAsia" w:hAnsiTheme="minorEastAsia" w:cstheme="minorEastAsia" w:hint="eastAsia"/>
          <w:szCs w:val="21"/>
        </w:rPr>
        <w:t>当前音视频系统技术发展迅速，新的设备不断涌现并趋于成熟，在满足实用性的基础上，</w:t>
      </w:r>
      <w:r>
        <w:rPr>
          <w:rFonts w:asciiTheme="minorEastAsia" w:hAnsiTheme="minorEastAsia" w:cstheme="minorEastAsia" w:hint="eastAsia"/>
          <w:szCs w:val="21"/>
        </w:rPr>
        <w:lastRenderedPageBreak/>
        <w:t>起点要高，应尽量选用先进的技术及数码设施，将系统的技术水平定在一个较高的层次上，以适应未来发展的需要。在系统规划及选择设备时，应从一个较长的需求出发，以便使系统的发展相对稳定，也就是说当会议系统建成后，能在一个较长的时期内，保持相对稳定。</w:t>
      </w:r>
    </w:p>
    <w:p w:rsidR="00646EB4" w:rsidRDefault="006B4160">
      <w:pPr>
        <w:numPr>
          <w:ilvl w:val="0"/>
          <w:numId w:val="4"/>
        </w:numPr>
        <w:tabs>
          <w:tab w:val="left" w:pos="0"/>
        </w:tabs>
        <w:rPr>
          <w:rFonts w:asciiTheme="minorEastAsia" w:hAnsiTheme="minorEastAsia" w:cstheme="minorEastAsia"/>
          <w:szCs w:val="21"/>
        </w:rPr>
      </w:pPr>
      <w:r>
        <w:rPr>
          <w:rFonts w:asciiTheme="minorEastAsia" w:hAnsiTheme="minorEastAsia" w:cstheme="minorEastAsia" w:hint="eastAsia"/>
          <w:szCs w:val="21"/>
        </w:rPr>
        <w:t>实用性和易操作性</w:t>
      </w:r>
    </w:p>
    <w:p w:rsidR="00646EB4" w:rsidRDefault="006B4160">
      <w:pPr>
        <w:ind w:left="420"/>
        <w:jc w:val="left"/>
        <w:rPr>
          <w:rFonts w:asciiTheme="minorEastAsia" w:hAnsiTheme="minorEastAsia" w:cstheme="minorEastAsia"/>
          <w:szCs w:val="21"/>
        </w:rPr>
      </w:pPr>
      <w:r>
        <w:rPr>
          <w:rFonts w:asciiTheme="minorEastAsia" w:hAnsiTheme="minorEastAsia" w:cstheme="minorEastAsia" w:hint="eastAsia"/>
          <w:szCs w:val="21"/>
        </w:rPr>
        <w:t>在系统设计中，首先要考虑的是实用性和易于操作性，确保使用当前技术成熟的设施和通信技术，值班工作人员熟悉的操作界面及其易学易懂的应用系统，只需通过简单的操作即可完成信息的接收和发送，实用性则保证系统的建设能在发挥应有的作用外，又不铺张浪费。</w:t>
      </w:r>
    </w:p>
    <w:p w:rsidR="00646EB4" w:rsidRDefault="006B4160">
      <w:pPr>
        <w:numPr>
          <w:ilvl w:val="0"/>
          <w:numId w:val="3"/>
        </w:numPr>
        <w:jc w:val="left"/>
        <w:rPr>
          <w:rFonts w:asciiTheme="minorEastAsia" w:hAnsiTheme="minorEastAsia" w:cstheme="minorEastAsia"/>
          <w:szCs w:val="21"/>
        </w:rPr>
      </w:pPr>
      <w:bookmarkStart w:id="47" w:name="_Toc27816_WPSOffice_Level2"/>
      <w:bookmarkStart w:id="48" w:name="_Toc21362_WPSOffice_Level2"/>
      <w:r>
        <w:rPr>
          <w:rFonts w:asciiTheme="minorEastAsia" w:hAnsiTheme="minorEastAsia" w:cstheme="minorEastAsia" w:hint="eastAsia"/>
          <w:szCs w:val="21"/>
        </w:rPr>
        <w:t>系统应遵循的规范和标准</w:t>
      </w:r>
      <w:bookmarkEnd w:id="47"/>
      <w:bookmarkEnd w:id="48"/>
    </w:p>
    <w:p w:rsidR="00646EB4" w:rsidRDefault="006B4160">
      <w:pPr>
        <w:pStyle w:val="ab"/>
        <w:numPr>
          <w:ilvl w:val="0"/>
          <w:numId w:val="5"/>
        </w:numPr>
        <w:snapToGrid w:val="0"/>
        <w:spacing w:line="240" w:lineRule="auto"/>
        <w:ind w:left="0" w:firstLineChars="0" w:firstLine="0"/>
        <w:jc w:val="both"/>
        <w:rPr>
          <w:rFonts w:asciiTheme="minorEastAsia" w:hAnsiTheme="minorEastAsia" w:cstheme="minorEastAsia"/>
          <w:color w:val="auto"/>
          <w:sz w:val="21"/>
          <w:szCs w:val="21"/>
        </w:rPr>
      </w:pPr>
      <w:r>
        <w:rPr>
          <w:rFonts w:asciiTheme="minorEastAsia" w:hAnsiTheme="minorEastAsia" w:cstheme="minorEastAsia" w:hint="eastAsia"/>
          <w:color w:val="auto"/>
          <w:sz w:val="21"/>
          <w:szCs w:val="21"/>
        </w:rPr>
        <w:t>《智能建筑设计标准》</w:t>
      </w:r>
    </w:p>
    <w:p w:rsidR="00646EB4" w:rsidRDefault="006B4160">
      <w:pPr>
        <w:pStyle w:val="ab"/>
        <w:numPr>
          <w:ilvl w:val="0"/>
          <w:numId w:val="5"/>
        </w:numPr>
        <w:snapToGrid w:val="0"/>
        <w:spacing w:line="240" w:lineRule="auto"/>
        <w:ind w:left="0" w:firstLineChars="0" w:firstLine="0"/>
        <w:jc w:val="both"/>
        <w:rPr>
          <w:rFonts w:asciiTheme="minorEastAsia" w:hAnsiTheme="minorEastAsia" w:cstheme="minorEastAsia"/>
          <w:color w:val="auto"/>
          <w:sz w:val="21"/>
          <w:szCs w:val="21"/>
        </w:rPr>
      </w:pPr>
      <w:r>
        <w:rPr>
          <w:rFonts w:asciiTheme="minorEastAsia" w:hAnsiTheme="minorEastAsia" w:cstheme="minorEastAsia" w:hint="eastAsia"/>
          <w:color w:val="auto"/>
          <w:sz w:val="21"/>
          <w:szCs w:val="21"/>
        </w:rPr>
        <w:t>《智能建筑工程施工规范》</w:t>
      </w:r>
    </w:p>
    <w:p w:rsidR="00646EB4" w:rsidRDefault="006B4160">
      <w:pPr>
        <w:pStyle w:val="ab"/>
        <w:numPr>
          <w:ilvl w:val="0"/>
          <w:numId w:val="5"/>
        </w:numPr>
        <w:snapToGrid w:val="0"/>
        <w:spacing w:line="240" w:lineRule="auto"/>
        <w:ind w:left="0" w:firstLineChars="0" w:firstLine="0"/>
        <w:jc w:val="both"/>
        <w:rPr>
          <w:rFonts w:asciiTheme="minorEastAsia" w:hAnsiTheme="minorEastAsia" w:cstheme="minorEastAsia"/>
          <w:color w:val="auto"/>
          <w:sz w:val="21"/>
          <w:szCs w:val="21"/>
        </w:rPr>
      </w:pPr>
      <w:r>
        <w:rPr>
          <w:rFonts w:asciiTheme="minorEastAsia" w:hAnsiTheme="minorEastAsia" w:cstheme="minorEastAsia" w:hint="eastAsia"/>
          <w:color w:val="auto"/>
          <w:sz w:val="21"/>
          <w:szCs w:val="21"/>
        </w:rPr>
        <w:t>《智能建筑工程施工规范》</w:t>
      </w:r>
    </w:p>
    <w:p w:rsidR="00646EB4" w:rsidRDefault="006B4160">
      <w:pPr>
        <w:pStyle w:val="ab"/>
        <w:numPr>
          <w:ilvl w:val="0"/>
          <w:numId w:val="5"/>
        </w:numPr>
        <w:snapToGrid w:val="0"/>
        <w:spacing w:line="240" w:lineRule="auto"/>
        <w:ind w:left="0" w:firstLineChars="0" w:firstLine="0"/>
        <w:jc w:val="both"/>
        <w:rPr>
          <w:rFonts w:asciiTheme="minorEastAsia" w:hAnsiTheme="minorEastAsia" w:cstheme="minorEastAsia"/>
          <w:color w:val="auto"/>
          <w:sz w:val="21"/>
          <w:szCs w:val="21"/>
        </w:rPr>
      </w:pPr>
      <w:r>
        <w:rPr>
          <w:rFonts w:asciiTheme="minorEastAsia" w:hAnsiTheme="minorEastAsia" w:cstheme="minorEastAsia" w:hint="eastAsia"/>
          <w:color w:val="auto"/>
          <w:sz w:val="21"/>
          <w:szCs w:val="21"/>
        </w:rPr>
        <w:t>《电子会议系统工程设计规范》</w:t>
      </w:r>
    </w:p>
    <w:p w:rsidR="00646EB4" w:rsidRDefault="006B4160">
      <w:pPr>
        <w:pStyle w:val="ab"/>
        <w:numPr>
          <w:ilvl w:val="0"/>
          <w:numId w:val="5"/>
        </w:numPr>
        <w:snapToGrid w:val="0"/>
        <w:spacing w:line="240" w:lineRule="auto"/>
        <w:ind w:left="0" w:firstLineChars="0" w:firstLine="0"/>
        <w:jc w:val="both"/>
        <w:rPr>
          <w:rFonts w:asciiTheme="minorEastAsia" w:hAnsiTheme="minorEastAsia" w:cstheme="minorEastAsia"/>
          <w:color w:val="auto"/>
          <w:sz w:val="21"/>
          <w:szCs w:val="21"/>
        </w:rPr>
      </w:pPr>
      <w:r>
        <w:rPr>
          <w:rFonts w:asciiTheme="minorEastAsia" w:hAnsiTheme="minorEastAsia" w:cstheme="minorEastAsia" w:hint="eastAsia"/>
          <w:color w:val="auto"/>
          <w:sz w:val="21"/>
          <w:szCs w:val="21"/>
        </w:rPr>
        <w:t>《会议电视系统工程设计规范》</w:t>
      </w:r>
    </w:p>
    <w:p w:rsidR="00646EB4" w:rsidRDefault="006B4160">
      <w:pPr>
        <w:pStyle w:val="ab"/>
        <w:numPr>
          <w:ilvl w:val="0"/>
          <w:numId w:val="5"/>
        </w:numPr>
        <w:snapToGrid w:val="0"/>
        <w:spacing w:line="240" w:lineRule="auto"/>
        <w:ind w:left="0" w:firstLineChars="0" w:firstLine="0"/>
        <w:jc w:val="both"/>
        <w:rPr>
          <w:rFonts w:asciiTheme="minorEastAsia" w:hAnsiTheme="minorEastAsia" w:cstheme="minorEastAsia"/>
          <w:color w:val="auto"/>
          <w:sz w:val="21"/>
          <w:szCs w:val="21"/>
        </w:rPr>
      </w:pPr>
      <w:r>
        <w:rPr>
          <w:rFonts w:asciiTheme="minorEastAsia" w:hAnsiTheme="minorEastAsia" w:cstheme="minorEastAsia" w:hint="eastAsia"/>
          <w:color w:val="auto"/>
          <w:sz w:val="21"/>
          <w:szCs w:val="21"/>
        </w:rPr>
        <w:t xml:space="preserve">《会议电视系统工程验收规范》  </w:t>
      </w:r>
    </w:p>
    <w:p w:rsidR="00646EB4" w:rsidRDefault="006B4160">
      <w:pPr>
        <w:pStyle w:val="ab"/>
        <w:numPr>
          <w:ilvl w:val="0"/>
          <w:numId w:val="5"/>
        </w:numPr>
        <w:snapToGrid w:val="0"/>
        <w:spacing w:line="240" w:lineRule="auto"/>
        <w:ind w:left="0" w:firstLineChars="0" w:firstLine="0"/>
        <w:jc w:val="both"/>
        <w:rPr>
          <w:rFonts w:asciiTheme="minorEastAsia" w:hAnsiTheme="minorEastAsia" w:cstheme="minorEastAsia"/>
          <w:color w:val="auto"/>
          <w:sz w:val="21"/>
          <w:szCs w:val="21"/>
        </w:rPr>
      </w:pPr>
      <w:r>
        <w:rPr>
          <w:rFonts w:asciiTheme="minorEastAsia" w:hAnsiTheme="minorEastAsia" w:cstheme="minorEastAsia" w:hint="eastAsia"/>
          <w:color w:val="auto"/>
          <w:sz w:val="21"/>
          <w:szCs w:val="21"/>
        </w:rPr>
        <w:t xml:space="preserve">《会议电视会场系统工程设计规范》 </w:t>
      </w:r>
    </w:p>
    <w:p w:rsidR="00646EB4" w:rsidRDefault="006B4160">
      <w:pPr>
        <w:pStyle w:val="ab"/>
        <w:numPr>
          <w:ilvl w:val="0"/>
          <w:numId w:val="5"/>
        </w:numPr>
        <w:snapToGrid w:val="0"/>
        <w:spacing w:line="240" w:lineRule="auto"/>
        <w:ind w:left="0" w:firstLineChars="0" w:firstLine="0"/>
        <w:jc w:val="both"/>
        <w:rPr>
          <w:rFonts w:asciiTheme="minorEastAsia" w:hAnsiTheme="minorEastAsia" w:cstheme="minorEastAsia"/>
          <w:color w:val="auto"/>
          <w:sz w:val="21"/>
          <w:szCs w:val="21"/>
        </w:rPr>
      </w:pPr>
      <w:r>
        <w:rPr>
          <w:rFonts w:asciiTheme="minorEastAsia" w:hAnsiTheme="minorEastAsia" w:cstheme="minorEastAsia" w:hint="eastAsia"/>
          <w:color w:val="auto"/>
          <w:sz w:val="21"/>
          <w:szCs w:val="21"/>
        </w:rPr>
        <w:t>《会议电视会场系统工程施工及验收规范》</w:t>
      </w:r>
    </w:p>
    <w:p w:rsidR="00646EB4" w:rsidRDefault="006B4160">
      <w:pPr>
        <w:pStyle w:val="ab"/>
        <w:numPr>
          <w:ilvl w:val="0"/>
          <w:numId w:val="5"/>
        </w:numPr>
        <w:snapToGrid w:val="0"/>
        <w:spacing w:line="240" w:lineRule="auto"/>
        <w:ind w:left="0" w:firstLineChars="0" w:firstLine="0"/>
        <w:jc w:val="both"/>
        <w:rPr>
          <w:rFonts w:asciiTheme="minorEastAsia" w:hAnsiTheme="minorEastAsia" w:cstheme="minorEastAsia"/>
          <w:color w:val="auto"/>
          <w:sz w:val="21"/>
          <w:szCs w:val="21"/>
        </w:rPr>
      </w:pPr>
      <w:r>
        <w:rPr>
          <w:rFonts w:asciiTheme="minorEastAsia" w:hAnsiTheme="minorEastAsia" w:cstheme="minorEastAsia" w:hint="eastAsia"/>
          <w:color w:val="auto"/>
          <w:sz w:val="21"/>
          <w:szCs w:val="21"/>
        </w:rPr>
        <w:t>《视频显示系统工程技术规范》</w:t>
      </w:r>
    </w:p>
    <w:p w:rsidR="00646EB4" w:rsidRDefault="006B4160">
      <w:pPr>
        <w:pStyle w:val="ab"/>
        <w:numPr>
          <w:ilvl w:val="0"/>
          <w:numId w:val="5"/>
        </w:numPr>
        <w:snapToGrid w:val="0"/>
        <w:spacing w:line="240" w:lineRule="auto"/>
        <w:ind w:left="0" w:firstLineChars="0" w:firstLine="0"/>
        <w:jc w:val="both"/>
        <w:rPr>
          <w:rFonts w:asciiTheme="minorEastAsia" w:hAnsiTheme="minorEastAsia" w:cstheme="minorEastAsia"/>
          <w:color w:val="auto"/>
          <w:sz w:val="21"/>
          <w:szCs w:val="21"/>
        </w:rPr>
      </w:pPr>
      <w:r>
        <w:rPr>
          <w:rFonts w:asciiTheme="minorEastAsia" w:hAnsiTheme="minorEastAsia" w:cstheme="minorEastAsia" w:hint="eastAsia"/>
          <w:color w:val="auto"/>
          <w:sz w:val="21"/>
          <w:szCs w:val="21"/>
        </w:rPr>
        <w:t>《视频显示系统工程测量规范》</w:t>
      </w:r>
    </w:p>
    <w:p w:rsidR="00646EB4" w:rsidRDefault="006B4160">
      <w:pPr>
        <w:pStyle w:val="ab"/>
        <w:numPr>
          <w:ilvl w:val="0"/>
          <w:numId w:val="5"/>
        </w:numPr>
        <w:snapToGrid w:val="0"/>
        <w:spacing w:line="240" w:lineRule="auto"/>
        <w:ind w:left="0" w:firstLineChars="0" w:firstLine="0"/>
        <w:jc w:val="both"/>
        <w:rPr>
          <w:rFonts w:asciiTheme="minorEastAsia" w:hAnsiTheme="minorEastAsia" w:cstheme="minorEastAsia"/>
          <w:color w:val="auto"/>
          <w:sz w:val="21"/>
          <w:szCs w:val="21"/>
        </w:rPr>
      </w:pPr>
      <w:r>
        <w:rPr>
          <w:rFonts w:asciiTheme="minorEastAsia" w:hAnsiTheme="minorEastAsia" w:cstheme="minorEastAsia" w:hint="eastAsia"/>
          <w:color w:val="auto"/>
          <w:sz w:val="21"/>
          <w:szCs w:val="21"/>
        </w:rPr>
        <w:t>《厅堂扩声系统设计规范》</w:t>
      </w:r>
    </w:p>
    <w:p w:rsidR="00646EB4" w:rsidRDefault="006B4160">
      <w:pPr>
        <w:pStyle w:val="ab"/>
        <w:numPr>
          <w:ilvl w:val="0"/>
          <w:numId w:val="5"/>
        </w:numPr>
        <w:snapToGrid w:val="0"/>
        <w:spacing w:line="240" w:lineRule="auto"/>
        <w:ind w:left="0" w:firstLineChars="0" w:firstLine="0"/>
        <w:jc w:val="both"/>
        <w:rPr>
          <w:rFonts w:asciiTheme="minorEastAsia" w:hAnsiTheme="minorEastAsia" w:cstheme="minorEastAsia"/>
          <w:color w:val="auto"/>
          <w:sz w:val="21"/>
          <w:szCs w:val="21"/>
        </w:rPr>
      </w:pPr>
      <w:r>
        <w:rPr>
          <w:rFonts w:asciiTheme="minorEastAsia" w:hAnsiTheme="minorEastAsia" w:cstheme="minorEastAsia" w:hint="eastAsia"/>
          <w:color w:val="auto"/>
          <w:sz w:val="21"/>
          <w:szCs w:val="21"/>
        </w:rPr>
        <w:t>《厅堂扩声特性测量方法》</w:t>
      </w:r>
    </w:p>
    <w:p w:rsidR="00646EB4" w:rsidRDefault="006B4160">
      <w:pPr>
        <w:pStyle w:val="ab"/>
        <w:numPr>
          <w:ilvl w:val="0"/>
          <w:numId w:val="5"/>
        </w:numPr>
        <w:snapToGrid w:val="0"/>
        <w:spacing w:line="240" w:lineRule="auto"/>
        <w:ind w:left="0" w:firstLineChars="0" w:firstLine="0"/>
        <w:jc w:val="both"/>
        <w:rPr>
          <w:rFonts w:asciiTheme="minorEastAsia" w:hAnsiTheme="minorEastAsia" w:cstheme="minorEastAsia"/>
          <w:color w:val="auto"/>
          <w:sz w:val="21"/>
          <w:szCs w:val="21"/>
        </w:rPr>
      </w:pPr>
      <w:r>
        <w:rPr>
          <w:rFonts w:asciiTheme="minorEastAsia" w:hAnsiTheme="minorEastAsia" w:cstheme="minorEastAsia" w:hint="eastAsia"/>
          <w:color w:val="auto"/>
          <w:sz w:val="21"/>
          <w:szCs w:val="21"/>
        </w:rPr>
        <w:t>《剧场、电影院和多用途厅堂建筑声学设计规范》</w:t>
      </w:r>
    </w:p>
    <w:p w:rsidR="00646EB4" w:rsidRDefault="006B4160">
      <w:pPr>
        <w:pStyle w:val="ab"/>
        <w:numPr>
          <w:ilvl w:val="0"/>
          <w:numId w:val="5"/>
        </w:numPr>
        <w:snapToGrid w:val="0"/>
        <w:spacing w:line="240" w:lineRule="auto"/>
        <w:ind w:left="0" w:firstLineChars="0" w:firstLine="0"/>
        <w:jc w:val="both"/>
        <w:rPr>
          <w:rFonts w:asciiTheme="minorEastAsia" w:hAnsiTheme="minorEastAsia" w:cstheme="minorEastAsia"/>
          <w:color w:val="auto"/>
          <w:sz w:val="21"/>
          <w:szCs w:val="21"/>
        </w:rPr>
      </w:pPr>
      <w:r>
        <w:rPr>
          <w:rFonts w:asciiTheme="minorEastAsia" w:hAnsiTheme="minorEastAsia" w:cstheme="minorEastAsia" w:hint="eastAsia"/>
          <w:color w:val="auto"/>
          <w:sz w:val="21"/>
          <w:szCs w:val="21"/>
        </w:rPr>
        <w:t>《扩声、会议系统安装工程施工及验收规范》</w:t>
      </w:r>
    </w:p>
    <w:p w:rsidR="00646EB4" w:rsidRDefault="006B4160">
      <w:pPr>
        <w:pStyle w:val="ab"/>
        <w:numPr>
          <w:ilvl w:val="0"/>
          <w:numId w:val="5"/>
        </w:numPr>
        <w:snapToGrid w:val="0"/>
        <w:spacing w:line="240" w:lineRule="auto"/>
        <w:ind w:left="0" w:firstLineChars="0" w:firstLine="0"/>
        <w:jc w:val="both"/>
        <w:rPr>
          <w:rFonts w:asciiTheme="minorEastAsia" w:hAnsiTheme="minorEastAsia" w:cstheme="minorEastAsia"/>
          <w:color w:val="auto"/>
          <w:sz w:val="21"/>
          <w:szCs w:val="21"/>
        </w:rPr>
      </w:pPr>
      <w:r>
        <w:rPr>
          <w:rFonts w:asciiTheme="minorEastAsia" w:hAnsiTheme="minorEastAsia" w:cstheme="minorEastAsia" w:hint="eastAsia"/>
          <w:color w:val="auto"/>
          <w:sz w:val="21"/>
          <w:szCs w:val="21"/>
        </w:rPr>
        <w:t>《计算机软件测试文档编制规范》</w:t>
      </w:r>
    </w:p>
    <w:p w:rsidR="00646EB4" w:rsidRDefault="006B4160">
      <w:pPr>
        <w:pStyle w:val="ab"/>
        <w:numPr>
          <w:ilvl w:val="0"/>
          <w:numId w:val="5"/>
        </w:numPr>
        <w:snapToGrid w:val="0"/>
        <w:spacing w:line="240" w:lineRule="auto"/>
        <w:ind w:left="0" w:firstLineChars="0" w:firstLine="0"/>
        <w:jc w:val="both"/>
        <w:rPr>
          <w:rFonts w:asciiTheme="minorEastAsia" w:hAnsiTheme="minorEastAsia" w:cstheme="minorEastAsia"/>
          <w:color w:val="auto"/>
          <w:sz w:val="21"/>
          <w:szCs w:val="21"/>
        </w:rPr>
      </w:pPr>
      <w:r>
        <w:rPr>
          <w:rFonts w:asciiTheme="minorEastAsia" w:hAnsiTheme="minorEastAsia" w:cstheme="minorEastAsia" w:hint="eastAsia"/>
          <w:color w:val="auto"/>
          <w:sz w:val="21"/>
          <w:szCs w:val="21"/>
        </w:rPr>
        <w:t>《计算机软件需求规格说明规范》</w:t>
      </w:r>
    </w:p>
    <w:p w:rsidR="00646EB4" w:rsidRDefault="006B4160">
      <w:pPr>
        <w:pStyle w:val="ab"/>
        <w:numPr>
          <w:ilvl w:val="0"/>
          <w:numId w:val="5"/>
        </w:numPr>
        <w:snapToGrid w:val="0"/>
        <w:spacing w:line="240" w:lineRule="auto"/>
        <w:ind w:left="0" w:firstLineChars="0" w:firstLine="0"/>
        <w:jc w:val="both"/>
        <w:rPr>
          <w:rFonts w:asciiTheme="minorEastAsia" w:hAnsiTheme="minorEastAsia" w:cstheme="minorEastAsia"/>
          <w:color w:val="auto"/>
          <w:sz w:val="21"/>
          <w:szCs w:val="21"/>
        </w:rPr>
      </w:pPr>
      <w:r>
        <w:rPr>
          <w:rFonts w:asciiTheme="minorEastAsia" w:hAnsiTheme="minorEastAsia" w:cstheme="minorEastAsia" w:hint="eastAsia"/>
          <w:color w:val="auto"/>
          <w:sz w:val="21"/>
          <w:szCs w:val="21"/>
        </w:rPr>
        <w:t>《计算机软件文档编制规范》</w:t>
      </w:r>
    </w:p>
    <w:p w:rsidR="00646EB4" w:rsidRDefault="006B4160">
      <w:pPr>
        <w:pStyle w:val="ab"/>
        <w:numPr>
          <w:ilvl w:val="0"/>
          <w:numId w:val="5"/>
        </w:numPr>
        <w:snapToGrid w:val="0"/>
        <w:spacing w:line="240" w:lineRule="auto"/>
        <w:ind w:left="0" w:firstLineChars="0" w:firstLine="0"/>
        <w:jc w:val="both"/>
        <w:rPr>
          <w:rFonts w:asciiTheme="minorEastAsia" w:hAnsiTheme="minorEastAsia" w:cstheme="minorEastAsia"/>
          <w:color w:val="auto"/>
          <w:sz w:val="21"/>
          <w:szCs w:val="21"/>
        </w:rPr>
      </w:pPr>
      <w:r>
        <w:rPr>
          <w:rFonts w:asciiTheme="minorEastAsia" w:hAnsiTheme="minorEastAsia" w:cstheme="minorEastAsia" w:hint="eastAsia"/>
          <w:color w:val="auto"/>
          <w:sz w:val="21"/>
          <w:szCs w:val="21"/>
        </w:rPr>
        <w:t>《电子设备控制台的布局、型式和基本尺寸》</w:t>
      </w:r>
    </w:p>
    <w:p w:rsidR="00646EB4" w:rsidRDefault="006B4160">
      <w:pPr>
        <w:pStyle w:val="ab"/>
        <w:numPr>
          <w:ilvl w:val="0"/>
          <w:numId w:val="5"/>
        </w:numPr>
        <w:snapToGrid w:val="0"/>
        <w:spacing w:line="240" w:lineRule="auto"/>
        <w:ind w:left="0" w:firstLineChars="0" w:firstLine="0"/>
        <w:jc w:val="both"/>
        <w:rPr>
          <w:rFonts w:asciiTheme="minorEastAsia" w:hAnsiTheme="minorEastAsia" w:cstheme="minorEastAsia"/>
          <w:color w:val="auto"/>
          <w:sz w:val="21"/>
          <w:szCs w:val="21"/>
        </w:rPr>
      </w:pPr>
      <w:r>
        <w:rPr>
          <w:rFonts w:asciiTheme="minorEastAsia" w:hAnsiTheme="minorEastAsia" w:cstheme="minorEastAsia" w:hint="eastAsia"/>
          <w:color w:val="auto"/>
          <w:sz w:val="21"/>
          <w:szCs w:val="21"/>
        </w:rPr>
        <w:t>《建筑照明设计标准》</w:t>
      </w:r>
    </w:p>
    <w:p w:rsidR="00646EB4" w:rsidRDefault="006B4160">
      <w:pPr>
        <w:pStyle w:val="ab"/>
        <w:numPr>
          <w:ilvl w:val="0"/>
          <w:numId w:val="5"/>
        </w:numPr>
        <w:snapToGrid w:val="0"/>
        <w:spacing w:line="240" w:lineRule="auto"/>
        <w:ind w:left="0" w:firstLineChars="0" w:firstLine="0"/>
        <w:jc w:val="both"/>
        <w:rPr>
          <w:rFonts w:asciiTheme="minorEastAsia" w:hAnsiTheme="minorEastAsia" w:cstheme="minorEastAsia"/>
          <w:color w:val="auto"/>
          <w:sz w:val="21"/>
          <w:szCs w:val="21"/>
        </w:rPr>
      </w:pPr>
      <w:r>
        <w:rPr>
          <w:rFonts w:asciiTheme="minorEastAsia" w:hAnsiTheme="minorEastAsia" w:cstheme="minorEastAsia" w:hint="eastAsia"/>
          <w:color w:val="auto"/>
          <w:sz w:val="21"/>
          <w:szCs w:val="21"/>
        </w:rPr>
        <w:t>《多媒体设备集中控制系统》JY/T 0383-2007</w:t>
      </w:r>
    </w:p>
    <w:p w:rsidR="00646EB4" w:rsidRDefault="006B4160">
      <w:pPr>
        <w:pStyle w:val="ab"/>
        <w:numPr>
          <w:ilvl w:val="0"/>
          <w:numId w:val="5"/>
        </w:numPr>
        <w:snapToGrid w:val="0"/>
        <w:spacing w:line="240" w:lineRule="auto"/>
        <w:ind w:left="0" w:firstLineChars="0" w:firstLine="0"/>
        <w:jc w:val="both"/>
        <w:rPr>
          <w:rFonts w:asciiTheme="minorEastAsia" w:hAnsiTheme="minorEastAsia" w:cstheme="minorEastAsia"/>
          <w:color w:val="auto"/>
          <w:sz w:val="21"/>
          <w:szCs w:val="21"/>
        </w:rPr>
      </w:pPr>
      <w:r>
        <w:rPr>
          <w:rFonts w:asciiTheme="minorEastAsia" w:hAnsiTheme="minorEastAsia" w:cstheme="minorEastAsia" w:hint="eastAsia"/>
          <w:color w:val="auto"/>
          <w:sz w:val="21"/>
          <w:szCs w:val="21"/>
        </w:rPr>
        <w:t xml:space="preserve">《综合布线系统工程设计规范》GB 50311-2007 </w:t>
      </w:r>
    </w:p>
    <w:p w:rsidR="00646EB4" w:rsidRDefault="006B4160">
      <w:pPr>
        <w:pStyle w:val="ab"/>
        <w:numPr>
          <w:ilvl w:val="0"/>
          <w:numId w:val="5"/>
        </w:numPr>
        <w:snapToGrid w:val="0"/>
        <w:spacing w:line="240" w:lineRule="auto"/>
        <w:ind w:left="0" w:firstLineChars="0" w:firstLine="0"/>
        <w:jc w:val="both"/>
        <w:rPr>
          <w:rFonts w:asciiTheme="minorEastAsia" w:hAnsiTheme="minorEastAsia" w:cstheme="minorEastAsia"/>
          <w:color w:val="auto"/>
          <w:sz w:val="21"/>
          <w:szCs w:val="21"/>
        </w:rPr>
      </w:pPr>
      <w:r>
        <w:rPr>
          <w:rFonts w:asciiTheme="minorEastAsia" w:hAnsiTheme="minorEastAsia" w:cstheme="minorEastAsia" w:hint="eastAsia"/>
          <w:color w:val="auto"/>
          <w:sz w:val="21"/>
          <w:szCs w:val="21"/>
        </w:rPr>
        <w:t>《综合布线工程验收规范》GB 50312-2007</w:t>
      </w:r>
    </w:p>
    <w:p w:rsidR="00646EB4" w:rsidRDefault="006B4160">
      <w:pPr>
        <w:pStyle w:val="ab"/>
        <w:numPr>
          <w:ilvl w:val="0"/>
          <w:numId w:val="5"/>
        </w:numPr>
        <w:snapToGrid w:val="0"/>
        <w:spacing w:line="240" w:lineRule="auto"/>
        <w:ind w:left="0" w:firstLineChars="0" w:firstLine="0"/>
        <w:jc w:val="both"/>
        <w:rPr>
          <w:rFonts w:asciiTheme="minorEastAsia" w:hAnsiTheme="minorEastAsia" w:cstheme="minorEastAsia"/>
          <w:color w:val="auto"/>
          <w:sz w:val="21"/>
          <w:szCs w:val="21"/>
        </w:rPr>
      </w:pPr>
      <w:r>
        <w:rPr>
          <w:rFonts w:asciiTheme="minorEastAsia" w:hAnsiTheme="minorEastAsia" w:cstheme="minorEastAsia" w:hint="eastAsia"/>
          <w:color w:val="auto"/>
          <w:sz w:val="21"/>
          <w:szCs w:val="21"/>
        </w:rPr>
        <w:t>《民用建筑电气设计规范》JGJ 16-2008</w:t>
      </w:r>
    </w:p>
    <w:p w:rsidR="00646EB4" w:rsidRDefault="006B4160">
      <w:pPr>
        <w:pStyle w:val="ab"/>
        <w:numPr>
          <w:ilvl w:val="0"/>
          <w:numId w:val="5"/>
        </w:numPr>
        <w:snapToGrid w:val="0"/>
        <w:spacing w:line="240" w:lineRule="auto"/>
        <w:ind w:left="0" w:firstLineChars="0" w:firstLine="0"/>
        <w:jc w:val="both"/>
        <w:rPr>
          <w:rFonts w:asciiTheme="minorEastAsia" w:hAnsiTheme="minorEastAsia" w:cstheme="minorEastAsia"/>
          <w:color w:val="auto"/>
          <w:sz w:val="21"/>
          <w:szCs w:val="21"/>
        </w:rPr>
      </w:pPr>
      <w:r>
        <w:rPr>
          <w:rFonts w:asciiTheme="minorEastAsia" w:hAnsiTheme="minorEastAsia" w:cstheme="minorEastAsia" w:hint="eastAsia"/>
          <w:color w:val="auto"/>
          <w:sz w:val="21"/>
          <w:szCs w:val="21"/>
        </w:rPr>
        <w:t>《供配电系统设计规范》GB 50052-2009</w:t>
      </w:r>
    </w:p>
    <w:p w:rsidR="00646EB4" w:rsidRDefault="006B4160">
      <w:pPr>
        <w:pStyle w:val="ab"/>
        <w:numPr>
          <w:ilvl w:val="0"/>
          <w:numId w:val="5"/>
        </w:numPr>
        <w:snapToGrid w:val="0"/>
        <w:spacing w:line="240" w:lineRule="auto"/>
        <w:ind w:left="0" w:firstLineChars="0" w:firstLine="0"/>
        <w:jc w:val="both"/>
        <w:rPr>
          <w:rFonts w:asciiTheme="minorEastAsia" w:hAnsiTheme="minorEastAsia" w:cstheme="minorEastAsia"/>
          <w:color w:val="auto"/>
          <w:sz w:val="21"/>
          <w:szCs w:val="21"/>
        </w:rPr>
      </w:pPr>
      <w:r>
        <w:rPr>
          <w:rFonts w:asciiTheme="minorEastAsia" w:hAnsiTheme="minorEastAsia" w:cstheme="minorEastAsia" w:hint="eastAsia"/>
          <w:color w:val="auto"/>
          <w:sz w:val="21"/>
          <w:szCs w:val="21"/>
        </w:rPr>
        <w:t xml:space="preserve"> IEC、DIN、ITU、SMPTE、AES、ANSI、VESA等其它国际标准</w:t>
      </w:r>
    </w:p>
    <w:p w:rsidR="00646EB4" w:rsidRDefault="006B4160">
      <w:pPr>
        <w:pStyle w:val="ab"/>
        <w:numPr>
          <w:ilvl w:val="0"/>
          <w:numId w:val="5"/>
        </w:numPr>
        <w:snapToGrid w:val="0"/>
        <w:spacing w:line="240" w:lineRule="auto"/>
        <w:ind w:left="0" w:firstLineChars="0" w:firstLine="0"/>
        <w:jc w:val="both"/>
        <w:rPr>
          <w:rFonts w:asciiTheme="minorEastAsia" w:hAnsiTheme="minorEastAsia" w:cstheme="minorEastAsia"/>
          <w:color w:val="auto"/>
          <w:sz w:val="21"/>
          <w:szCs w:val="21"/>
        </w:rPr>
      </w:pPr>
      <w:r>
        <w:rPr>
          <w:rFonts w:asciiTheme="minorEastAsia" w:hAnsiTheme="minorEastAsia" w:cstheme="minorEastAsia" w:hint="eastAsia"/>
          <w:color w:val="auto"/>
          <w:sz w:val="21"/>
          <w:szCs w:val="21"/>
        </w:rPr>
        <w:t xml:space="preserve"> 国家保密相关标准</w:t>
      </w:r>
    </w:p>
    <w:p w:rsidR="00646EB4" w:rsidRDefault="006B4160">
      <w:pPr>
        <w:numPr>
          <w:ilvl w:val="0"/>
          <w:numId w:val="1"/>
        </w:numPr>
        <w:ind w:firstLine="0"/>
        <w:jc w:val="left"/>
        <w:rPr>
          <w:rFonts w:asciiTheme="minorEastAsia" w:hAnsiTheme="minorEastAsia" w:cstheme="minorEastAsia"/>
          <w:szCs w:val="21"/>
        </w:rPr>
      </w:pPr>
      <w:bookmarkStart w:id="49" w:name="_Toc24394_WPSOffice_Level1"/>
      <w:bookmarkStart w:id="50" w:name="_Toc18000_WPSOffice_Level1"/>
      <w:r>
        <w:rPr>
          <w:rFonts w:asciiTheme="minorEastAsia" w:hAnsiTheme="minorEastAsia" w:cstheme="minorEastAsia" w:hint="eastAsia"/>
          <w:b/>
          <w:bCs/>
          <w:szCs w:val="21"/>
        </w:rPr>
        <w:t>详细技术要求</w:t>
      </w:r>
      <w:bookmarkEnd w:id="49"/>
      <w:bookmarkEnd w:id="50"/>
    </w:p>
    <w:p w:rsidR="00646EB4" w:rsidRDefault="006B4160">
      <w:pPr>
        <w:ind w:firstLineChars="200" w:firstLine="420"/>
        <w:jc w:val="left"/>
        <w:rPr>
          <w:rFonts w:asciiTheme="minorEastAsia" w:hAnsiTheme="minorEastAsia" w:cstheme="minorEastAsia"/>
          <w:szCs w:val="21"/>
        </w:rPr>
      </w:pPr>
      <w:bookmarkStart w:id="51" w:name="_Toc11887_WPSOffice_Level1"/>
      <w:r>
        <w:rPr>
          <w:rFonts w:asciiTheme="minorEastAsia" w:hAnsiTheme="minorEastAsia" w:cstheme="minorEastAsia" w:hint="eastAsia"/>
          <w:kern w:val="0"/>
          <w:szCs w:val="21"/>
        </w:rPr>
        <w:t>以下为各项的详细参数要求，</w:t>
      </w:r>
      <w:r>
        <w:rPr>
          <w:rFonts w:asciiTheme="minorEastAsia" w:hAnsiTheme="minorEastAsia" w:cstheme="minorEastAsia" w:hint="eastAsia"/>
          <w:b/>
          <w:bCs/>
          <w:kern w:val="0"/>
          <w:szCs w:val="21"/>
        </w:rPr>
        <w:t>#</w:t>
      </w:r>
      <w:r>
        <w:rPr>
          <w:rFonts w:asciiTheme="minorEastAsia" w:hAnsiTheme="minorEastAsia" w:cstheme="minorEastAsia" w:hint="eastAsia"/>
          <w:kern w:val="0"/>
          <w:szCs w:val="21"/>
        </w:rPr>
        <w:t>项为关键指标。</w:t>
      </w:r>
      <w:bookmarkEnd w:id="51"/>
    </w:p>
    <w:p w:rsidR="00646EB4" w:rsidRDefault="006B4160">
      <w:pPr>
        <w:numPr>
          <w:ilvl w:val="0"/>
          <w:numId w:val="6"/>
        </w:numPr>
        <w:jc w:val="left"/>
        <w:rPr>
          <w:rFonts w:asciiTheme="minorEastAsia" w:hAnsiTheme="minorEastAsia" w:cstheme="minorEastAsia"/>
          <w:szCs w:val="21"/>
        </w:rPr>
      </w:pPr>
      <w:bookmarkStart w:id="52" w:name="_Toc20365_WPSOffice_Level2"/>
      <w:r>
        <w:rPr>
          <w:rFonts w:asciiTheme="minorEastAsia" w:hAnsiTheme="minorEastAsia" w:cstheme="minorEastAsia" w:hint="eastAsia"/>
          <w:szCs w:val="21"/>
        </w:rPr>
        <w:t>大屏可视化展现系统</w:t>
      </w:r>
      <w:bookmarkEnd w:id="52"/>
      <w:r>
        <w:rPr>
          <w:rFonts w:asciiTheme="minorEastAsia" w:hAnsiTheme="minorEastAsia" w:cstheme="minorEastAsia" w:hint="eastAsia"/>
          <w:szCs w:val="21"/>
        </w:rPr>
        <w:t>和展示场景设计开发</w:t>
      </w:r>
    </w:p>
    <w:p w:rsidR="00646EB4" w:rsidRDefault="006B4160">
      <w:pPr>
        <w:ind w:firstLine="480"/>
        <w:jc w:val="left"/>
        <w:rPr>
          <w:rFonts w:asciiTheme="minorEastAsia" w:hAnsiTheme="minorEastAsia" w:cstheme="minorEastAsia"/>
          <w:szCs w:val="21"/>
        </w:rPr>
      </w:pPr>
      <w:r>
        <w:rPr>
          <w:rFonts w:asciiTheme="minorEastAsia" w:hAnsiTheme="minorEastAsia" w:cstheme="minorEastAsia" w:hint="eastAsia"/>
          <w:szCs w:val="21"/>
        </w:rPr>
        <w:t xml:space="preserve">大屏可视化展现系统是整个项目建设的核心需求，也是项目成败的关键，通过与报社现有业务系统数据的对接，打通数据最后一公里，形成统一的数据集并对其进行分析处理，提供企业形象展示、运营数据展示（如新闻时间轴、传播声量、信源分析、情感分析、热点提取等）、音视频接入等方面在LED大屏上的集中展示平台，通过彩色的、动态的、三维的图形图像进行展现，从而提升报社的运营管理效率，为报社精准决策提供支撑。 </w:t>
      </w:r>
    </w:p>
    <w:p w:rsidR="00646EB4" w:rsidRDefault="006B4160">
      <w:pPr>
        <w:ind w:firstLine="480"/>
        <w:jc w:val="left"/>
        <w:rPr>
          <w:rFonts w:asciiTheme="minorEastAsia" w:hAnsiTheme="minorEastAsia" w:cstheme="minorEastAsia"/>
          <w:szCs w:val="21"/>
        </w:rPr>
      </w:pPr>
      <w:r>
        <w:rPr>
          <w:rFonts w:asciiTheme="minorEastAsia" w:hAnsiTheme="minorEastAsia" w:cstheme="minorEastAsia" w:hint="eastAsia"/>
          <w:szCs w:val="21"/>
        </w:rPr>
        <w:t xml:space="preserve">详细需求如下：                  </w:t>
      </w:r>
    </w:p>
    <w:p w:rsidR="00646EB4" w:rsidRDefault="006B4160">
      <w:pPr>
        <w:numPr>
          <w:ilvl w:val="0"/>
          <w:numId w:val="7"/>
        </w:numPr>
        <w:jc w:val="left"/>
        <w:rPr>
          <w:rFonts w:ascii="宋体" w:eastAsia="宋体" w:hAnsi="宋体" w:cs="Times New Roman"/>
          <w:szCs w:val="21"/>
        </w:rPr>
      </w:pPr>
      <w:r>
        <w:rPr>
          <w:rFonts w:ascii="宋体" w:eastAsia="宋体" w:hAnsi="宋体" w:cs="宋体" w:hint="eastAsia"/>
          <w:szCs w:val="21"/>
        </w:rPr>
        <w:t>投标人应根据招标人业务功能需求设计具体应用场景，并随投标文件提交不少于五张大屏应用场景最终效果图</w:t>
      </w:r>
    </w:p>
    <w:p w:rsidR="00646EB4" w:rsidRDefault="00646EB4">
      <w:pPr>
        <w:jc w:val="left"/>
        <w:rPr>
          <w:rFonts w:ascii="宋体" w:eastAsia="宋体" w:hAnsi="宋体" w:cs="Times New Roman"/>
          <w:szCs w:val="21"/>
        </w:rPr>
      </w:pPr>
    </w:p>
    <w:p w:rsidR="00646EB4" w:rsidRDefault="006B4160">
      <w:pPr>
        <w:numPr>
          <w:ilvl w:val="0"/>
          <w:numId w:val="7"/>
        </w:numPr>
        <w:jc w:val="left"/>
        <w:rPr>
          <w:szCs w:val="21"/>
        </w:rPr>
      </w:pPr>
      <w:bookmarkStart w:id="53" w:name="_Toc26071_WPSOffice_Level3"/>
      <w:r>
        <w:rPr>
          <w:rFonts w:ascii="宋体" w:eastAsia="宋体" w:hAnsi="宋体" w:cs="Times New Roman" w:hint="eastAsia"/>
          <w:szCs w:val="21"/>
        </w:rPr>
        <w:t>软件详细</w:t>
      </w:r>
      <w:r>
        <w:rPr>
          <w:rFonts w:hint="eastAsia"/>
          <w:szCs w:val="21"/>
        </w:rPr>
        <w:t>需求如下：</w:t>
      </w:r>
      <w:bookmarkEnd w:id="53"/>
    </w:p>
    <w:p w:rsidR="00646EB4" w:rsidRDefault="006B4160">
      <w:pPr>
        <w:numPr>
          <w:ilvl w:val="0"/>
          <w:numId w:val="4"/>
        </w:numPr>
        <w:tabs>
          <w:tab w:val="left" w:pos="0"/>
        </w:tabs>
        <w:rPr>
          <w:szCs w:val="21"/>
        </w:rPr>
      </w:pPr>
      <w:r>
        <w:rPr>
          <w:rFonts w:hint="eastAsia"/>
          <w:szCs w:val="21"/>
        </w:rPr>
        <w:lastRenderedPageBreak/>
        <w:t>根据本项目所投大屏硬件设备条件实现不低于</w:t>
      </w:r>
      <w:r>
        <w:rPr>
          <w:rFonts w:hint="eastAsia"/>
          <w:szCs w:val="21"/>
        </w:rPr>
        <w:t>7680*2160</w:t>
      </w:r>
      <w:r>
        <w:rPr>
          <w:rFonts w:hint="eastAsia"/>
          <w:szCs w:val="21"/>
        </w:rPr>
        <w:t>分辨率的内容实时播放，实现超高分辨率的超高清的三维可视化动态演示画面。</w:t>
      </w:r>
    </w:p>
    <w:p w:rsidR="00646EB4" w:rsidRDefault="006B4160">
      <w:pPr>
        <w:numPr>
          <w:ilvl w:val="0"/>
          <w:numId w:val="4"/>
        </w:numPr>
        <w:tabs>
          <w:tab w:val="left" w:pos="0"/>
        </w:tabs>
        <w:rPr>
          <w:szCs w:val="21"/>
        </w:rPr>
      </w:pPr>
      <w:r>
        <w:rPr>
          <w:rFonts w:hint="eastAsia"/>
          <w:szCs w:val="21"/>
        </w:rPr>
        <w:t>系统应支持三维动态交互功能，实现设备与实时数据的</w:t>
      </w:r>
      <w:proofErr w:type="gramStart"/>
      <w:r>
        <w:rPr>
          <w:rFonts w:hint="eastAsia"/>
          <w:szCs w:val="21"/>
        </w:rPr>
        <w:t>交互与</w:t>
      </w:r>
      <w:proofErr w:type="gramEnd"/>
      <w:r>
        <w:rPr>
          <w:rFonts w:hint="eastAsia"/>
          <w:szCs w:val="21"/>
        </w:rPr>
        <w:t>呈现，并支持与移动控制系统的控制交互分析呈现功能。</w:t>
      </w:r>
    </w:p>
    <w:p w:rsidR="00646EB4" w:rsidRDefault="006B4160">
      <w:pPr>
        <w:numPr>
          <w:ilvl w:val="0"/>
          <w:numId w:val="4"/>
        </w:numPr>
        <w:tabs>
          <w:tab w:val="left" w:pos="0"/>
        </w:tabs>
        <w:rPr>
          <w:szCs w:val="21"/>
        </w:rPr>
      </w:pPr>
      <w:r>
        <w:rPr>
          <w:rFonts w:hint="eastAsia"/>
          <w:szCs w:val="21"/>
        </w:rPr>
        <w:t>系统应支持多类型数据源。</w:t>
      </w:r>
    </w:p>
    <w:p w:rsidR="00646EB4" w:rsidRDefault="006B4160">
      <w:pPr>
        <w:numPr>
          <w:ilvl w:val="0"/>
          <w:numId w:val="4"/>
        </w:numPr>
        <w:tabs>
          <w:tab w:val="left" w:pos="0"/>
        </w:tabs>
        <w:rPr>
          <w:szCs w:val="21"/>
        </w:rPr>
      </w:pPr>
      <w:r>
        <w:rPr>
          <w:rFonts w:hint="eastAsia"/>
          <w:szCs w:val="21"/>
        </w:rPr>
        <w:t>系统应支持常用文件格式连接，如</w:t>
      </w:r>
      <w:r>
        <w:rPr>
          <w:rFonts w:hint="eastAsia"/>
          <w:szCs w:val="21"/>
        </w:rPr>
        <w:t>TXT</w:t>
      </w:r>
      <w:r>
        <w:rPr>
          <w:rFonts w:hint="eastAsia"/>
          <w:szCs w:val="21"/>
        </w:rPr>
        <w:t>，</w:t>
      </w:r>
      <w:r>
        <w:rPr>
          <w:rFonts w:hint="eastAsia"/>
          <w:szCs w:val="21"/>
        </w:rPr>
        <w:t>EXCEL</w:t>
      </w:r>
      <w:r>
        <w:rPr>
          <w:rFonts w:hint="eastAsia"/>
          <w:szCs w:val="21"/>
        </w:rPr>
        <w:t>、</w:t>
      </w:r>
      <w:r>
        <w:rPr>
          <w:rFonts w:hint="eastAsia"/>
          <w:szCs w:val="21"/>
        </w:rPr>
        <w:t>CSV</w:t>
      </w:r>
      <w:r>
        <w:rPr>
          <w:rFonts w:hint="eastAsia"/>
          <w:szCs w:val="21"/>
        </w:rPr>
        <w:t>、</w:t>
      </w:r>
      <w:r>
        <w:rPr>
          <w:rFonts w:hint="eastAsia"/>
          <w:szCs w:val="21"/>
        </w:rPr>
        <w:t>XML</w:t>
      </w:r>
      <w:r>
        <w:rPr>
          <w:rFonts w:hint="eastAsia"/>
          <w:szCs w:val="21"/>
        </w:rPr>
        <w:t>等。</w:t>
      </w:r>
    </w:p>
    <w:p w:rsidR="00646EB4" w:rsidRDefault="006B4160">
      <w:pPr>
        <w:numPr>
          <w:ilvl w:val="0"/>
          <w:numId w:val="4"/>
        </w:numPr>
        <w:tabs>
          <w:tab w:val="left" w:pos="0"/>
        </w:tabs>
        <w:rPr>
          <w:szCs w:val="21"/>
        </w:rPr>
      </w:pPr>
      <w:r>
        <w:rPr>
          <w:rFonts w:hint="eastAsia"/>
          <w:szCs w:val="21"/>
        </w:rPr>
        <w:t>系统应支持监控视频的实时获取，实现基于目标选取实现调用对应的视频监控的功能。</w:t>
      </w:r>
    </w:p>
    <w:p w:rsidR="00646EB4" w:rsidRDefault="006B4160">
      <w:pPr>
        <w:numPr>
          <w:ilvl w:val="0"/>
          <w:numId w:val="4"/>
        </w:numPr>
        <w:tabs>
          <w:tab w:val="left" w:pos="0"/>
        </w:tabs>
        <w:rPr>
          <w:szCs w:val="21"/>
        </w:rPr>
      </w:pPr>
      <w:r>
        <w:rPr>
          <w:rFonts w:hint="eastAsia"/>
          <w:szCs w:val="21"/>
        </w:rPr>
        <w:t>系统应能够精确显示多个采集源系统实时运行状况与信息以及数据库信息的呈现。</w:t>
      </w:r>
    </w:p>
    <w:p w:rsidR="00646EB4" w:rsidRDefault="006B4160">
      <w:pPr>
        <w:numPr>
          <w:ilvl w:val="0"/>
          <w:numId w:val="4"/>
        </w:numPr>
        <w:tabs>
          <w:tab w:val="left" w:pos="0"/>
        </w:tabs>
        <w:rPr>
          <w:szCs w:val="21"/>
        </w:rPr>
      </w:pPr>
      <w:r>
        <w:rPr>
          <w:rFonts w:hint="eastAsia"/>
          <w:szCs w:val="21"/>
        </w:rPr>
        <w:t>系统应支持通过</w:t>
      </w:r>
      <w:proofErr w:type="gramStart"/>
      <w:r>
        <w:rPr>
          <w:rFonts w:hint="eastAsia"/>
          <w:szCs w:val="21"/>
        </w:rPr>
        <w:t>远程对</w:t>
      </w:r>
      <w:proofErr w:type="gramEnd"/>
      <w:r>
        <w:rPr>
          <w:rFonts w:hint="eastAsia"/>
          <w:szCs w:val="21"/>
        </w:rPr>
        <w:t>大屏展示系统的交互控制功能，支持</w:t>
      </w:r>
      <w:r>
        <w:rPr>
          <w:rFonts w:hint="eastAsia"/>
          <w:szCs w:val="21"/>
        </w:rPr>
        <w:t>PC</w:t>
      </w:r>
      <w:r>
        <w:rPr>
          <w:rFonts w:hint="eastAsia"/>
          <w:szCs w:val="21"/>
        </w:rPr>
        <w:t>、</w:t>
      </w:r>
      <w:proofErr w:type="spellStart"/>
      <w:r>
        <w:rPr>
          <w:rFonts w:hint="eastAsia"/>
          <w:szCs w:val="21"/>
        </w:rPr>
        <w:t>ipad</w:t>
      </w:r>
      <w:proofErr w:type="spellEnd"/>
      <w:r>
        <w:rPr>
          <w:rFonts w:hint="eastAsia"/>
          <w:szCs w:val="21"/>
        </w:rPr>
        <w:t>、手机或远程触控终端等移动交互的方式实现与大屏幕可视化内容实时互动，控制演示内容的播放与更新。同时，应确保各个控制终端的控制同步。</w:t>
      </w:r>
    </w:p>
    <w:p w:rsidR="00646EB4" w:rsidRDefault="006B4160">
      <w:pPr>
        <w:numPr>
          <w:ilvl w:val="0"/>
          <w:numId w:val="4"/>
        </w:numPr>
        <w:tabs>
          <w:tab w:val="left" w:pos="0"/>
        </w:tabs>
        <w:rPr>
          <w:szCs w:val="21"/>
        </w:rPr>
      </w:pPr>
      <w:r>
        <w:rPr>
          <w:rFonts w:hint="eastAsia"/>
          <w:szCs w:val="21"/>
        </w:rPr>
        <w:t>#</w:t>
      </w:r>
      <w:r>
        <w:rPr>
          <w:rFonts w:hint="eastAsia"/>
          <w:szCs w:val="21"/>
        </w:rPr>
        <w:t>系统应支持组件化部署，并支持用户灵活定制展示内容，对文字、图片、视频、网络直播、实时数据采集过程的口径及数据源等信息的实时修改。</w:t>
      </w:r>
    </w:p>
    <w:p w:rsidR="00646EB4" w:rsidRDefault="006B4160">
      <w:pPr>
        <w:numPr>
          <w:ilvl w:val="0"/>
          <w:numId w:val="4"/>
        </w:numPr>
        <w:tabs>
          <w:tab w:val="left" w:pos="0"/>
        </w:tabs>
        <w:rPr>
          <w:szCs w:val="21"/>
        </w:rPr>
      </w:pPr>
      <w:r>
        <w:rPr>
          <w:rFonts w:hint="eastAsia"/>
          <w:szCs w:val="21"/>
        </w:rPr>
        <w:t>系统应支持中英文双语界面。</w:t>
      </w:r>
    </w:p>
    <w:p w:rsidR="00646EB4" w:rsidRDefault="006B4160">
      <w:pPr>
        <w:numPr>
          <w:ilvl w:val="0"/>
          <w:numId w:val="7"/>
        </w:numPr>
        <w:jc w:val="left"/>
        <w:rPr>
          <w:rFonts w:ascii="宋体" w:eastAsia="宋体" w:hAnsi="宋体" w:cs="Times New Roman"/>
          <w:szCs w:val="21"/>
        </w:rPr>
      </w:pPr>
      <w:bookmarkStart w:id="54" w:name="_Toc30804_WPSOffice_Level3"/>
      <w:r>
        <w:rPr>
          <w:rFonts w:ascii="宋体" w:eastAsia="宋体" w:hAnsi="宋体" w:cs="Times New Roman" w:hint="eastAsia"/>
          <w:szCs w:val="21"/>
        </w:rPr>
        <w:t>设计与开发服务需求</w:t>
      </w:r>
      <w:bookmarkEnd w:id="54"/>
    </w:p>
    <w:p w:rsidR="00646EB4" w:rsidRDefault="006B4160">
      <w:pPr>
        <w:numPr>
          <w:ilvl w:val="0"/>
          <w:numId w:val="4"/>
        </w:numPr>
        <w:tabs>
          <w:tab w:val="left" w:pos="0"/>
        </w:tabs>
        <w:rPr>
          <w:szCs w:val="21"/>
        </w:rPr>
      </w:pPr>
      <w:r>
        <w:rPr>
          <w:rFonts w:hint="eastAsia"/>
          <w:szCs w:val="21"/>
        </w:rPr>
        <w:t>系统应实现与报社现有业务系统的数据库对接，获取所需的全网运行信息、舆情信息、直播流量等信息的统计分析，并可根据实时数据及业务场景，对多源监测数据进行数据重构和建模，展现出相关业务之间的关联性。</w:t>
      </w:r>
    </w:p>
    <w:p w:rsidR="00646EB4" w:rsidRDefault="006B4160">
      <w:pPr>
        <w:numPr>
          <w:ilvl w:val="0"/>
          <w:numId w:val="4"/>
        </w:numPr>
        <w:tabs>
          <w:tab w:val="left" w:pos="0"/>
        </w:tabs>
        <w:rPr>
          <w:rFonts w:asciiTheme="minorEastAsia" w:hAnsiTheme="minorEastAsia" w:cstheme="minorEastAsia"/>
          <w:szCs w:val="21"/>
        </w:rPr>
      </w:pPr>
      <w:r>
        <w:rPr>
          <w:rFonts w:hint="eastAsia"/>
          <w:szCs w:val="21"/>
        </w:rPr>
        <w:t>#</w:t>
      </w:r>
      <w:r>
        <w:rPr>
          <w:rFonts w:hint="eastAsia"/>
          <w:szCs w:val="21"/>
        </w:rPr>
        <w:t>服务商应根据报社实际业务系统进行定制开发，开发工作不少于</w:t>
      </w:r>
      <w:r>
        <w:rPr>
          <w:rFonts w:hint="eastAsia"/>
          <w:szCs w:val="21"/>
        </w:rPr>
        <w:t>30</w:t>
      </w:r>
      <w:r>
        <w:rPr>
          <w:rFonts w:hint="eastAsia"/>
          <w:szCs w:val="21"/>
        </w:rPr>
        <w:t>人月，通过推送或抽取的方式进行数据集成，将不同来源、格式、特点性质的数据在逻辑上或物理上集中管理，供给可视化系统集中展示呈现。</w:t>
      </w:r>
    </w:p>
    <w:p w:rsidR="00646EB4" w:rsidRDefault="006B4160">
      <w:pPr>
        <w:numPr>
          <w:ilvl w:val="0"/>
          <w:numId w:val="4"/>
        </w:numPr>
        <w:tabs>
          <w:tab w:val="left" w:pos="0"/>
        </w:tabs>
        <w:rPr>
          <w:rFonts w:asciiTheme="minorEastAsia" w:hAnsiTheme="minorEastAsia" w:cstheme="minorEastAsia"/>
          <w:szCs w:val="21"/>
        </w:rPr>
      </w:pPr>
      <w:r>
        <w:rPr>
          <w:rFonts w:hint="eastAsia"/>
          <w:szCs w:val="21"/>
        </w:rPr>
        <w:t>服务商应提供满足要求的</w:t>
      </w:r>
      <w:r>
        <w:rPr>
          <w:rFonts w:hint="eastAsia"/>
          <w:szCs w:val="21"/>
        </w:rPr>
        <w:t>UI</w:t>
      </w:r>
      <w:r>
        <w:rPr>
          <w:rFonts w:hint="eastAsia"/>
          <w:szCs w:val="21"/>
        </w:rPr>
        <w:t>、</w:t>
      </w:r>
      <w:r>
        <w:rPr>
          <w:rFonts w:hint="eastAsia"/>
          <w:szCs w:val="21"/>
        </w:rPr>
        <w:t>UE</w:t>
      </w:r>
      <w:r>
        <w:rPr>
          <w:rFonts w:hint="eastAsia"/>
          <w:szCs w:val="21"/>
        </w:rPr>
        <w:t>设计及系统开发团队，详细需求参见第五部分第二条“团队要求”。</w:t>
      </w:r>
    </w:p>
    <w:p w:rsidR="00646EB4" w:rsidRDefault="006B4160">
      <w:pPr>
        <w:numPr>
          <w:ilvl w:val="0"/>
          <w:numId w:val="4"/>
        </w:numPr>
        <w:tabs>
          <w:tab w:val="left" w:pos="0"/>
        </w:tabs>
        <w:rPr>
          <w:rFonts w:asciiTheme="minorEastAsia" w:hAnsiTheme="minorEastAsia" w:cstheme="minorEastAsia"/>
          <w:szCs w:val="21"/>
        </w:rPr>
      </w:pPr>
      <w:r>
        <w:rPr>
          <w:rFonts w:hint="eastAsia"/>
          <w:szCs w:val="21"/>
        </w:rPr>
        <w:t>#UI</w:t>
      </w:r>
      <w:r>
        <w:rPr>
          <w:rFonts w:hint="eastAsia"/>
          <w:szCs w:val="21"/>
        </w:rPr>
        <w:t>支持中英文双语。</w:t>
      </w:r>
    </w:p>
    <w:p w:rsidR="00646EB4" w:rsidRDefault="006B4160">
      <w:pPr>
        <w:numPr>
          <w:ilvl w:val="0"/>
          <w:numId w:val="6"/>
        </w:numPr>
        <w:jc w:val="left"/>
        <w:rPr>
          <w:rFonts w:asciiTheme="minorEastAsia" w:hAnsiTheme="minorEastAsia" w:cstheme="minorEastAsia"/>
          <w:szCs w:val="21"/>
        </w:rPr>
      </w:pPr>
      <w:bookmarkStart w:id="55" w:name="_Toc17142_WPSOffice_Level2"/>
      <w:r>
        <w:rPr>
          <w:rFonts w:asciiTheme="minorEastAsia" w:hAnsiTheme="minorEastAsia" w:cstheme="minorEastAsia" w:hint="eastAsia"/>
          <w:szCs w:val="21"/>
        </w:rPr>
        <w:t>坐席管理系统</w:t>
      </w:r>
      <w:bookmarkEnd w:id="55"/>
    </w:p>
    <w:p w:rsidR="00646EB4" w:rsidRDefault="006B4160">
      <w:pPr>
        <w:ind w:firstLine="480"/>
        <w:jc w:val="left"/>
        <w:rPr>
          <w:rFonts w:asciiTheme="minorEastAsia" w:hAnsiTheme="minorEastAsia" w:cstheme="minorEastAsia"/>
          <w:szCs w:val="21"/>
        </w:rPr>
      </w:pPr>
      <w:r>
        <w:rPr>
          <w:rFonts w:asciiTheme="minorEastAsia" w:hAnsiTheme="minorEastAsia" w:cstheme="minorEastAsia" w:hint="eastAsia"/>
          <w:szCs w:val="21"/>
        </w:rPr>
        <w:t>坐席管理系统主要定位于放置于管理控制台的人机操作系统和KVM管理端两部分。主控系统需满足操作人员可以快速、准确的处理编辑室的多路信号应用展示、无线投屏、内容查询、运维调度等基本工作。人机操作系统</w:t>
      </w:r>
      <w:proofErr w:type="gramStart"/>
      <w:r>
        <w:rPr>
          <w:rFonts w:asciiTheme="minorEastAsia" w:hAnsiTheme="minorEastAsia" w:cstheme="minorEastAsia" w:hint="eastAsia"/>
          <w:szCs w:val="21"/>
        </w:rPr>
        <w:t>需支持</w:t>
      </w:r>
      <w:proofErr w:type="gramEnd"/>
      <w:r>
        <w:rPr>
          <w:rFonts w:asciiTheme="minorEastAsia" w:hAnsiTheme="minorEastAsia" w:cstheme="minorEastAsia" w:hint="eastAsia"/>
          <w:szCs w:val="21"/>
        </w:rPr>
        <w:t>平板触摸屏的形式。</w:t>
      </w:r>
    </w:p>
    <w:p w:rsidR="00646EB4" w:rsidRDefault="006B4160">
      <w:pPr>
        <w:ind w:firstLine="480"/>
        <w:jc w:val="left"/>
        <w:rPr>
          <w:szCs w:val="21"/>
        </w:rPr>
      </w:pPr>
      <w:r>
        <w:rPr>
          <w:rFonts w:hint="eastAsia"/>
          <w:szCs w:val="21"/>
        </w:rPr>
        <w:t>满足开放式架构要求，标准化、模块化，以便于系统的管理和维护使用，并保持一定的扩展性。</w:t>
      </w:r>
    </w:p>
    <w:p w:rsidR="00646EB4" w:rsidRDefault="006B4160">
      <w:pPr>
        <w:ind w:firstLine="480"/>
        <w:jc w:val="left"/>
        <w:rPr>
          <w:szCs w:val="21"/>
        </w:rPr>
      </w:pPr>
      <w:r>
        <w:rPr>
          <w:rFonts w:hint="eastAsia"/>
          <w:szCs w:val="21"/>
        </w:rPr>
        <w:t>详细需求如下：</w:t>
      </w:r>
    </w:p>
    <w:p w:rsidR="00646EB4" w:rsidRDefault="006B4160">
      <w:pPr>
        <w:numPr>
          <w:ilvl w:val="0"/>
          <w:numId w:val="8"/>
        </w:numPr>
        <w:jc w:val="left"/>
        <w:rPr>
          <w:szCs w:val="21"/>
        </w:rPr>
      </w:pPr>
      <w:bookmarkStart w:id="56" w:name="_Toc12195_WPSOffice_Level3"/>
      <w:r>
        <w:rPr>
          <w:rFonts w:asciiTheme="minorEastAsia" w:hAnsiTheme="minorEastAsia" w:cstheme="minorEastAsia" w:hint="eastAsia"/>
          <w:szCs w:val="21"/>
        </w:rPr>
        <w:t>人机交互控制端</w:t>
      </w:r>
      <w:bookmarkEnd w:id="56"/>
    </w:p>
    <w:p w:rsidR="00646EB4" w:rsidRDefault="006B4160">
      <w:pPr>
        <w:numPr>
          <w:ilvl w:val="0"/>
          <w:numId w:val="4"/>
        </w:numPr>
        <w:tabs>
          <w:tab w:val="left" w:pos="0"/>
        </w:tabs>
        <w:rPr>
          <w:szCs w:val="21"/>
        </w:rPr>
      </w:pPr>
      <w:r>
        <w:rPr>
          <w:rFonts w:hint="eastAsia"/>
          <w:szCs w:val="21"/>
        </w:rPr>
        <w:t>需满足可视化交互要求；</w:t>
      </w:r>
    </w:p>
    <w:p w:rsidR="00646EB4" w:rsidRDefault="006B4160">
      <w:pPr>
        <w:numPr>
          <w:ilvl w:val="0"/>
          <w:numId w:val="4"/>
        </w:numPr>
        <w:tabs>
          <w:tab w:val="left" w:pos="0"/>
        </w:tabs>
        <w:rPr>
          <w:szCs w:val="21"/>
        </w:rPr>
      </w:pPr>
      <w:proofErr w:type="gramStart"/>
      <w:r>
        <w:rPr>
          <w:rFonts w:hint="eastAsia"/>
          <w:szCs w:val="21"/>
        </w:rPr>
        <w:t>需支持</w:t>
      </w:r>
      <w:proofErr w:type="gramEnd"/>
      <w:r>
        <w:rPr>
          <w:rFonts w:hint="eastAsia"/>
          <w:szCs w:val="21"/>
        </w:rPr>
        <w:t>触摸操作，保证友好的交互操作、流畅的操作体验；</w:t>
      </w:r>
    </w:p>
    <w:p w:rsidR="00646EB4" w:rsidRDefault="006B4160">
      <w:pPr>
        <w:numPr>
          <w:ilvl w:val="0"/>
          <w:numId w:val="4"/>
        </w:numPr>
        <w:tabs>
          <w:tab w:val="left" w:pos="0"/>
        </w:tabs>
        <w:rPr>
          <w:szCs w:val="21"/>
        </w:rPr>
      </w:pPr>
      <w:proofErr w:type="gramStart"/>
      <w:r>
        <w:rPr>
          <w:rFonts w:hint="eastAsia"/>
          <w:szCs w:val="21"/>
        </w:rPr>
        <w:t>需支持</w:t>
      </w:r>
      <w:proofErr w:type="gramEnd"/>
      <w:r>
        <w:rPr>
          <w:rFonts w:hint="eastAsia"/>
          <w:szCs w:val="21"/>
        </w:rPr>
        <w:t>信源预览、方案及模板管理、方案实时下发和多组屏管理；</w:t>
      </w:r>
    </w:p>
    <w:p w:rsidR="00646EB4" w:rsidRDefault="006B4160">
      <w:pPr>
        <w:numPr>
          <w:ilvl w:val="0"/>
          <w:numId w:val="4"/>
        </w:numPr>
        <w:tabs>
          <w:tab w:val="left" w:pos="0"/>
        </w:tabs>
        <w:rPr>
          <w:szCs w:val="21"/>
        </w:rPr>
      </w:pPr>
      <w:proofErr w:type="gramStart"/>
      <w:r>
        <w:rPr>
          <w:rFonts w:hint="eastAsia"/>
          <w:szCs w:val="21"/>
        </w:rPr>
        <w:t>需支持</w:t>
      </w:r>
      <w:proofErr w:type="gramEnd"/>
      <w:r>
        <w:rPr>
          <w:rFonts w:hint="eastAsia"/>
          <w:szCs w:val="21"/>
        </w:rPr>
        <w:t>不少于</w:t>
      </w:r>
      <w:r>
        <w:rPr>
          <w:rFonts w:hint="eastAsia"/>
          <w:szCs w:val="21"/>
        </w:rPr>
        <w:t>8</w:t>
      </w:r>
      <w:r>
        <w:rPr>
          <w:rFonts w:hint="eastAsia"/>
          <w:szCs w:val="21"/>
        </w:rPr>
        <w:t>路信号同步实时展示；</w:t>
      </w:r>
    </w:p>
    <w:p w:rsidR="00646EB4" w:rsidRDefault="006B4160">
      <w:pPr>
        <w:numPr>
          <w:ilvl w:val="0"/>
          <w:numId w:val="4"/>
        </w:numPr>
        <w:tabs>
          <w:tab w:val="left" w:pos="0"/>
        </w:tabs>
        <w:rPr>
          <w:szCs w:val="21"/>
        </w:rPr>
      </w:pPr>
      <w:proofErr w:type="gramStart"/>
      <w:r>
        <w:rPr>
          <w:rFonts w:hint="eastAsia"/>
          <w:szCs w:val="21"/>
        </w:rPr>
        <w:t>需支持</w:t>
      </w:r>
      <w:proofErr w:type="gramEnd"/>
      <w:r>
        <w:rPr>
          <w:rFonts w:hint="eastAsia"/>
          <w:szCs w:val="21"/>
        </w:rPr>
        <w:t>摄像头、屏幕、环境设备控制操作界面定制功能；</w:t>
      </w:r>
    </w:p>
    <w:p w:rsidR="00646EB4" w:rsidRDefault="006B4160">
      <w:pPr>
        <w:numPr>
          <w:ilvl w:val="0"/>
          <w:numId w:val="4"/>
        </w:numPr>
        <w:tabs>
          <w:tab w:val="left" w:pos="0"/>
        </w:tabs>
        <w:rPr>
          <w:szCs w:val="21"/>
        </w:rPr>
      </w:pPr>
      <w:proofErr w:type="gramStart"/>
      <w:r>
        <w:rPr>
          <w:rFonts w:hint="eastAsia"/>
          <w:szCs w:val="21"/>
        </w:rPr>
        <w:t>需支持</w:t>
      </w:r>
      <w:proofErr w:type="gramEnd"/>
      <w:r>
        <w:rPr>
          <w:rFonts w:hint="eastAsia"/>
          <w:szCs w:val="21"/>
        </w:rPr>
        <w:t>可视化信号管理：支持信源管理功能、支持信源多级分组、支持信源搜索功能；</w:t>
      </w:r>
    </w:p>
    <w:p w:rsidR="00646EB4" w:rsidRDefault="006B4160">
      <w:pPr>
        <w:numPr>
          <w:ilvl w:val="0"/>
          <w:numId w:val="4"/>
        </w:numPr>
        <w:tabs>
          <w:tab w:val="left" w:pos="0"/>
        </w:tabs>
        <w:rPr>
          <w:szCs w:val="21"/>
        </w:rPr>
      </w:pPr>
      <w:proofErr w:type="gramStart"/>
      <w:r>
        <w:rPr>
          <w:rFonts w:hint="eastAsia"/>
          <w:szCs w:val="21"/>
        </w:rPr>
        <w:t>需支持</w:t>
      </w:r>
      <w:proofErr w:type="gramEnd"/>
      <w:r>
        <w:rPr>
          <w:rFonts w:hint="eastAsia"/>
          <w:szCs w:val="21"/>
        </w:rPr>
        <w:t>人性化画面操作，如快速信号调用、窗口缩放、内容删除等操作；</w:t>
      </w:r>
    </w:p>
    <w:p w:rsidR="00646EB4" w:rsidRDefault="006B4160">
      <w:pPr>
        <w:numPr>
          <w:ilvl w:val="0"/>
          <w:numId w:val="4"/>
        </w:numPr>
        <w:tabs>
          <w:tab w:val="left" w:pos="0"/>
        </w:tabs>
        <w:rPr>
          <w:szCs w:val="21"/>
        </w:rPr>
      </w:pPr>
      <w:proofErr w:type="gramStart"/>
      <w:r>
        <w:rPr>
          <w:rFonts w:hint="eastAsia"/>
          <w:szCs w:val="21"/>
        </w:rPr>
        <w:t>需支持</w:t>
      </w:r>
      <w:proofErr w:type="gramEnd"/>
      <w:r>
        <w:rPr>
          <w:rFonts w:hint="eastAsia"/>
          <w:szCs w:val="21"/>
        </w:rPr>
        <w:t>GIS</w:t>
      </w:r>
      <w:r>
        <w:rPr>
          <w:rFonts w:hint="eastAsia"/>
          <w:szCs w:val="21"/>
        </w:rPr>
        <w:t>地图对接、支持基于地图信息的信源管理、支持地图的漫游、缩放功能、支持地图上基于地理位置对信源的调度显示；</w:t>
      </w:r>
    </w:p>
    <w:p w:rsidR="00646EB4" w:rsidRDefault="006B4160">
      <w:pPr>
        <w:numPr>
          <w:ilvl w:val="0"/>
          <w:numId w:val="4"/>
        </w:numPr>
        <w:tabs>
          <w:tab w:val="left" w:pos="0"/>
        </w:tabs>
        <w:rPr>
          <w:szCs w:val="21"/>
        </w:rPr>
      </w:pPr>
      <w:proofErr w:type="gramStart"/>
      <w:r>
        <w:rPr>
          <w:rFonts w:asciiTheme="minorEastAsia" w:hAnsiTheme="minorEastAsia" w:cstheme="minorEastAsia" w:hint="eastAsia"/>
          <w:szCs w:val="21"/>
        </w:rPr>
        <w:t>需支持</w:t>
      </w:r>
      <w:proofErr w:type="gramEnd"/>
      <w:r>
        <w:rPr>
          <w:rFonts w:asciiTheme="minorEastAsia" w:hAnsiTheme="minorEastAsia" w:cstheme="minorEastAsia" w:hint="eastAsia"/>
          <w:szCs w:val="21"/>
        </w:rPr>
        <w:t>无线投屏。</w:t>
      </w:r>
    </w:p>
    <w:p w:rsidR="00646EB4" w:rsidRDefault="006B4160">
      <w:pPr>
        <w:numPr>
          <w:ilvl w:val="0"/>
          <w:numId w:val="4"/>
        </w:numPr>
        <w:tabs>
          <w:tab w:val="left" w:pos="0"/>
        </w:tabs>
        <w:rPr>
          <w:szCs w:val="21"/>
        </w:rPr>
      </w:pPr>
      <w:r>
        <w:rPr>
          <w:rFonts w:hint="eastAsia"/>
          <w:szCs w:val="21"/>
        </w:rPr>
        <w:t>服务商需提供不少于</w:t>
      </w:r>
      <w:r>
        <w:rPr>
          <w:rFonts w:hint="eastAsia"/>
          <w:szCs w:val="21"/>
        </w:rPr>
        <w:t>2</w:t>
      </w:r>
      <w:r>
        <w:rPr>
          <w:rFonts w:hint="eastAsia"/>
          <w:szCs w:val="21"/>
        </w:rPr>
        <w:t>台满足当前市场主流高端性能要求的</w:t>
      </w:r>
      <w:r>
        <w:rPr>
          <w:rFonts w:hint="eastAsia"/>
          <w:szCs w:val="21"/>
        </w:rPr>
        <w:t>PAD</w:t>
      </w:r>
      <w:r>
        <w:rPr>
          <w:rFonts w:hint="eastAsia"/>
          <w:szCs w:val="21"/>
        </w:rPr>
        <w:t>作为管理控制端使用。</w:t>
      </w:r>
    </w:p>
    <w:p w:rsidR="00646EB4" w:rsidRDefault="006B4160">
      <w:pPr>
        <w:numPr>
          <w:ilvl w:val="0"/>
          <w:numId w:val="8"/>
        </w:numPr>
        <w:jc w:val="left"/>
        <w:rPr>
          <w:szCs w:val="21"/>
        </w:rPr>
      </w:pPr>
      <w:bookmarkStart w:id="57" w:name="_Toc19217_WPSOffice_Level3"/>
      <w:r>
        <w:rPr>
          <w:rFonts w:hint="eastAsia"/>
          <w:szCs w:val="21"/>
        </w:rPr>
        <w:t>KVM</w:t>
      </w:r>
      <w:r>
        <w:rPr>
          <w:rFonts w:asciiTheme="minorEastAsia" w:hAnsiTheme="minorEastAsia" w:cstheme="minorEastAsia" w:hint="eastAsia"/>
          <w:szCs w:val="21"/>
        </w:rPr>
        <w:t>管理端</w:t>
      </w:r>
      <w:bookmarkEnd w:id="57"/>
    </w:p>
    <w:p w:rsidR="00646EB4" w:rsidRDefault="006B4160">
      <w:pPr>
        <w:numPr>
          <w:ilvl w:val="0"/>
          <w:numId w:val="4"/>
        </w:numPr>
        <w:tabs>
          <w:tab w:val="left" w:pos="0"/>
        </w:tabs>
        <w:rPr>
          <w:szCs w:val="21"/>
        </w:rPr>
      </w:pPr>
      <w:proofErr w:type="gramStart"/>
      <w:r>
        <w:rPr>
          <w:rFonts w:hint="eastAsia"/>
          <w:szCs w:val="21"/>
        </w:rPr>
        <w:lastRenderedPageBreak/>
        <w:t>需支持</w:t>
      </w:r>
      <w:proofErr w:type="gramEnd"/>
      <w:r>
        <w:rPr>
          <w:rFonts w:hint="eastAsia"/>
          <w:szCs w:val="21"/>
        </w:rPr>
        <w:t>KVM</w:t>
      </w:r>
      <w:r>
        <w:rPr>
          <w:rFonts w:hint="eastAsia"/>
          <w:szCs w:val="21"/>
        </w:rPr>
        <w:t>坐席协作功能，使用一套鼠标键盘控制多台电脑；</w:t>
      </w:r>
    </w:p>
    <w:p w:rsidR="00646EB4" w:rsidRDefault="006B4160">
      <w:pPr>
        <w:numPr>
          <w:ilvl w:val="0"/>
          <w:numId w:val="4"/>
        </w:numPr>
        <w:tabs>
          <w:tab w:val="left" w:pos="0"/>
        </w:tabs>
        <w:rPr>
          <w:szCs w:val="21"/>
        </w:rPr>
      </w:pPr>
      <w:proofErr w:type="gramStart"/>
      <w:r>
        <w:rPr>
          <w:rFonts w:hint="eastAsia"/>
          <w:szCs w:val="21"/>
        </w:rPr>
        <w:t>需支持</w:t>
      </w:r>
      <w:proofErr w:type="gramEnd"/>
      <w:r>
        <w:rPr>
          <w:rFonts w:hint="eastAsia"/>
          <w:szCs w:val="21"/>
        </w:rPr>
        <w:t>不同用户对管理范围设定；</w:t>
      </w:r>
    </w:p>
    <w:p w:rsidR="00646EB4" w:rsidRDefault="006B4160">
      <w:pPr>
        <w:numPr>
          <w:ilvl w:val="0"/>
          <w:numId w:val="4"/>
        </w:numPr>
        <w:tabs>
          <w:tab w:val="left" w:pos="0"/>
        </w:tabs>
        <w:rPr>
          <w:szCs w:val="21"/>
        </w:rPr>
      </w:pPr>
      <w:proofErr w:type="gramStart"/>
      <w:r>
        <w:rPr>
          <w:rFonts w:hint="eastAsia"/>
          <w:szCs w:val="21"/>
        </w:rPr>
        <w:t>需支持</w:t>
      </w:r>
      <w:proofErr w:type="gramEnd"/>
      <w:r>
        <w:rPr>
          <w:rFonts w:hint="eastAsia"/>
          <w:szCs w:val="21"/>
        </w:rPr>
        <w:t>跨操作系统管理，全面兼容</w:t>
      </w:r>
      <w:r>
        <w:rPr>
          <w:rFonts w:hint="eastAsia"/>
          <w:szCs w:val="21"/>
        </w:rPr>
        <w:t>OS</w:t>
      </w:r>
      <w:r>
        <w:rPr>
          <w:rFonts w:hint="eastAsia"/>
          <w:szCs w:val="21"/>
        </w:rPr>
        <w:t>、</w:t>
      </w:r>
      <w:r>
        <w:rPr>
          <w:rFonts w:hint="eastAsia"/>
          <w:szCs w:val="21"/>
        </w:rPr>
        <w:t>LINUX</w:t>
      </w:r>
      <w:r>
        <w:rPr>
          <w:rFonts w:hint="eastAsia"/>
          <w:szCs w:val="21"/>
        </w:rPr>
        <w:t>、</w:t>
      </w:r>
      <w:r>
        <w:rPr>
          <w:rFonts w:hint="eastAsia"/>
          <w:szCs w:val="21"/>
        </w:rPr>
        <w:t>WINDOWS</w:t>
      </w:r>
      <w:r>
        <w:rPr>
          <w:rFonts w:hint="eastAsia"/>
          <w:szCs w:val="21"/>
        </w:rPr>
        <w:t>之间快速跨越。</w:t>
      </w:r>
    </w:p>
    <w:p w:rsidR="00646EB4" w:rsidRDefault="006B4160">
      <w:pPr>
        <w:numPr>
          <w:ilvl w:val="0"/>
          <w:numId w:val="4"/>
        </w:numPr>
        <w:tabs>
          <w:tab w:val="left" w:pos="0"/>
        </w:tabs>
        <w:rPr>
          <w:rFonts w:asciiTheme="minorEastAsia" w:hAnsiTheme="minorEastAsia" w:cstheme="minorEastAsia"/>
          <w:szCs w:val="21"/>
        </w:rPr>
      </w:pPr>
      <w:proofErr w:type="gramStart"/>
      <w:r>
        <w:rPr>
          <w:rFonts w:hint="eastAsia"/>
          <w:szCs w:val="21"/>
        </w:rPr>
        <w:t>需支持</w:t>
      </w:r>
      <w:proofErr w:type="gramEnd"/>
      <w:r>
        <w:rPr>
          <w:rFonts w:hint="eastAsia"/>
          <w:szCs w:val="21"/>
        </w:rPr>
        <w:t>多台</w:t>
      </w:r>
      <w:r>
        <w:rPr>
          <w:rFonts w:hint="eastAsia"/>
          <w:szCs w:val="21"/>
        </w:rPr>
        <w:t>KVM</w:t>
      </w:r>
      <w:r>
        <w:rPr>
          <w:rFonts w:hint="eastAsia"/>
          <w:szCs w:val="21"/>
        </w:rPr>
        <w:t>管理端拼接使用，以满足</w:t>
      </w:r>
      <w:r>
        <w:rPr>
          <w:rFonts w:hint="eastAsia"/>
          <w:szCs w:val="21"/>
        </w:rPr>
        <w:t>4K-8K</w:t>
      </w:r>
      <w:r>
        <w:rPr>
          <w:rFonts w:hint="eastAsia"/>
          <w:szCs w:val="21"/>
        </w:rPr>
        <w:t>以及更大的超高分画面的远程控制管理；</w:t>
      </w:r>
    </w:p>
    <w:p w:rsidR="00646EB4" w:rsidRDefault="006B4160">
      <w:pPr>
        <w:numPr>
          <w:ilvl w:val="0"/>
          <w:numId w:val="4"/>
        </w:numPr>
        <w:tabs>
          <w:tab w:val="left" w:pos="0"/>
        </w:tabs>
        <w:rPr>
          <w:rFonts w:asciiTheme="minorEastAsia" w:hAnsiTheme="minorEastAsia" w:cstheme="minorEastAsia"/>
          <w:szCs w:val="21"/>
        </w:rPr>
      </w:pPr>
      <w:proofErr w:type="gramStart"/>
      <w:r>
        <w:rPr>
          <w:rFonts w:asciiTheme="minorEastAsia" w:hAnsiTheme="minorEastAsia" w:cstheme="minorEastAsia" w:hint="eastAsia"/>
          <w:szCs w:val="21"/>
        </w:rPr>
        <w:t>需支持</w:t>
      </w:r>
      <w:proofErr w:type="gramEnd"/>
      <w:r>
        <w:rPr>
          <w:rFonts w:asciiTheme="minorEastAsia" w:hAnsiTheme="minorEastAsia" w:cstheme="minorEastAsia" w:hint="eastAsia"/>
          <w:szCs w:val="21"/>
        </w:rPr>
        <w:t>多路信号源输入、输出；</w:t>
      </w:r>
    </w:p>
    <w:p w:rsidR="00646EB4" w:rsidRDefault="006B4160">
      <w:pPr>
        <w:numPr>
          <w:ilvl w:val="0"/>
          <w:numId w:val="4"/>
        </w:numPr>
        <w:tabs>
          <w:tab w:val="left" w:pos="0"/>
        </w:tabs>
        <w:rPr>
          <w:rFonts w:asciiTheme="minorEastAsia" w:hAnsiTheme="minorEastAsia" w:cstheme="minorEastAsia"/>
          <w:szCs w:val="21"/>
        </w:rPr>
      </w:pPr>
      <w:r>
        <w:rPr>
          <w:rFonts w:asciiTheme="minorEastAsia" w:hAnsiTheme="minorEastAsia" w:cstheme="minorEastAsia" w:hint="eastAsia"/>
          <w:szCs w:val="21"/>
        </w:rPr>
        <w:t>要求大屏整体不少于8分屏；</w:t>
      </w:r>
    </w:p>
    <w:p w:rsidR="00646EB4" w:rsidRDefault="006B4160">
      <w:pPr>
        <w:numPr>
          <w:ilvl w:val="0"/>
          <w:numId w:val="4"/>
        </w:numPr>
        <w:tabs>
          <w:tab w:val="left" w:pos="0"/>
        </w:tabs>
        <w:rPr>
          <w:rFonts w:asciiTheme="minorEastAsia" w:hAnsiTheme="minorEastAsia" w:cstheme="minorEastAsia"/>
          <w:szCs w:val="21"/>
        </w:rPr>
      </w:pPr>
      <w:proofErr w:type="gramStart"/>
      <w:r>
        <w:rPr>
          <w:rFonts w:asciiTheme="minorEastAsia" w:hAnsiTheme="minorEastAsia" w:cstheme="minorEastAsia" w:hint="eastAsia"/>
          <w:szCs w:val="21"/>
        </w:rPr>
        <w:t>需支持</w:t>
      </w:r>
      <w:proofErr w:type="gramEnd"/>
      <w:r>
        <w:rPr>
          <w:rFonts w:asciiTheme="minorEastAsia" w:hAnsiTheme="minorEastAsia" w:cstheme="minorEastAsia" w:hint="eastAsia"/>
          <w:szCs w:val="21"/>
        </w:rPr>
        <w:t>管理多个大屏及液晶电视（不限数量），用于集中展示输出相同内容。</w:t>
      </w:r>
    </w:p>
    <w:p w:rsidR="00646EB4" w:rsidRDefault="006B4160">
      <w:pPr>
        <w:numPr>
          <w:ilvl w:val="0"/>
          <w:numId w:val="8"/>
        </w:numPr>
        <w:jc w:val="left"/>
        <w:rPr>
          <w:szCs w:val="21"/>
        </w:rPr>
      </w:pPr>
      <w:bookmarkStart w:id="58" w:name="_Toc19371_WPSOffice_Level3"/>
      <w:r>
        <w:rPr>
          <w:rFonts w:hint="eastAsia"/>
          <w:szCs w:val="21"/>
        </w:rPr>
        <w:t>设备参数要求</w:t>
      </w:r>
      <w:bookmarkEnd w:id="58"/>
    </w:p>
    <w:p w:rsidR="00646EB4" w:rsidRDefault="00646EB4">
      <w:pPr>
        <w:tabs>
          <w:tab w:val="left" w:pos="0"/>
        </w:tabs>
        <w:rPr>
          <w:rFonts w:asciiTheme="minorEastAsia" w:hAnsiTheme="minorEastAsia" w:cstheme="minorEastAsia"/>
          <w:szCs w:val="21"/>
        </w:rPr>
      </w:pPr>
    </w:p>
    <w:tbl>
      <w:tblPr>
        <w:tblW w:w="86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27"/>
        <w:gridCol w:w="6432"/>
      </w:tblGrid>
      <w:tr w:rsidR="00646EB4">
        <w:trPr>
          <w:jc w:val="center"/>
        </w:trPr>
        <w:tc>
          <w:tcPr>
            <w:tcW w:w="2227" w:type="dxa"/>
            <w:shd w:val="clear" w:color="auto" w:fill="7F7F7F" w:themeFill="text1" w:themeFillTint="80"/>
          </w:tcPr>
          <w:p w:rsidR="00646EB4" w:rsidRDefault="006B4160">
            <w:pPr>
              <w:spacing w:line="360" w:lineRule="auto"/>
              <w:rPr>
                <w:rFonts w:asciiTheme="minorEastAsia" w:hAnsiTheme="minorEastAsia" w:cs="宋体"/>
                <w:b/>
                <w:szCs w:val="21"/>
              </w:rPr>
            </w:pPr>
            <w:r>
              <w:rPr>
                <w:rFonts w:asciiTheme="minorEastAsia" w:hAnsiTheme="minorEastAsia" w:cs="宋体" w:hint="eastAsia"/>
                <w:b/>
                <w:szCs w:val="21"/>
              </w:rPr>
              <w:t>指标项</w:t>
            </w:r>
          </w:p>
        </w:tc>
        <w:tc>
          <w:tcPr>
            <w:tcW w:w="6432" w:type="dxa"/>
            <w:shd w:val="clear" w:color="auto" w:fill="7F7F7F" w:themeFill="text1" w:themeFillTint="80"/>
          </w:tcPr>
          <w:p w:rsidR="00646EB4" w:rsidRDefault="006B4160">
            <w:pPr>
              <w:spacing w:line="360" w:lineRule="auto"/>
              <w:rPr>
                <w:rFonts w:asciiTheme="minorEastAsia" w:hAnsiTheme="minorEastAsia" w:cs="宋体"/>
                <w:b/>
                <w:szCs w:val="21"/>
              </w:rPr>
            </w:pPr>
            <w:r>
              <w:rPr>
                <w:rFonts w:asciiTheme="minorEastAsia" w:hAnsiTheme="minorEastAsia" w:cs="宋体" w:hint="eastAsia"/>
                <w:b/>
                <w:szCs w:val="21"/>
              </w:rPr>
              <w:t>指标要求</w:t>
            </w:r>
          </w:p>
        </w:tc>
      </w:tr>
      <w:tr w:rsidR="00646EB4">
        <w:trPr>
          <w:jc w:val="center"/>
        </w:trPr>
        <w:tc>
          <w:tcPr>
            <w:tcW w:w="2227" w:type="dxa"/>
            <w:shd w:val="clear" w:color="auto" w:fill="auto"/>
            <w:vAlign w:val="center"/>
          </w:tcPr>
          <w:p w:rsidR="00646EB4" w:rsidRDefault="006B4160">
            <w:pPr>
              <w:spacing w:line="360" w:lineRule="auto"/>
              <w:rPr>
                <w:rFonts w:asciiTheme="minorEastAsia" w:hAnsiTheme="minorEastAsia" w:cs="宋体"/>
                <w:kern w:val="0"/>
                <w:szCs w:val="21"/>
              </w:rPr>
            </w:pPr>
            <w:r>
              <w:rPr>
                <w:rFonts w:asciiTheme="minorEastAsia" w:hAnsiTheme="minorEastAsia" w:cs="宋体" w:hint="eastAsia"/>
                <w:kern w:val="0"/>
                <w:szCs w:val="21"/>
              </w:rPr>
              <w:t>结构设计</w:t>
            </w:r>
          </w:p>
        </w:tc>
        <w:tc>
          <w:tcPr>
            <w:tcW w:w="6432" w:type="dxa"/>
            <w:shd w:val="clear" w:color="auto" w:fill="auto"/>
            <w:vAlign w:val="center"/>
          </w:tcPr>
          <w:p w:rsidR="00646EB4" w:rsidRDefault="006B4160">
            <w:pPr>
              <w:autoSpaceDE w:val="0"/>
              <w:autoSpaceDN w:val="0"/>
              <w:adjustRightInd w:val="0"/>
              <w:jc w:val="left"/>
              <w:rPr>
                <w:rFonts w:asciiTheme="minorEastAsia" w:hAnsiTheme="minorEastAsia" w:cs="宋体"/>
                <w:kern w:val="0"/>
                <w:szCs w:val="21"/>
              </w:rPr>
            </w:pPr>
            <w:r>
              <w:rPr>
                <w:rFonts w:asciiTheme="minorEastAsia" w:hAnsiTheme="minorEastAsia" w:cs="宋体" w:hint="eastAsia"/>
                <w:kern w:val="0"/>
                <w:szCs w:val="21"/>
              </w:rPr>
              <w:t>纯硬件架构，模块化设计，方便升级维护；</w:t>
            </w:r>
          </w:p>
          <w:p w:rsidR="00646EB4" w:rsidRDefault="006B4160">
            <w:pPr>
              <w:autoSpaceDE w:val="0"/>
              <w:autoSpaceDN w:val="0"/>
              <w:adjustRightInd w:val="0"/>
              <w:jc w:val="left"/>
              <w:rPr>
                <w:rFonts w:asciiTheme="minorEastAsia" w:hAnsiTheme="minorEastAsia" w:cs="宋体"/>
                <w:kern w:val="0"/>
                <w:szCs w:val="21"/>
              </w:rPr>
            </w:pPr>
            <w:r>
              <w:rPr>
                <w:rFonts w:asciiTheme="minorEastAsia" w:hAnsiTheme="minorEastAsia" w:cs="宋体" w:hint="eastAsia"/>
                <w:kern w:val="0"/>
                <w:szCs w:val="21"/>
              </w:rPr>
              <w:t>视频和控制数据可通过网线或光纤进行传输，确保具有高度的安全和保密性。</w:t>
            </w:r>
          </w:p>
        </w:tc>
      </w:tr>
      <w:tr w:rsidR="00646EB4">
        <w:trPr>
          <w:jc w:val="center"/>
        </w:trPr>
        <w:tc>
          <w:tcPr>
            <w:tcW w:w="2227" w:type="dxa"/>
            <w:shd w:val="clear" w:color="auto" w:fill="auto"/>
            <w:vAlign w:val="center"/>
          </w:tcPr>
          <w:p w:rsidR="00646EB4" w:rsidRDefault="006B4160">
            <w:pPr>
              <w:spacing w:line="360" w:lineRule="auto"/>
              <w:rPr>
                <w:rFonts w:asciiTheme="minorEastAsia" w:hAnsiTheme="minorEastAsia" w:cs="宋体"/>
                <w:kern w:val="0"/>
                <w:szCs w:val="21"/>
              </w:rPr>
            </w:pPr>
            <w:r>
              <w:rPr>
                <w:rFonts w:asciiTheme="minorEastAsia" w:hAnsiTheme="minorEastAsia" w:cs="宋体" w:hint="eastAsia"/>
                <w:kern w:val="0"/>
                <w:szCs w:val="21"/>
              </w:rPr>
              <w:t>最大容量</w:t>
            </w:r>
          </w:p>
        </w:tc>
        <w:tc>
          <w:tcPr>
            <w:tcW w:w="6432" w:type="dxa"/>
            <w:shd w:val="clear" w:color="auto" w:fill="auto"/>
            <w:vAlign w:val="center"/>
          </w:tcPr>
          <w:p w:rsidR="00646EB4" w:rsidRDefault="006B4160">
            <w:pPr>
              <w:autoSpaceDE w:val="0"/>
              <w:autoSpaceDN w:val="0"/>
              <w:adjustRightInd w:val="0"/>
              <w:jc w:val="left"/>
              <w:rPr>
                <w:rFonts w:asciiTheme="minorEastAsia" w:hAnsiTheme="minorEastAsia" w:cs="宋体"/>
                <w:kern w:val="0"/>
                <w:szCs w:val="21"/>
              </w:rPr>
            </w:pPr>
            <w:r>
              <w:rPr>
                <w:rFonts w:asciiTheme="minorEastAsia" w:hAnsiTheme="minorEastAsia" w:cs="宋体" w:hint="eastAsia"/>
                <w:kern w:val="0"/>
                <w:szCs w:val="21"/>
              </w:rPr>
              <w:t>考虑</w:t>
            </w:r>
            <w:r>
              <w:rPr>
                <w:rFonts w:asciiTheme="minorEastAsia" w:hAnsiTheme="minorEastAsia" w:cs="宋体"/>
                <w:kern w:val="0"/>
                <w:szCs w:val="21"/>
              </w:rPr>
              <w:t>项目的可扩展性，系统</w:t>
            </w:r>
            <w:r>
              <w:rPr>
                <w:rFonts w:asciiTheme="minorEastAsia" w:hAnsiTheme="minorEastAsia" w:cs="宋体" w:hint="eastAsia"/>
                <w:kern w:val="0"/>
                <w:szCs w:val="21"/>
              </w:rPr>
              <w:t>最大可</w:t>
            </w:r>
            <w:r>
              <w:rPr>
                <w:rFonts w:asciiTheme="minorEastAsia" w:hAnsiTheme="minorEastAsia" w:cs="宋体"/>
                <w:kern w:val="0"/>
                <w:szCs w:val="21"/>
              </w:rPr>
              <w:t>扩展支持</w:t>
            </w:r>
            <w:r>
              <w:rPr>
                <w:rFonts w:asciiTheme="minorEastAsia" w:hAnsiTheme="minorEastAsia" w:cs="宋体" w:hint="eastAsia"/>
                <w:kern w:val="0"/>
                <w:szCs w:val="21"/>
              </w:rPr>
              <w:t>64路KVM信号输入输出</w:t>
            </w:r>
          </w:p>
        </w:tc>
      </w:tr>
      <w:tr w:rsidR="00646EB4">
        <w:trPr>
          <w:jc w:val="center"/>
        </w:trPr>
        <w:tc>
          <w:tcPr>
            <w:tcW w:w="2227" w:type="dxa"/>
            <w:shd w:val="clear" w:color="auto" w:fill="auto"/>
            <w:vAlign w:val="center"/>
          </w:tcPr>
          <w:p w:rsidR="00646EB4" w:rsidRDefault="006B4160">
            <w:pPr>
              <w:spacing w:line="360" w:lineRule="auto"/>
              <w:rPr>
                <w:rFonts w:asciiTheme="minorEastAsia" w:hAnsiTheme="minorEastAsia" w:cs="宋体"/>
                <w:kern w:val="0"/>
                <w:szCs w:val="21"/>
              </w:rPr>
            </w:pPr>
            <w:r>
              <w:rPr>
                <w:rFonts w:asciiTheme="minorEastAsia" w:hAnsiTheme="minorEastAsia" w:cs="宋体" w:hint="eastAsia"/>
                <w:kern w:val="0"/>
                <w:szCs w:val="21"/>
              </w:rPr>
              <w:t>性能要求</w:t>
            </w:r>
          </w:p>
        </w:tc>
        <w:tc>
          <w:tcPr>
            <w:tcW w:w="6432" w:type="dxa"/>
            <w:shd w:val="clear" w:color="auto" w:fill="auto"/>
            <w:vAlign w:val="center"/>
          </w:tcPr>
          <w:p w:rsidR="00646EB4" w:rsidRDefault="006B4160">
            <w:pPr>
              <w:autoSpaceDE w:val="0"/>
              <w:autoSpaceDN w:val="0"/>
              <w:adjustRightInd w:val="0"/>
              <w:jc w:val="left"/>
              <w:rPr>
                <w:rFonts w:asciiTheme="minorEastAsia" w:hAnsiTheme="minorEastAsia" w:cs="宋体"/>
                <w:kern w:val="0"/>
                <w:szCs w:val="21"/>
              </w:rPr>
            </w:pPr>
            <w:r>
              <w:rPr>
                <w:rFonts w:hint="eastAsia"/>
                <w:szCs w:val="21"/>
              </w:rPr>
              <w:t>#</w:t>
            </w:r>
            <w:r>
              <w:rPr>
                <w:rFonts w:asciiTheme="minorEastAsia" w:hAnsiTheme="minorEastAsia" w:cs="宋体" w:hint="eastAsia"/>
                <w:kern w:val="0"/>
                <w:szCs w:val="21"/>
              </w:rPr>
              <w:t>支持KVM信号传输，可</w:t>
            </w:r>
            <w:r>
              <w:rPr>
                <w:rFonts w:asciiTheme="minorEastAsia" w:hAnsiTheme="minorEastAsia" w:cs="宋体"/>
                <w:kern w:val="0"/>
                <w:szCs w:val="21"/>
              </w:rPr>
              <w:t>实现</w:t>
            </w:r>
            <w:r>
              <w:rPr>
                <w:rFonts w:asciiTheme="minorEastAsia" w:hAnsiTheme="minorEastAsia" w:cs="宋体" w:hint="eastAsia"/>
                <w:kern w:val="0"/>
                <w:szCs w:val="21"/>
              </w:rPr>
              <w:t>一人对多个计算机终端的</w:t>
            </w:r>
            <w:r>
              <w:rPr>
                <w:rFonts w:asciiTheme="minorEastAsia" w:hAnsiTheme="minorEastAsia" w:cs="宋体"/>
                <w:kern w:val="0"/>
                <w:szCs w:val="21"/>
              </w:rPr>
              <w:t>操控</w:t>
            </w:r>
            <w:r>
              <w:rPr>
                <w:rFonts w:asciiTheme="minorEastAsia" w:hAnsiTheme="minorEastAsia" w:cs="宋体" w:hint="eastAsia"/>
                <w:kern w:val="0"/>
                <w:szCs w:val="21"/>
              </w:rPr>
              <w:t>，提升业务效率；</w:t>
            </w:r>
          </w:p>
          <w:p w:rsidR="00646EB4" w:rsidRDefault="006B4160">
            <w:pPr>
              <w:autoSpaceDE w:val="0"/>
              <w:autoSpaceDN w:val="0"/>
              <w:adjustRightInd w:val="0"/>
              <w:jc w:val="left"/>
              <w:rPr>
                <w:rFonts w:asciiTheme="minorEastAsia" w:hAnsiTheme="minorEastAsia" w:cs="宋体"/>
                <w:kern w:val="0"/>
                <w:szCs w:val="21"/>
              </w:rPr>
            </w:pPr>
            <w:r>
              <w:rPr>
                <w:rFonts w:asciiTheme="minorEastAsia" w:hAnsiTheme="minorEastAsia" w:cs="宋体" w:hint="eastAsia"/>
                <w:kern w:val="0"/>
                <w:szCs w:val="21"/>
              </w:rPr>
              <w:t>支持无压缩的音视频传输，提供无损的像素传输和较低延时KVM技术；</w:t>
            </w:r>
          </w:p>
          <w:p w:rsidR="00646EB4" w:rsidRDefault="006B4160">
            <w:pPr>
              <w:autoSpaceDE w:val="0"/>
              <w:autoSpaceDN w:val="0"/>
              <w:adjustRightInd w:val="0"/>
              <w:jc w:val="left"/>
              <w:rPr>
                <w:rFonts w:asciiTheme="minorEastAsia" w:hAnsiTheme="minorEastAsia" w:cs="宋体"/>
                <w:kern w:val="0"/>
                <w:szCs w:val="21"/>
              </w:rPr>
            </w:pPr>
            <w:r>
              <w:rPr>
                <w:rFonts w:hint="eastAsia"/>
                <w:szCs w:val="21"/>
              </w:rPr>
              <w:t>#</w:t>
            </w:r>
            <w:r>
              <w:rPr>
                <w:rFonts w:asciiTheme="minorEastAsia" w:hAnsiTheme="minorEastAsia" w:cs="宋体" w:hint="eastAsia"/>
                <w:kern w:val="0"/>
                <w:szCs w:val="21"/>
              </w:rPr>
              <w:t>视频信号从输入端到输出端的延时≤</w:t>
            </w:r>
            <w:r>
              <w:rPr>
                <w:rFonts w:asciiTheme="minorEastAsia" w:hAnsiTheme="minorEastAsia" w:cs="宋体"/>
                <w:kern w:val="0"/>
                <w:szCs w:val="21"/>
              </w:rPr>
              <w:t>50</w:t>
            </w:r>
            <w:r>
              <w:rPr>
                <w:rFonts w:asciiTheme="minorEastAsia" w:hAnsiTheme="minorEastAsia" w:cs="宋体" w:hint="eastAsia"/>
                <w:kern w:val="0"/>
                <w:szCs w:val="21"/>
              </w:rPr>
              <w:t>ms；</w:t>
            </w:r>
          </w:p>
          <w:p w:rsidR="00646EB4" w:rsidRDefault="006B4160">
            <w:pPr>
              <w:autoSpaceDE w:val="0"/>
              <w:autoSpaceDN w:val="0"/>
              <w:adjustRightInd w:val="0"/>
              <w:jc w:val="left"/>
              <w:rPr>
                <w:rFonts w:asciiTheme="minorEastAsia" w:hAnsiTheme="minorEastAsia" w:cs="宋体"/>
                <w:kern w:val="0"/>
                <w:szCs w:val="21"/>
              </w:rPr>
            </w:pPr>
            <w:r>
              <w:rPr>
                <w:rFonts w:hint="eastAsia"/>
                <w:szCs w:val="21"/>
              </w:rPr>
              <w:t>#</w:t>
            </w:r>
            <w:r>
              <w:rPr>
                <w:rFonts w:asciiTheme="minorEastAsia" w:hAnsiTheme="minorEastAsia" w:cs="宋体" w:hint="eastAsia"/>
                <w:kern w:val="0"/>
                <w:szCs w:val="21"/>
              </w:rPr>
              <w:t>不同</w:t>
            </w:r>
            <w:r>
              <w:rPr>
                <w:rFonts w:asciiTheme="minorEastAsia" w:hAnsiTheme="minorEastAsia" w:cs="宋体"/>
                <w:kern w:val="0"/>
                <w:szCs w:val="21"/>
              </w:rPr>
              <w:t>视频</w:t>
            </w:r>
            <w:r>
              <w:rPr>
                <w:rFonts w:asciiTheme="minorEastAsia" w:hAnsiTheme="minorEastAsia" w:cs="宋体" w:hint="eastAsia"/>
                <w:kern w:val="0"/>
                <w:szCs w:val="21"/>
              </w:rPr>
              <w:t>信号（包括</w:t>
            </w:r>
            <w:r>
              <w:rPr>
                <w:rFonts w:asciiTheme="minorEastAsia" w:hAnsiTheme="minorEastAsia" w:cs="宋体"/>
                <w:kern w:val="0"/>
                <w:szCs w:val="21"/>
              </w:rPr>
              <w:t>不同分辨率的信号</w:t>
            </w:r>
            <w:r>
              <w:rPr>
                <w:rFonts w:asciiTheme="minorEastAsia" w:hAnsiTheme="minorEastAsia" w:cs="宋体" w:hint="eastAsia"/>
                <w:kern w:val="0"/>
                <w:szCs w:val="21"/>
              </w:rPr>
              <w:t>）切换时，可以做到较低延时、无黑场、</w:t>
            </w:r>
            <w:proofErr w:type="gramStart"/>
            <w:r>
              <w:rPr>
                <w:rFonts w:asciiTheme="minorEastAsia" w:hAnsiTheme="minorEastAsia" w:cs="宋体" w:hint="eastAsia"/>
                <w:kern w:val="0"/>
                <w:szCs w:val="21"/>
              </w:rPr>
              <w:t>无蓝屏、无闪屏</w:t>
            </w:r>
            <w:proofErr w:type="gramEnd"/>
            <w:r>
              <w:rPr>
                <w:rFonts w:asciiTheme="minorEastAsia" w:hAnsiTheme="minorEastAsia" w:cs="宋体" w:hint="eastAsia"/>
                <w:kern w:val="0"/>
                <w:szCs w:val="21"/>
              </w:rPr>
              <w:t>等中间过渡态，瞬间完成切换，切换</w:t>
            </w:r>
            <w:r>
              <w:rPr>
                <w:rFonts w:asciiTheme="minorEastAsia" w:hAnsiTheme="minorEastAsia" w:cs="宋体"/>
                <w:kern w:val="0"/>
                <w:szCs w:val="21"/>
              </w:rPr>
              <w:t>时间≤50ms</w:t>
            </w:r>
            <w:r>
              <w:rPr>
                <w:rFonts w:asciiTheme="minorEastAsia" w:hAnsiTheme="minorEastAsia" w:cs="宋体" w:hint="eastAsia"/>
                <w:kern w:val="0"/>
                <w:szCs w:val="21"/>
              </w:rPr>
              <w:t>；</w:t>
            </w:r>
          </w:p>
          <w:p w:rsidR="00646EB4" w:rsidRDefault="006B4160">
            <w:pPr>
              <w:autoSpaceDE w:val="0"/>
              <w:autoSpaceDN w:val="0"/>
              <w:adjustRightInd w:val="0"/>
              <w:jc w:val="left"/>
              <w:rPr>
                <w:rFonts w:asciiTheme="minorEastAsia" w:hAnsiTheme="minorEastAsia" w:cs="宋体"/>
                <w:kern w:val="0"/>
                <w:szCs w:val="21"/>
              </w:rPr>
            </w:pPr>
            <w:r>
              <w:rPr>
                <w:rFonts w:hint="eastAsia"/>
                <w:szCs w:val="21"/>
              </w:rPr>
              <w:t>#</w:t>
            </w:r>
            <w:r>
              <w:rPr>
                <w:rFonts w:asciiTheme="minorEastAsia" w:hAnsiTheme="minorEastAsia" w:cs="宋体" w:hint="eastAsia"/>
                <w:kern w:val="0"/>
                <w:szCs w:val="21"/>
              </w:rPr>
              <w:t>支持跨不同业务平台操作功能，；</w:t>
            </w:r>
          </w:p>
          <w:p w:rsidR="00646EB4" w:rsidRDefault="006B4160">
            <w:pPr>
              <w:autoSpaceDE w:val="0"/>
              <w:autoSpaceDN w:val="0"/>
              <w:adjustRightInd w:val="0"/>
              <w:jc w:val="left"/>
              <w:rPr>
                <w:rFonts w:asciiTheme="minorEastAsia" w:hAnsiTheme="minorEastAsia" w:cs="宋体"/>
                <w:kern w:val="0"/>
                <w:szCs w:val="21"/>
              </w:rPr>
            </w:pPr>
            <w:r>
              <w:rPr>
                <w:rFonts w:asciiTheme="minorEastAsia" w:hAnsiTheme="minorEastAsia" w:cs="宋体" w:hint="eastAsia"/>
                <w:kern w:val="0"/>
                <w:szCs w:val="21"/>
              </w:rPr>
              <w:t>支持多头显卡的业务系统</w:t>
            </w:r>
            <w:r>
              <w:rPr>
                <w:rFonts w:asciiTheme="minorEastAsia" w:hAnsiTheme="minorEastAsia" w:cs="宋体"/>
                <w:kern w:val="0"/>
                <w:szCs w:val="21"/>
              </w:rPr>
              <w:t>操作</w:t>
            </w:r>
            <w:r>
              <w:rPr>
                <w:rFonts w:asciiTheme="minorEastAsia" w:hAnsiTheme="minorEastAsia" w:cs="宋体" w:hint="eastAsia"/>
                <w:kern w:val="0"/>
                <w:szCs w:val="21"/>
              </w:rPr>
              <w:t>，且可以和</w:t>
            </w:r>
            <w:r>
              <w:rPr>
                <w:rFonts w:asciiTheme="minorEastAsia" w:hAnsiTheme="minorEastAsia" w:cs="宋体"/>
                <w:kern w:val="0"/>
                <w:szCs w:val="21"/>
              </w:rPr>
              <w:t>其他单显卡业务系统</w:t>
            </w:r>
            <w:r>
              <w:rPr>
                <w:rFonts w:asciiTheme="minorEastAsia" w:hAnsiTheme="minorEastAsia" w:cs="宋体" w:hint="eastAsia"/>
                <w:kern w:val="0"/>
                <w:szCs w:val="21"/>
              </w:rPr>
              <w:t>实现无障碍跨屏操作。</w:t>
            </w:r>
          </w:p>
          <w:p w:rsidR="00646EB4" w:rsidRDefault="006B4160">
            <w:pPr>
              <w:autoSpaceDE w:val="0"/>
              <w:autoSpaceDN w:val="0"/>
              <w:adjustRightInd w:val="0"/>
              <w:jc w:val="left"/>
              <w:rPr>
                <w:rFonts w:asciiTheme="minorEastAsia" w:hAnsiTheme="minorEastAsia" w:cs="宋体"/>
                <w:kern w:val="0"/>
                <w:szCs w:val="21"/>
              </w:rPr>
            </w:pPr>
            <w:r>
              <w:rPr>
                <w:rFonts w:asciiTheme="minorEastAsia" w:hAnsiTheme="minorEastAsia" w:cs="宋体" w:hint="eastAsia"/>
                <w:kern w:val="0"/>
                <w:szCs w:val="21"/>
              </w:rPr>
              <w:t>支持单台显示屏同时</w:t>
            </w:r>
            <w:r>
              <w:rPr>
                <w:rFonts w:asciiTheme="minorEastAsia" w:hAnsiTheme="minorEastAsia" w:cs="宋体"/>
                <w:kern w:val="0"/>
                <w:szCs w:val="21"/>
              </w:rPr>
              <w:t>看到</w:t>
            </w:r>
            <w:r>
              <w:rPr>
                <w:rFonts w:asciiTheme="minorEastAsia" w:hAnsiTheme="minorEastAsia" w:cs="宋体" w:hint="eastAsia"/>
                <w:kern w:val="0"/>
                <w:szCs w:val="21"/>
              </w:rPr>
              <w:t>不</w:t>
            </w:r>
            <w:r>
              <w:rPr>
                <w:rFonts w:asciiTheme="minorEastAsia" w:hAnsiTheme="minorEastAsia" w:cs="宋体"/>
                <w:kern w:val="0"/>
                <w:szCs w:val="21"/>
              </w:rPr>
              <w:t>少于</w:t>
            </w:r>
            <w:r>
              <w:rPr>
                <w:rFonts w:asciiTheme="minorEastAsia" w:hAnsiTheme="minorEastAsia" w:cs="宋体" w:hint="eastAsia"/>
                <w:kern w:val="0"/>
                <w:szCs w:val="21"/>
              </w:rPr>
              <w:t>4</w:t>
            </w:r>
            <w:r>
              <w:rPr>
                <w:rFonts w:asciiTheme="minorEastAsia" w:hAnsiTheme="minorEastAsia" w:cs="宋体"/>
                <w:kern w:val="0"/>
                <w:szCs w:val="21"/>
              </w:rPr>
              <w:t>个业务系统</w:t>
            </w:r>
            <w:r>
              <w:rPr>
                <w:rFonts w:asciiTheme="minorEastAsia" w:hAnsiTheme="minorEastAsia" w:cs="宋体" w:hint="eastAsia"/>
                <w:kern w:val="0"/>
                <w:szCs w:val="21"/>
              </w:rPr>
              <w:t>的</w:t>
            </w:r>
            <w:r>
              <w:rPr>
                <w:rFonts w:asciiTheme="minorEastAsia" w:hAnsiTheme="minorEastAsia" w:cs="宋体"/>
                <w:kern w:val="0"/>
                <w:szCs w:val="21"/>
              </w:rPr>
              <w:t>画面，且鼠标键盘可在</w:t>
            </w:r>
            <w:r>
              <w:rPr>
                <w:rFonts w:asciiTheme="minorEastAsia" w:hAnsiTheme="minorEastAsia" w:cs="宋体" w:hint="eastAsia"/>
                <w:kern w:val="0"/>
                <w:szCs w:val="21"/>
              </w:rPr>
              <w:t>业务系统</w:t>
            </w:r>
            <w:r>
              <w:rPr>
                <w:rFonts w:asciiTheme="minorEastAsia" w:hAnsiTheme="minorEastAsia" w:cs="宋体"/>
                <w:kern w:val="0"/>
                <w:szCs w:val="21"/>
              </w:rPr>
              <w:t>之间直接进行</w:t>
            </w:r>
            <w:r>
              <w:rPr>
                <w:rFonts w:asciiTheme="minorEastAsia" w:hAnsiTheme="minorEastAsia" w:cs="宋体" w:hint="eastAsia"/>
                <w:kern w:val="0"/>
                <w:szCs w:val="21"/>
              </w:rPr>
              <w:t>滑屏操作，</w:t>
            </w:r>
            <w:r>
              <w:rPr>
                <w:rFonts w:asciiTheme="minorEastAsia" w:hAnsiTheme="minorEastAsia" w:cs="宋体"/>
                <w:kern w:val="0"/>
                <w:szCs w:val="21"/>
              </w:rPr>
              <w:t>也可和其他显示屏的业务系统</w:t>
            </w:r>
            <w:r>
              <w:rPr>
                <w:rFonts w:asciiTheme="minorEastAsia" w:hAnsiTheme="minorEastAsia" w:cs="宋体" w:hint="eastAsia"/>
                <w:kern w:val="0"/>
                <w:szCs w:val="21"/>
              </w:rPr>
              <w:t>进行</w:t>
            </w:r>
            <w:r>
              <w:rPr>
                <w:rFonts w:asciiTheme="minorEastAsia" w:hAnsiTheme="minorEastAsia" w:cs="宋体"/>
                <w:kern w:val="0"/>
                <w:szCs w:val="21"/>
              </w:rPr>
              <w:t>滑屏操作</w:t>
            </w:r>
            <w:r>
              <w:rPr>
                <w:rFonts w:asciiTheme="minorEastAsia" w:hAnsiTheme="minorEastAsia" w:cs="宋体" w:hint="eastAsia"/>
                <w:kern w:val="0"/>
                <w:szCs w:val="21"/>
              </w:rPr>
              <w:t>。</w:t>
            </w:r>
          </w:p>
        </w:tc>
      </w:tr>
      <w:tr w:rsidR="00646EB4">
        <w:trPr>
          <w:jc w:val="center"/>
        </w:trPr>
        <w:tc>
          <w:tcPr>
            <w:tcW w:w="2227" w:type="dxa"/>
            <w:shd w:val="clear" w:color="auto" w:fill="auto"/>
            <w:vAlign w:val="center"/>
          </w:tcPr>
          <w:p w:rsidR="00646EB4" w:rsidRDefault="006B4160">
            <w:pPr>
              <w:spacing w:line="360" w:lineRule="auto"/>
              <w:rPr>
                <w:rFonts w:asciiTheme="minorEastAsia" w:hAnsiTheme="minorEastAsia" w:cs="宋体"/>
                <w:kern w:val="0"/>
                <w:szCs w:val="21"/>
              </w:rPr>
            </w:pPr>
            <w:r>
              <w:rPr>
                <w:rFonts w:asciiTheme="minorEastAsia" w:hAnsiTheme="minorEastAsia" w:cs="宋体" w:hint="eastAsia"/>
                <w:kern w:val="0"/>
                <w:szCs w:val="21"/>
              </w:rPr>
              <w:t>功能要求</w:t>
            </w:r>
          </w:p>
        </w:tc>
        <w:tc>
          <w:tcPr>
            <w:tcW w:w="6432" w:type="dxa"/>
            <w:shd w:val="clear" w:color="auto" w:fill="auto"/>
            <w:vAlign w:val="center"/>
          </w:tcPr>
          <w:p w:rsidR="00646EB4" w:rsidRDefault="006B4160">
            <w:pPr>
              <w:autoSpaceDE w:val="0"/>
              <w:autoSpaceDN w:val="0"/>
              <w:adjustRightInd w:val="0"/>
              <w:jc w:val="left"/>
              <w:rPr>
                <w:rFonts w:asciiTheme="minorEastAsia" w:hAnsiTheme="minorEastAsia" w:cs="宋体"/>
                <w:kern w:val="0"/>
                <w:szCs w:val="21"/>
              </w:rPr>
            </w:pPr>
            <w:r>
              <w:rPr>
                <w:rFonts w:asciiTheme="minorEastAsia" w:hAnsiTheme="minorEastAsia" w:cs="宋体" w:hint="eastAsia"/>
                <w:kern w:val="0"/>
                <w:szCs w:val="21"/>
              </w:rPr>
              <w:t>支持悬浮菜单，可使用鼠标直接点开菜单进行操作，便于业务</w:t>
            </w:r>
            <w:r>
              <w:rPr>
                <w:rFonts w:asciiTheme="minorEastAsia" w:hAnsiTheme="minorEastAsia" w:cs="宋体"/>
                <w:kern w:val="0"/>
                <w:szCs w:val="21"/>
              </w:rPr>
              <w:t>的</w:t>
            </w:r>
            <w:r>
              <w:rPr>
                <w:rFonts w:asciiTheme="minorEastAsia" w:hAnsiTheme="minorEastAsia" w:cs="宋体" w:hint="eastAsia"/>
                <w:kern w:val="0"/>
                <w:szCs w:val="21"/>
              </w:rPr>
              <w:t>快速响应和执行；</w:t>
            </w:r>
          </w:p>
          <w:p w:rsidR="00646EB4" w:rsidRDefault="006B4160">
            <w:pPr>
              <w:autoSpaceDE w:val="0"/>
              <w:autoSpaceDN w:val="0"/>
              <w:adjustRightInd w:val="0"/>
              <w:jc w:val="left"/>
              <w:rPr>
                <w:rFonts w:asciiTheme="minorEastAsia" w:hAnsiTheme="minorEastAsia" w:cs="宋体"/>
                <w:kern w:val="0"/>
                <w:szCs w:val="21"/>
              </w:rPr>
            </w:pPr>
            <w:r>
              <w:rPr>
                <w:rFonts w:asciiTheme="minorEastAsia" w:hAnsiTheme="minorEastAsia" w:cs="宋体" w:hint="eastAsia"/>
                <w:kern w:val="0"/>
                <w:szCs w:val="21"/>
              </w:rPr>
              <w:t>支持通过菜单直接切换信号源，支持可视化操作；</w:t>
            </w:r>
          </w:p>
          <w:p w:rsidR="00646EB4" w:rsidRDefault="006B4160">
            <w:pPr>
              <w:autoSpaceDE w:val="0"/>
              <w:autoSpaceDN w:val="0"/>
              <w:adjustRightInd w:val="0"/>
              <w:jc w:val="left"/>
              <w:rPr>
                <w:rFonts w:asciiTheme="minorEastAsia" w:hAnsiTheme="minorEastAsia" w:cs="宋体"/>
                <w:kern w:val="0"/>
                <w:szCs w:val="21"/>
              </w:rPr>
            </w:pPr>
            <w:r>
              <w:rPr>
                <w:rFonts w:asciiTheme="minorEastAsia" w:hAnsiTheme="minorEastAsia" w:cs="宋体" w:hint="eastAsia"/>
                <w:kern w:val="0"/>
                <w:szCs w:val="21"/>
              </w:rPr>
              <w:t>支持通过菜单保存</w:t>
            </w:r>
            <w:r>
              <w:rPr>
                <w:rFonts w:asciiTheme="minorEastAsia" w:hAnsiTheme="minorEastAsia" w:cs="宋体"/>
                <w:kern w:val="0"/>
                <w:szCs w:val="21"/>
              </w:rPr>
              <w:t>当前的工作</w:t>
            </w:r>
            <w:r>
              <w:rPr>
                <w:rFonts w:asciiTheme="minorEastAsia" w:hAnsiTheme="minorEastAsia" w:cs="宋体" w:hint="eastAsia"/>
                <w:kern w:val="0"/>
                <w:szCs w:val="21"/>
              </w:rPr>
              <w:t>预案</w:t>
            </w:r>
            <w:r>
              <w:rPr>
                <w:rFonts w:asciiTheme="minorEastAsia" w:hAnsiTheme="minorEastAsia" w:cs="宋体"/>
                <w:kern w:val="0"/>
                <w:szCs w:val="21"/>
              </w:rPr>
              <w:t>，</w:t>
            </w:r>
            <w:r>
              <w:rPr>
                <w:rFonts w:asciiTheme="minorEastAsia" w:hAnsiTheme="minorEastAsia" w:cs="宋体" w:hint="eastAsia"/>
                <w:kern w:val="0"/>
                <w:szCs w:val="21"/>
              </w:rPr>
              <w:t>工作预案</w:t>
            </w:r>
            <w:r>
              <w:rPr>
                <w:rFonts w:asciiTheme="minorEastAsia" w:hAnsiTheme="minorEastAsia" w:cs="宋体"/>
                <w:kern w:val="0"/>
                <w:szCs w:val="21"/>
              </w:rPr>
              <w:t>内容</w:t>
            </w:r>
            <w:r>
              <w:rPr>
                <w:rFonts w:asciiTheme="minorEastAsia" w:hAnsiTheme="minorEastAsia" w:cs="宋体" w:hint="eastAsia"/>
                <w:kern w:val="0"/>
                <w:szCs w:val="21"/>
              </w:rPr>
              <w:t>包含显示</w:t>
            </w:r>
            <w:r>
              <w:rPr>
                <w:rFonts w:asciiTheme="minorEastAsia" w:hAnsiTheme="minorEastAsia" w:cs="宋体"/>
                <w:kern w:val="0"/>
                <w:szCs w:val="21"/>
              </w:rPr>
              <w:t>屏之间所有的显示</w:t>
            </w:r>
            <w:r>
              <w:rPr>
                <w:rFonts w:asciiTheme="minorEastAsia" w:hAnsiTheme="minorEastAsia" w:cs="宋体" w:hint="eastAsia"/>
                <w:kern w:val="0"/>
                <w:szCs w:val="21"/>
              </w:rPr>
              <w:t>内容</w:t>
            </w:r>
            <w:r>
              <w:rPr>
                <w:rFonts w:asciiTheme="minorEastAsia" w:hAnsiTheme="minorEastAsia" w:cs="宋体"/>
                <w:kern w:val="0"/>
                <w:szCs w:val="21"/>
              </w:rPr>
              <w:t>，</w:t>
            </w:r>
            <w:r>
              <w:rPr>
                <w:rFonts w:asciiTheme="minorEastAsia" w:hAnsiTheme="minorEastAsia" w:cs="宋体" w:hint="eastAsia"/>
                <w:kern w:val="0"/>
                <w:szCs w:val="21"/>
              </w:rPr>
              <w:t>且</w:t>
            </w:r>
            <w:r>
              <w:rPr>
                <w:rFonts w:asciiTheme="minorEastAsia" w:hAnsiTheme="minorEastAsia" w:cs="宋体"/>
                <w:kern w:val="0"/>
                <w:szCs w:val="21"/>
              </w:rPr>
              <w:t>可直接</w:t>
            </w:r>
            <w:r>
              <w:rPr>
                <w:rFonts w:asciiTheme="minorEastAsia" w:hAnsiTheme="minorEastAsia" w:cs="宋体" w:hint="eastAsia"/>
                <w:kern w:val="0"/>
                <w:szCs w:val="21"/>
              </w:rPr>
              <w:t>通过菜单进行</w:t>
            </w:r>
            <w:r>
              <w:rPr>
                <w:rFonts w:asciiTheme="minorEastAsia" w:hAnsiTheme="minorEastAsia" w:cs="宋体"/>
                <w:kern w:val="0"/>
                <w:szCs w:val="21"/>
              </w:rPr>
              <w:t>调用</w:t>
            </w:r>
            <w:r>
              <w:rPr>
                <w:rFonts w:asciiTheme="minorEastAsia" w:hAnsiTheme="minorEastAsia" w:cs="宋体" w:hint="eastAsia"/>
                <w:kern w:val="0"/>
                <w:szCs w:val="21"/>
              </w:rPr>
              <w:t>，</w:t>
            </w:r>
            <w:r>
              <w:rPr>
                <w:rFonts w:asciiTheme="minorEastAsia" w:hAnsiTheme="minorEastAsia" w:cs="宋体"/>
                <w:kern w:val="0"/>
                <w:szCs w:val="21"/>
              </w:rPr>
              <w:t>所有显示屏</w:t>
            </w:r>
            <w:r>
              <w:rPr>
                <w:rFonts w:asciiTheme="minorEastAsia" w:hAnsiTheme="minorEastAsia" w:cs="宋体" w:hint="eastAsia"/>
                <w:kern w:val="0"/>
                <w:szCs w:val="21"/>
              </w:rPr>
              <w:t>恢复</w:t>
            </w:r>
            <w:r>
              <w:rPr>
                <w:rFonts w:asciiTheme="minorEastAsia" w:hAnsiTheme="minorEastAsia" w:cs="宋体"/>
                <w:kern w:val="0"/>
                <w:szCs w:val="21"/>
              </w:rPr>
              <w:t>到</w:t>
            </w:r>
            <w:r>
              <w:rPr>
                <w:rFonts w:asciiTheme="minorEastAsia" w:hAnsiTheme="minorEastAsia" w:cs="宋体" w:hint="eastAsia"/>
                <w:kern w:val="0"/>
                <w:szCs w:val="21"/>
              </w:rPr>
              <w:t>当时</w:t>
            </w:r>
            <w:r>
              <w:rPr>
                <w:rFonts w:asciiTheme="minorEastAsia" w:hAnsiTheme="minorEastAsia" w:cs="宋体"/>
                <w:kern w:val="0"/>
                <w:szCs w:val="21"/>
              </w:rPr>
              <w:t>保存的状态</w:t>
            </w:r>
            <w:r>
              <w:rPr>
                <w:rFonts w:asciiTheme="minorEastAsia" w:hAnsiTheme="minorEastAsia" w:cs="宋体" w:hint="eastAsia"/>
                <w:kern w:val="0"/>
                <w:szCs w:val="21"/>
              </w:rPr>
              <w:t>；</w:t>
            </w:r>
          </w:p>
          <w:p w:rsidR="00646EB4" w:rsidRDefault="006B4160">
            <w:pPr>
              <w:autoSpaceDE w:val="0"/>
              <w:autoSpaceDN w:val="0"/>
              <w:adjustRightInd w:val="0"/>
              <w:jc w:val="left"/>
              <w:rPr>
                <w:rFonts w:asciiTheme="minorEastAsia" w:hAnsiTheme="minorEastAsia" w:cs="宋体"/>
                <w:kern w:val="0"/>
                <w:szCs w:val="21"/>
              </w:rPr>
            </w:pPr>
            <w:r>
              <w:rPr>
                <w:rFonts w:asciiTheme="minorEastAsia" w:hAnsiTheme="minorEastAsia" w:cs="宋体" w:hint="eastAsia"/>
                <w:kern w:val="0"/>
                <w:szCs w:val="21"/>
              </w:rPr>
              <w:t>支持</w:t>
            </w:r>
            <w:r>
              <w:rPr>
                <w:rFonts w:asciiTheme="minorEastAsia" w:hAnsiTheme="minorEastAsia" w:cs="宋体"/>
                <w:kern w:val="0"/>
                <w:szCs w:val="21"/>
              </w:rPr>
              <w:t>鼠标提醒</w:t>
            </w:r>
            <w:r>
              <w:rPr>
                <w:rFonts w:asciiTheme="minorEastAsia" w:hAnsiTheme="minorEastAsia" w:cs="宋体" w:hint="eastAsia"/>
                <w:kern w:val="0"/>
                <w:szCs w:val="21"/>
              </w:rPr>
              <w:t>；</w:t>
            </w:r>
          </w:p>
          <w:p w:rsidR="00646EB4" w:rsidRDefault="006B4160">
            <w:pPr>
              <w:autoSpaceDE w:val="0"/>
              <w:autoSpaceDN w:val="0"/>
              <w:adjustRightInd w:val="0"/>
              <w:jc w:val="left"/>
              <w:rPr>
                <w:rFonts w:asciiTheme="minorEastAsia" w:hAnsiTheme="minorEastAsia" w:cs="宋体"/>
                <w:kern w:val="0"/>
                <w:szCs w:val="21"/>
              </w:rPr>
            </w:pPr>
            <w:r>
              <w:rPr>
                <w:rFonts w:asciiTheme="minorEastAsia" w:hAnsiTheme="minorEastAsia" w:cs="宋体" w:hint="eastAsia"/>
                <w:kern w:val="0"/>
                <w:szCs w:val="21"/>
              </w:rPr>
              <w:t>支持</w:t>
            </w:r>
            <w:r>
              <w:rPr>
                <w:rFonts w:asciiTheme="minorEastAsia" w:hAnsiTheme="minorEastAsia" w:cs="宋体"/>
                <w:kern w:val="0"/>
                <w:szCs w:val="21"/>
              </w:rPr>
              <w:t>屏幕的锁定，</w:t>
            </w:r>
            <w:r>
              <w:rPr>
                <w:rFonts w:asciiTheme="minorEastAsia" w:hAnsiTheme="minorEastAsia" w:cs="宋体" w:hint="eastAsia"/>
                <w:kern w:val="0"/>
                <w:szCs w:val="21"/>
              </w:rPr>
              <w:t>屏幕锁定</w:t>
            </w:r>
            <w:r>
              <w:rPr>
                <w:rFonts w:asciiTheme="minorEastAsia" w:hAnsiTheme="minorEastAsia" w:cs="宋体"/>
                <w:kern w:val="0"/>
                <w:szCs w:val="21"/>
              </w:rPr>
              <w:t>后，用户</w:t>
            </w:r>
            <w:r>
              <w:rPr>
                <w:rFonts w:asciiTheme="minorEastAsia" w:hAnsiTheme="minorEastAsia" w:cs="宋体" w:hint="eastAsia"/>
                <w:kern w:val="0"/>
                <w:szCs w:val="21"/>
              </w:rPr>
              <w:t>只能操作当前电脑；</w:t>
            </w:r>
          </w:p>
        </w:tc>
      </w:tr>
      <w:tr w:rsidR="00646EB4">
        <w:trPr>
          <w:jc w:val="center"/>
        </w:trPr>
        <w:tc>
          <w:tcPr>
            <w:tcW w:w="2227" w:type="dxa"/>
            <w:shd w:val="clear" w:color="auto" w:fill="auto"/>
            <w:vAlign w:val="center"/>
          </w:tcPr>
          <w:p w:rsidR="00646EB4" w:rsidRDefault="006B4160">
            <w:pPr>
              <w:spacing w:line="360" w:lineRule="auto"/>
              <w:rPr>
                <w:rFonts w:asciiTheme="minorEastAsia" w:hAnsiTheme="minorEastAsia" w:cs="宋体"/>
                <w:kern w:val="0"/>
                <w:szCs w:val="21"/>
              </w:rPr>
            </w:pPr>
            <w:r>
              <w:rPr>
                <w:rFonts w:asciiTheme="minorEastAsia" w:hAnsiTheme="minorEastAsia" w:cs="宋体" w:hint="eastAsia"/>
                <w:kern w:val="0"/>
                <w:szCs w:val="21"/>
              </w:rPr>
              <w:t>信号</w:t>
            </w:r>
            <w:r>
              <w:rPr>
                <w:rFonts w:asciiTheme="minorEastAsia" w:hAnsiTheme="minorEastAsia" w:cs="宋体"/>
                <w:kern w:val="0"/>
                <w:szCs w:val="21"/>
              </w:rPr>
              <w:t>共享</w:t>
            </w:r>
          </w:p>
        </w:tc>
        <w:tc>
          <w:tcPr>
            <w:tcW w:w="6432" w:type="dxa"/>
            <w:shd w:val="clear" w:color="auto" w:fill="auto"/>
            <w:vAlign w:val="center"/>
          </w:tcPr>
          <w:p w:rsidR="00646EB4" w:rsidRDefault="006B4160">
            <w:pPr>
              <w:autoSpaceDE w:val="0"/>
              <w:autoSpaceDN w:val="0"/>
              <w:adjustRightInd w:val="0"/>
              <w:jc w:val="left"/>
              <w:rPr>
                <w:rFonts w:asciiTheme="minorEastAsia" w:hAnsiTheme="minorEastAsia" w:cs="宋体"/>
                <w:kern w:val="0"/>
                <w:szCs w:val="21"/>
              </w:rPr>
            </w:pPr>
            <w:r>
              <w:rPr>
                <w:rFonts w:asciiTheme="minorEastAsia" w:hAnsiTheme="minorEastAsia" w:cs="宋体" w:hint="eastAsia"/>
                <w:kern w:val="0"/>
                <w:szCs w:val="21"/>
              </w:rPr>
              <w:t>支持任意</w:t>
            </w:r>
            <w:proofErr w:type="gramStart"/>
            <w:r>
              <w:rPr>
                <w:rFonts w:asciiTheme="minorEastAsia" w:hAnsiTheme="minorEastAsia" w:cs="宋体" w:hint="eastAsia"/>
                <w:kern w:val="0"/>
                <w:szCs w:val="21"/>
              </w:rPr>
              <w:t>信号源推送给</w:t>
            </w:r>
            <w:proofErr w:type="gramEnd"/>
            <w:r>
              <w:rPr>
                <w:rFonts w:asciiTheme="minorEastAsia" w:hAnsiTheme="minorEastAsia" w:cs="宋体" w:hint="eastAsia"/>
                <w:kern w:val="0"/>
                <w:szCs w:val="21"/>
              </w:rPr>
              <w:t>任意用户；</w:t>
            </w:r>
          </w:p>
          <w:p w:rsidR="00646EB4" w:rsidRDefault="006B4160">
            <w:pPr>
              <w:autoSpaceDE w:val="0"/>
              <w:autoSpaceDN w:val="0"/>
              <w:adjustRightInd w:val="0"/>
              <w:jc w:val="left"/>
              <w:rPr>
                <w:rFonts w:asciiTheme="minorEastAsia" w:hAnsiTheme="minorEastAsia" w:cs="宋体"/>
                <w:kern w:val="0"/>
                <w:szCs w:val="21"/>
              </w:rPr>
            </w:pPr>
            <w:r>
              <w:rPr>
                <w:rFonts w:asciiTheme="minorEastAsia" w:hAnsiTheme="minorEastAsia" w:cs="宋体" w:hint="eastAsia"/>
                <w:kern w:val="0"/>
                <w:szCs w:val="21"/>
              </w:rPr>
              <w:t>支持任意</w:t>
            </w:r>
            <w:proofErr w:type="gramStart"/>
            <w:r>
              <w:rPr>
                <w:rFonts w:asciiTheme="minorEastAsia" w:hAnsiTheme="minorEastAsia" w:cs="宋体" w:hint="eastAsia"/>
                <w:kern w:val="0"/>
                <w:szCs w:val="21"/>
              </w:rPr>
              <w:t>信号源推送给</w:t>
            </w:r>
            <w:proofErr w:type="gramEnd"/>
            <w:r>
              <w:rPr>
                <w:rFonts w:asciiTheme="minorEastAsia" w:hAnsiTheme="minorEastAsia" w:cs="宋体" w:hint="eastAsia"/>
                <w:kern w:val="0"/>
                <w:szCs w:val="21"/>
              </w:rPr>
              <w:t>拼接屏，可直接推送整屏，可推送单屏，也可推送拼接屏的某个窗口。</w:t>
            </w:r>
          </w:p>
        </w:tc>
      </w:tr>
      <w:tr w:rsidR="00646EB4">
        <w:trPr>
          <w:jc w:val="center"/>
        </w:trPr>
        <w:tc>
          <w:tcPr>
            <w:tcW w:w="2227" w:type="dxa"/>
            <w:shd w:val="clear" w:color="auto" w:fill="auto"/>
            <w:vAlign w:val="center"/>
          </w:tcPr>
          <w:p w:rsidR="00646EB4" w:rsidRDefault="006B4160">
            <w:pPr>
              <w:spacing w:line="360" w:lineRule="auto"/>
              <w:rPr>
                <w:rFonts w:asciiTheme="minorEastAsia" w:hAnsiTheme="minorEastAsia" w:cs="宋体"/>
                <w:kern w:val="0"/>
                <w:szCs w:val="21"/>
              </w:rPr>
            </w:pPr>
            <w:r>
              <w:rPr>
                <w:rFonts w:asciiTheme="minorEastAsia" w:hAnsiTheme="minorEastAsia" w:cs="宋体" w:hint="eastAsia"/>
                <w:kern w:val="0"/>
                <w:szCs w:val="21"/>
              </w:rPr>
              <w:t>扩展</w:t>
            </w:r>
            <w:r>
              <w:rPr>
                <w:rFonts w:asciiTheme="minorEastAsia" w:hAnsiTheme="minorEastAsia" w:cs="宋体"/>
                <w:kern w:val="0"/>
                <w:szCs w:val="21"/>
              </w:rPr>
              <w:t>功能</w:t>
            </w:r>
          </w:p>
        </w:tc>
        <w:tc>
          <w:tcPr>
            <w:tcW w:w="6432" w:type="dxa"/>
            <w:shd w:val="clear" w:color="auto" w:fill="auto"/>
            <w:vAlign w:val="center"/>
          </w:tcPr>
          <w:p w:rsidR="00646EB4" w:rsidRDefault="006B4160">
            <w:pPr>
              <w:autoSpaceDE w:val="0"/>
              <w:autoSpaceDN w:val="0"/>
              <w:adjustRightInd w:val="0"/>
              <w:jc w:val="left"/>
              <w:rPr>
                <w:rFonts w:asciiTheme="minorEastAsia" w:hAnsiTheme="minorEastAsia" w:cs="宋体"/>
                <w:kern w:val="0"/>
                <w:szCs w:val="21"/>
              </w:rPr>
            </w:pPr>
            <w:r>
              <w:rPr>
                <w:rFonts w:asciiTheme="minorEastAsia" w:hAnsiTheme="minorEastAsia" w:cs="宋体" w:hint="eastAsia"/>
                <w:kern w:val="0"/>
                <w:szCs w:val="21"/>
              </w:rPr>
              <w:t>支持DVI/HDMI/VGA等视频信号直接接入</w:t>
            </w:r>
            <w:r>
              <w:rPr>
                <w:rFonts w:asciiTheme="minorEastAsia" w:hAnsiTheme="minorEastAsia" w:cs="宋体"/>
                <w:kern w:val="0"/>
                <w:szCs w:val="21"/>
              </w:rPr>
              <w:t>；</w:t>
            </w:r>
          </w:p>
          <w:p w:rsidR="00646EB4" w:rsidRDefault="006B4160">
            <w:pPr>
              <w:autoSpaceDE w:val="0"/>
              <w:autoSpaceDN w:val="0"/>
              <w:adjustRightInd w:val="0"/>
              <w:jc w:val="left"/>
              <w:rPr>
                <w:rFonts w:asciiTheme="minorEastAsia" w:hAnsiTheme="minorEastAsia" w:cs="宋体"/>
                <w:kern w:val="0"/>
                <w:szCs w:val="21"/>
              </w:rPr>
            </w:pPr>
            <w:r>
              <w:rPr>
                <w:rFonts w:hint="eastAsia"/>
                <w:szCs w:val="21"/>
              </w:rPr>
              <w:t>#</w:t>
            </w:r>
            <w:r>
              <w:rPr>
                <w:rFonts w:asciiTheme="minorEastAsia" w:hAnsiTheme="minorEastAsia" w:cs="宋体" w:hint="eastAsia"/>
                <w:kern w:val="0"/>
                <w:szCs w:val="21"/>
              </w:rPr>
              <w:t>支持现有三套L</w:t>
            </w:r>
            <w:r>
              <w:rPr>
                <w:rFonts w:asciiTheme="minorEastAsia" w:hAnsiTheme="minorEastAsia" w:cs="宋体"/>
                <w:kern w:val="0"/>
                <w:szCs w:val="21"/>
              </w:rPr>
              <w:t>ED</w:t>
            </w:r>
            <w:r>
              <w:rPr>
                <w:rFonts w:asciiTheme="minorEastAsia" w:hAnsiTheme="minorEastAsia" w:cs="宋体" w:hint="eastAsia"/>
                <w:kern w:val="0"/>
                <w:szCs w:val="21"/>
              </w:rPr>
              <w:t>大屏幕的</w:t>
            </w:r>
            <w:r>
              <w:rPr>
                <w:rFonts w:asciiTheme="minorEastAsia" w:hAnsiTheme="minorEastAsia" w:cs="宋体"/>
                <w:kern w:val="0"/>
                <w:szCs w:val="21"/>
              </w:rPr>
              <w:t>拼接功能，</w:t>
            </w:r>
            <w:r>
              <w:rPr>
                <w:rFonts w:asciiTheme="minorEastAsia" w:hAnsiTheme="minorEastAsia" w:cs="宋体" w:hint="eastAsia"/>
                <w:kern w:val="0"/>
                <w:szCs w:val="21"/>
              </w:rPr>
              <w:t>可实现画面开窗、拼接、漫游、叠加、跨屏、缩放、分割等功能；</w:t>
            </w:r>
          </w:p>
          <w:p w:rsidR="00646EB4" w:rsidRDefault="006B4160">
            <w:pPr>
              <w:autoSpaceDE w:val="0"/>
              <w:autoSpaceDN w:val="0"/>
              <w:adjustRightInd w:val="0"/>
              <w:jc w:val="left"/>
              <w:rPr>
                <w:rFonts w:asciiTheme="minorEastAsia" w:hAnsiTheme="minorEastAsia" w:cs="宋体"/>
                <w:kern w:val="0"/>
                <w:szCs w:val="21"/>
              </w:rPr>
            </w:pPr>
            <w:r>
              <w:rPr>
                <w:rFonts w:asciiTheme="minorEastAsia" w:hAnsiTheme="minorEastAsia" w:cs="宋体" w:hint="eastAsia"/>
                <w:kern w:val="0"/>
                <w:szCs w:val="21"/>
              </w:rPr>
              <w:t>支持信号源的预览，可以进行拼接屏的控制，包括开窗、关闭窗口、</w:t>
            </w:r>
            <w:r>
              <w:rPr>
                <w:rFonts w:asciiTheme="minorEastAsia" w:hAnsiTheme="minorEastAsia" w:cs="宋体" w:hint="eastAsia"/>
                <w:kern w:val="0"/>
                <w:szCs w:val="21"/>
              </w:rPr>
              <w:lastRenderedPageBreak/>
              <w:t>置顶、置底、缩放至逻辑子屏、缩放至单个屏幕、缩放至所占屏幕，放大至整个大屏。</w:t>
            </w:r>
          </w:p>
        </w:tc>
      </w:tr>
      <w:tr w:rsidR="00646EB4">
        <w:trPr>
          <w:jc w:val="center"/>
        </w:trPr>
        <w:tc>
          <w:tcPr>
            <w:tcW w:w="2227" w:type="dxa"/>
            <w:shd w:val="clear" w:color="auto" w:fill="auto"/>
            <w:vAlign w:val="center"/>
          </w:tcPr>
          <w:p w:rsidR="00646EB4" w:rsidRDefault="006B4160">
            <w:pPr>
              <w:spacing w:line="360" w:lineRule="auto"/>
              <w:rPr>
                <w:rFonts w:asciiTheme="minorEastAsia" w:hAnsiTheme="minorEastAsia" w:cs="宋体"/>
                <w:kern w:val="0"/>
                <w:szCs w:val="21"/>
              </w:rPr>
            </w:pPr>
            <w:r>
              <w:rPr>
                <w:rFonts w:asciiTheme="minorEastAsia" w:hAnsiTheme="minorEastAsia" w:cs="宋体"/>
                <w:kern w:val="0"/>
                <w:szCs w:val="21"/>
              </w:rPr>
              <w:lastRenderedPageBreak/>
              <w:t>权限</w:t>
            </w:r>
            <w:r>
              <w:rPr>
                <w:rFonts w:asciiTheme="minorEastAsia" w:hAnsiTheme="minorEastAsia" w:cs="宋体" w:hint="eastAsia"/>
                <w:kern w:val="0"/>
                <w:szCs w:val="21"/>
              </w:rPr>
              <w:t>管理</w:t>
            </w:r>
          </w:p>
        </w:tc>
        <w:tc>
          <w:tcPr>
            <w:tcW w:w="6432" w:type="dxa"/>
            <w:shd w:val="clear" w:color="auto" w:fill="auto"/>
            <w:vAlign w:val="center"/>
          </w:tcPr>
          <w:p w:rsidR="00646EB4" w:rsidRDefault="006B4160">
            <w:pPr>
              <w:autoSpaceDE w:val="0"/>
              <w:autoSpaceDN w:val="0"/>
              <w:adjustRightInd w:val="0"/>
              <w:jc w:val="left"/>
              <w:rPr>
                <w:rFonts w:asciiTheme="minorEastAsia" w:hAnsiTheme="minorEastAsia" w:cs="宋体"/>
                <w:kern w:val="0"/>
                <w:szCs w:val="21"/>
              </w:rPr>
            </w:pPr>
            <w:r>
              <w:rPr>
                <w:rFonts w:asciiTheme="minorEastAsia" w:hAnsiTheme="minorEastAsia" w:cs="宋体" w:hint="eastAsia"/>
                <w:kern w:val="0"/>
                <w:szCs w:val="21"/>
              </w:rPr>
              <w:t>支持精细权限管理，可以设置不同功能的权限划分以及输入信号源浏览、操作的权限划分；</w:t>
            </w:r>
          </w:p>
          <w:p w:rsidR="00646EB4" w:rsidRDefault="006B4160">
            <w:pPr>
              <w:autoSpaceDE w:val="0"/>
              <w:autoSpaceDN w:val="0"/>
              <w:adjustRightInd w:val="0"/>
              <w:jc w:val="left"/>
              <w:rPr>
                <w:rFonts w:asciiTheme="minorEastAsia" w:hAnsiTheme="minorEastAsia" w:cs="宋体"/>
                <w:kern w:val="0"/>
                <w:szCs w:val="21"/>
              </w:rPr>
            </w:pPr>
            <w:r>
              <w:rPr>
                <w:rFonts w:asciiTheme="minorEastAsia" w:hAnsiTheme="minorEastAsia" w:cs="宋体" w:hint="eastAsia"/>
                <w:kern w:val="0"/>
                <w:szCs w:val="21"/>
              </w:rPr>
              <w:t>可以设置每个坐席用户的权限，高权限用户可直接操作低权限用户视频源，同等权限用户需要通过悬浮菜单向当前使用的用户申请操作控制权限。</w:t>
            </w:r>
          </w:p>
        </w:tc>
      </w:tr>
      <w:tr w:rsidR="00646EB4">
        <w:trPr>
          <w:jc w:val="center"/>
        </w:trPr>
        <w:tc>
          <w:tcPr>
            <w:tcW w:w="2227" w:type="dxa"/>
            <w:shd w:val="clear" w:color="auto" w:fill="auto"/>
            <w:vAlign w:val="center"/>
          </w:tcPr>
          <w:p w:rsidR="00646EB4" w:rsidRDefault="006B4160">
            <w:pPr>
              <w:spacing w:line="360" w:lineRule="auto"/>
              <w:rPr>
                <w:rFonts w:asciiTheme="minorEastAsia" w:hAnsiTheme="minorEastAsia" w:cs="宋体"/>
                <w:kern w:val="0"/>
                <w:szCs w:val="21"/>
              </w:rPr>
            </w:pPr>
            <w:r>
              <w:rPr>
                <w:rFonts w:asciiTheme="minorEastAsia" w:hAnsiTheme="minorEastAsia" w:cs="宋体" w:hint="eastAsia"/>
                <w:kern w:val="0"/>
                <w:szCs w:val="21"/>
              </w:rPr>
              <w:t>设备控制</w:t>
            </w:r>
          </w:p>
        </w:tc>
        <w:tc>
          <w:tcPr>
            <w:tcW w:w="6432" w:type="dxa"/>
            <w:shd w:val="clear" w:color="auto" w:fill="auto"/>
            <w:vAlign w:val="center"/>
          </w:tcPr>
          <w:p w:rsidR="00646EB4" w:rsidRDefault="006B4160">
            <w:pPr>
              <w:autoSpaceDE w:val="0"/>
              <w:autoSpaceDN w:val="0"/>
              <w:adjustRightInd w:val="0"/>
              <w:jc w:val="left"/>
              <w:rPr>
                <w:rFonts w:asciiTheme="minorEastAsia" w:hAnsiTheme="minorEastAsia" w:cs="宋体"/>
                <w:kern w:val="0"/>
                <w:szCs w:val="21"/>
              </w:rPr>
            </w:pPr>
            <w:r>
              <w:rPr>
                <w:rFonts w:asciiTheme="minorEastAsia" w:hAnsiTheme="minorEastAsia" w:cs="宋体" w:hint="eastAsia"/>
                <w:kern w:val="0"/>
                <w:szCs w:val="21"/>
              </w:rPr>
              <w:t>支持PC控制</w:t>
            </w:r>
            <w:r>
              <w:rPr>
                <w:rFonts w:asciiTheme="minorEastAsia" w:hAnsiTheme="minorEastAsia" w:cs="宋体"/>
                <w:kern w:val="0"/>
                <w:szCs w:val="21"/>
              </w:rPr>
              <w:t>方式</w:t>
            </w:r>
            <w:r>
              <w:rPr>
                <w:rFonts w:asciiTheme="minorEastAsia" w:hAnsiTheme="minorEastAsia" w:cs="宋体" w:hint="eastAsia"/>
                <w:kern w:val="0"/>
                <w:szCs w:val="21"/>
              </w:rPr>
              <w:t>；</w:t>
            </w:r>
            <w:bookmarkStart w:id="59" w:name="_GoBack"/>
            <w:bookmarkEnd w:id="59"/>
          </w:p>
          <w:p w:rsidR="00646EB4" w:rsidRDefault="006B4160">
            <w:pPr>
              <w:autoSpaceDE w:val="0"/>
              <w:autoSpaceDN w:val="0"/>
              <w:adjustRightInd w:val="0"/>
              <w:jc w:val="left"/>
              <w:rPr>
                <w:rFonts w:asciiTheme="minorEastAsia" w:hAnsiTheme="minorEastAsia" w:cs="宋体"/>
                <w:kern w:val="0"/>
                <w:szCs w:val="21"/>
              </w:rPr>
            </w:pPr>
            <w:r>
              <w:rPr>
                <w:rFonts w:asciiTheme="minorEastAsia" w:hAnsiTheme="minorEastAsia" w:cs="宋体" w:hint="eastAsia"/>
                <w:kern w:val="0"/>
                <w:szCs w:val="21"/>
              </w:rPr>
              <w:t>具备RS232等</w:t>
            </w:r>
            <w:r>
              <w:rPr>
                <w:rFonts w:asciiTheme="minorEastAsia" w:hAnsiTheme="minorEastAsia" w:cs="宋体"/>
                <w:kern w:val="0"/>
                <w:szCs w:val="21"/>
              </w:rPr>
              <w:t>接口，</w:t>
            </w:r>
            <w:r>
              <w:rPr>
                <w:rFonts w:asciiTheme="minorEastAsia" w:hAnsiTheme="minorEastAsia" w:cs="宋体" w:hint="eastAsia"/>
                <w:kern w:val="0"/>
                <w:szCs w:val="21"/>
              </w:rPr>
              <w:t>支持中控</w:t>
            </w:r>
            <w:r>
              <w:rPr>
                <w:rFonts w:asciiTheme="minorEastAsia" w:hAnsiTheme="minorEastAsia" w:cs="宋体"/>
                <w:kern w:val="0"/>
                <w:szCs w:val="21"/>
              </w:rPr>
              <w:t>等第三方的控制</w:t>
            </w:r>
            <w:r>
              <w:rPr>
                <w:rFonts w:asciiTheme="minorEastAsia" w:hAnsiTheme="minorEastAsia" w:cs="宋体" w:hint="eastAsia"/>
                <w:kern w:val="0"/>
                <w:szCs w:val="21"/>
              </w:rPr>
              <w:t>；</w:t>
            </w:r>
          </w:p>
        </w:tc>
      </w:tr>
      <w:tr w:rsidR="00646EB4">
        <w:trPr>
          <w:jc w:val="center"/>
        </w:trPr>
        <w:tc>
          <w:tcPr>
            <w:tcW w:w="2227" w:type="dxa"/>
            <w:shd w:val="clear" w:color="auto" w:fill="auto"/>
            <w:vAlign w:val="center"/>
          </w:tcPr>
          <w:p w:rsidR="00646EB4" w:rsidRDefault="006B4160">
            <w:pPr>
              <w:spacing w:line="360" w:lineRule="auto"/>
              <w:rPr>
                <w:rFonts w:asciiTheme="minorEastAsia" w:hAnsiTheme="minorEastAsia" w:cs="宋体"/>
                <w:kern w:val="0"/>
                <w:szCs w:val="21"/>
              </w:rPr>
            </w:pPr>
            <w:r>
              <w:rPr>
                <w:rFonts w:asciiTheme="minorEastAsia" w:hAnsiTheme="minorEastAsia" w:cs="宋体" w:hint="eastAsia"/>
                <w:kern w:val="0"/>
                <w:szCs w:val="21"/>
              </w:rPr>
              <w:t>输入输出配置</w:t>
            </w:r>
          </w:p>
        </w:tc>
        <w:tc>
          <w:tcPr>
            <w:tcW w:w="6432" w:type="dxa"/>
            <w:shd w:val="clear" w:color="auto" w:fill="auto"/>
            <w:vAlign w:val="center"/>
          </w:tcPr>
          <w:p w:rsidR="00646EB4" w:rsidRDefault="006B4160">
            <w:pPr>
              <w:autoSpaceDE w:val="0"/>
              <w:autoSpaceDN w:val="0"/>
              <w:adjustRightInd w:val="0"/>
              <w:jc w:val="left"/>
              <w:rPr>
                <w:rFonts w:asciiTheme="minorEastAsia" w:hAnsiTheme="minorEastAsia" w:cs="宋体"/>
                <w:kern w:val="0"/>
                <w:szCs w:val="21"/>
              </w:rPr>
            </w:pPr>
            <w:r>
              <w:rPr>
                <w:rFonts w:hint="eastAsia"/>
                <w:szCs w:val="21"/>
              </w:rPr>
              <w:t>#</w:t>
            </w:r>
            <w:r>
              <w:rPr>
                <w:rFonts w:asciiTheme="minorEastAsia" w:hAnsiTheme="minorEastAsia" w:cs="宋体" w:hint="eastAsia"/>
                <w:kern w:val="0"/>
                <w:szCs w:val="21"/>
              </w:rPr>
              <w:t>不低于</w:t>
            </w:r>
            <w:r>
              <w:rPr>
                <w:rFonts w:asciiTheme="minorEastAsia" w:hAnsiTheme="minorEastAsia" w:cs="宋体"/>
                <w:kern w:val="0"/>
                <w:szCs w:val="21"/>
              </w:rPr>
              <w:t>12</w:t>
            </w:r>
            <w:r>
              <w:rPr>
                <w:rFonts w:asciiTheme="minorEastAsia" w:hAnsiTheme="minorEastAsia" w:cs="宋体" w:hint="eastAsia"/>
                <w:kern w:val="0"/>
                <w:szCs w:val="21"/>
              </w:rPr>
              <w:t>路1080</w:t>
            </w:r>
            <w:r>
              <w:rPr>
                <w:rFonts w:asciiTheme="minorEastAsia" w:hAnsiTheme="minorEastAsia" w:cs="宋体"/>
                <w:kern w:val="0"/>
                <w:szCs w:val="21"/>
              </w:rPr>
              <w:t>P</w:t>
            </w:r>
            <w:r>
              <w:rPr>
                <w:rFonts w:asciiTheme="minorEastAsia" w:hAnsiTheme="minorEastAsia" w:cs="宋体" w:hint="eastAsia"/>
                <w:kern w:val="0"/>
                <w:szCs w:val="21"/>
              </w:rPr>
              <w:t>信号输入，不低于24路1</w:t>
            </w:r>
            <w:r>
              <w:rPr>
                <w:rFonts w:asciiTheme="minorEastAsia" w:hAnsiTheme="minorEastAsia" w:cs="宋体"/>
                <w:kern w:val="0"/>
                <w:szCs w:val="21"/>
              </w:rPr>
              <w:t>080P</w:t>
            </w:r>
            <w:r>
              <w:rPr>
                <w:rFonts w:asciiTheme="minorEastAsia" w:hAnsiTheme="minorEastAsia" w:cs="宋体" w:hint="eastAsia"/>
                <w:kern w:val="0"/>
                <w:szCs w:val="21"/>
              </w:rPr>
              <w:t>信号输出，不低于3套K</w:t>
            </w:r>
            <w:r>
              <w:rPr>
                <w:rFonts w:asciiTheme="minorEastAsia" w:hAnsiTheme="minorEastAsia" w:cs="宋体"/>
                <w:kern w:val="0"/>
                <w:szCs w:val="21"/>
              </w:rPr>
              <w:t>VM</w:t>
            </w:r>
            <w:r>
              <w:rPr>
                <w:rFonts w:asciiTheme="minorEastAsia" w:hAnsiTheme="minorEastAsia" w:cs="宋体" w:hint="eastAsia"/>
                <w:kern w:val="0"/>
                <w:szCs w:val="21"/>
              </w:rPr>
              <w:t>管理端</w:t>
            </w:r>
          </w:p>
        </w:tc>
      </w:tr>
      <w:tr w:rsidR="00646EB4">
        <w:trPr>
          <w:jc w:val="center"/>
        </w:trPr>
        <w:tc>
          <w:tcPr>
            <w:tcW w:w="2227" w:type="dxa"/>
            <w:shd w:val="clear" w:color="auto" w:fill="auto"/>
            <w:vAlign w:val="center"/>
          </w:tcPr>
          <w:p w:rsidR="00646EB4" w:rsidRDefault="006B4160">
            <w:pPr>
              <w:spacing w:line="360" w:lineRule="auto"/>
              <w:rPr>
                <w:rFonts w:asciiTheme="minorEastAsia" w:hAnsiTheme="minorEastAsia" w:cs="宋体"/>
                <w:kern w:val="0"/>
                <w:szCs w:val="21"/>
              </w:rPr>
            </w:pPr>
            <w:r>
              <w:rPr>
                <w:rFonts w:asciiTheme="minorEastAsia" w:hAnsiTheme="minorEastAsia" w:cs="宋体" w:hint="eastAsia"/>
                <w:kern w:val="0"/>
                <w:szCs w:val="21"/>
              </w:rPr>
              <w:t>其它要求</w:t>
            </w:r>
          </w:p>
        </w:tc>
        <w:tc>
          <w:tcPr>
            <w:tcW w:w="6432" w:type="dxa"/>
            <w:shd w:val="clear" w:color="auto" w:fill="auto"/>
            <w:vAlign w:val="center"/>
          </w:tcPr>
          <w:p w:rsidR="00646EB4" w:rsidRDefault="006B4160">
            <w:pPr>
              <w:autoSpaceDE w:val="0"/>
              <w:autoSpaceDN w:val="0"/>
              <w:adjustRightInd w:val="0"/>
              <w:jc w:val="left"/>
              <w:rPr>
                <w:szCs w:val="21"/>
              </w:rPr>
            </w:pPr>
            <w:r>
              <w:rPr>
                <w:rFonts w:hint="eastAsia"/>
                <w:szCs w:val="21"/>
              </w:rPr>
              <w:t>系统连接所需的所有线缆和耗材</w:t>
            </w:r>
          </w:p>
        </w:tc>
      </w:tr>
    </w:tbl>
    <w:p w:rsidR="00646EB4" w:rsidRDefault="00646EB4">
      <w:pPr>
        <w:tabs>
          <w:tab w:val="left" w:pos="0"/>
        </w:tabs>
        <w:rPr>
          <w:rFonts w:asciiTheme="minorEastAsia" w:hAnsiTheme="minorEastAsia" w:cstheme="minorEastAsia"/>
          <w:szCs w:val="21"/>
        </w:rPr>
      </w:pPr>
    </w:p>
    <w:p w:rsidR="00646EB4" w:rsidRDefault="006B4160">
      <w:pPr>
        <w:numPr>
          <w:ilvl w:val="0"/>
          <w:numId w:val="6"/>
        </w:numPr>
        <w:jc w:val="left"/>
        <w:rPr>
          <w:rFonts w:asciiTheme="minorEastAsia" w:hAnsiTheme="minorEastAsia" w:cstheme="minorEastAsia"/>
          <w:szCs w:val="21"/>
        </w:rPr>
      </w:pPr>
      <w:bookmarkStart w:id="60" w:name="_Toc23234_WPSOffice_Level2"/>
      <w:r>
        <w:rPr>
          <w:rFonts w:asciiTheme="minorEastAsia" w:hAnsiTheme="minorEastAsia" w:cstheme="minorEastAsia" w:hint="eastAsia"/>
          <w:szCs w:val="21"/>
        </w:rPr>
        <w:t>大屏硬件</w:t>
      </w:r>
      <w:bookmarkEnd w:id="60"/>
    </w:p>
    <w:p w:rsidR="00646EB4" w:rsidRDefault="006B4160">
      <w:pPr>
        <w:ind w:firstLineChars="200" w:firstLine="420"/>
        <w:jc w:val="left"/>
        <w:rPr>
          <w:rFonts w:asciiTheme="minorEastAsia" w:hAnsiTheme="minorEastAsia" w:cstheme="minorEastAsia"/>
          <w:kern w:val="0"/>
          <w:szCs w:val="21"/>
        </w:rPr>
      </w:pPr>
      <w:r>
        <w:rPr>
          <w:rFonts w:asciiTheme="minorEastAsia" w:hAnsiTheme="minorEastAsia" w:cstheme="minorEastAsia" w:hint="eastAsia"/>
          <w:szCs w:val="21"/>
        </w:rPr>
        <w:t>要求服务商所投的三套大屏系统LED产品品牌保持一致</w:t>
      </w:r>
    </w:p>
    <w:p w:rsidR="00646EB4" w:rsidRDefault="006B4160">
      <w:pPr>
        <w:pStyle w:val="ac"/>
        <w:numPr>
          <w:ilvl w:val="0"/>
          <w:numId w:val="9"/>
        </w:numPr>
        <w:spacing w:beforeLines="50" w:before="156" w:afterLines="50" w:after="156"/>
        <w:ind w:firstLineChars="0"/>
        <w:rPr>
          <w:rFonts w:asciiTheme="minorEastAsia" w:eastAsiaTheme="minorEastAsia" w:hAnsiTheme="minorEastAsia" w:cstheme="minorEastAsia"/>
          <w:sz w:val="21"/>
          <w:szCs w:val="21"/>
        </w:rPr>
      </w:pPr>
      <w:bookmarkStart w:id="61" w:name="_Toc28191_WPSOffice_Level3"/>
      <w:bookmarkStart w:id="62" w:name="_Toc19551_WPSOffice_Level3"/>
      <w:r>
        <w:rPr>
          <w:rFonts w:asciiTheme="minorEastAsia" w:eastAsiaTheme="minorEastAsia" w:hAnsiTheme="minorEastAsia" w:cstheme="minorEastAsia" w:hint="eastAsia"/>
          <w:sz w:val="21"/>
          <w:szCs w:val="21"/>
        </w:rPr>
        <w:t>P0.9 LED显示屏</w:t>
      </w:r>
      <w:bookmarkEnd w:id="61"/>
      <w:bookmarkEnd w:id="62"/>
    </w:p>
    <w:tbl>
      <w:tblPr>
        <w:tblW w:w="86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27"/>
        <w:gridCol w:w="6432"/>
      </w:tblGrid>
      <w:tr w:rsidR="00646EB4">
        <w:trPr>
          <w:trHeight w:val="405"/>
          <w:jc w:val="center"/>
        </w:trPr>
        <w:tc>
          <w:tcPr>
            <w:tcW w:w="2227" w:type="dxa"/>
            <w:shd w:val="clear" w:color="auto" w:fill="7F7F7F" w:themeFill="text1" w:themeFillTint="80"/>
          </w:tcPr>
          <w:p w:rsidR="00646EB4" w:rsidRDefault="006B4160">
            <w:pPr>
              <w:rPr>
                <w:rFonts w:asciiTheme="minorEastAsia" w:hAnsiTheme="minorEastAsia" w:cstheme="minorEastAsia"/>
                <w:szCs w:val="21"/>
              </w:rPr>
            </w:pPr>
            <w:bookmarkStart w:id="63" w:name="_Hlk447913259"/>
            <w:r>
              <w:rPr>
                <w:rFonts w:asciiTheme="minorEastAsia" w:hAnsiTheme="minorEastAsia" w:cstheme="minorEastAsia" w:hint="eastAsia"/>
                <w:szCs w:val="21"/>
              </w:rPr>
              <w:t>指标项</w:t>
            </w:r>
          </w:p>
        </w:tc>
        <w:tc>
          <w:tcPr>
            <w:tcW w:w="6432" w:type="dxa"/>
            <w:shd w:val="clear" w:color="auto" w:fill="7F7F7F" w:themeFill="text1" w:themeFillTint="80"/>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指标要求</w:t>
            </w:r>
          </w:p>
        </w:tc>
      </w:tr>
      <w:tr w:rsidR="00646EB4">
        <w:trPr>
          <w:trHeight w:val="90"/>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屏体长*高尺寸</w:t>
            </w:r>
          </w:p>
        </w:tc>
        <w:tc>
          <w:tcPr>
            <w:tcW w:w="6432"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≥7200mm*2000mm</w:t>
            </w:r>
          </w:p>
        </w:tc>
      </w:tr>
      <w:tr w:rsidR="00646EB4">
        <w:trPr>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整屏物理分辨率</w:t>
            </w:r>
          </w:p>
        </w:tc>
        <w:tc>
          <w:tcPr>
            <w:tcW w:w="6432"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≥7680*2160</w:t>
            </w:r>
          </w:p>
        </w:tc>
      </w:tr>
      <w:tr w:rsidR="00646EB4">
        <w:trPr>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b/>
                <w:bCs/>
                <w:kern w:val="0"/>
                <w:szCs w:val="21"/>
              </w:rPr>
              <w:t>#</w:t>
            </w:r>
            <w:r>
              <w:rPr>
                <w:rFonts w:asciiTheme="minorEastAsia" w:hAnsiTheme="minorEastAsia" w:cstheme="minorEastAsia" w:hint="eastAsia"/>
                <w:kern w:val="0"/>
                <w:szCs w:val="21"/>
              </w:rPr>
              <w:t>像素间距</w:t>
            </w:r>
          </w:p>
        </w:tc>
        <w:tc>
          <w:tcPr>
            <w:tcW w:w="6432"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≤0.97mm</w:t>
            </w:r>
          </w:p>
        </w:tc>
      </w:tr>
      <w:tr w:rsidR="00646EB4">
        <w:trPr>
          <w:trHeight w:val="90"/>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管芯要求</w:t>
            </w:r>
          </w:p>
        </w:tc>
        <w:tc>
          <w:tcPr>
            <w:tcW w:w="6432" w:type="dxa"/>
            <w:shd w:val="clear" w:color="auto" w:fill="auto"/>
            <w:vAlign w:val="center"/>
          </w:tcPr>
          <w:p w:rsidR="00646EB4" w:rsidRDefault="006B4160" w:rsidP="00FC0629">
            <w:pPr>
              <w:widowControl/>
              <w:rPr>
                <w:rFonts w:asciiTheme="minorEastAsia" w:hAnsiTheme="minorEastAsia" w:cstheme="minorEastAsia"/>
                <w:kern w:val="0"/>
                <w:szCs w:val="21"/>
              </w:rPr>
            </w:pPr>
            <w:r>
              <w:rPr>
                <w:rFonts w:ascii="宋体" w:eastAsia="宋体" w:hAnsi="Calibri" w:cs="宋体" w:hint="eastAsia"/>
                <w:kern w:val="0"/>
                <w:szCs w:val="21"/>
              </w:rPr>
              <w:t>黑色表贴三合一、金线发光管芯</w:t>
            </w:r>
          </w:p>
        </w:tc>
      </w:tr>
      <w:tr w:rsidR="00646EB4">
        <w:trPr>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维护方式</w:t>
            </w:r>
          </w:p>
        </w:tc>
        <w:tc>
          <w:tcPr>
            <w:tcW w:w="6432" w:type="dxa"/>
            <w:shd w:val="clear" w:color="auto" w:fill="auto"/>
            <w:vAlign w:val="center"/>
          </w:tcPr>
          <w:p w:rsidR="00646EB4" w:rsidRDefault="006B4160">
            <w:pPr>
              <w:widowControl/>
              <w:rPr>
                <w:rFonts w:asciiTheme="minorEastAsia" w:hAnsiTheme="minorEastAsia" w:cstheme="minorEastAsia"/>
                <w:kern w:val="0"/>
                <w:szCs w:val="21"/>
              </w:rPr>
            </w:pPr>
            <w:r>
              <w:rPr>
                <w:rFonts w:ascii="宋体" w:eastAsia="宋体" w:hAnsi="Calibri" w:cs="宋体" w:hint="eastAsia"/>
                <w:kern w:val="0"/>
                <w:szCs w:val="21"/>
              </w:rPr>
              <w:t>主屏幕需要采用前维护设计</w:t>
            </w:r>
          </w:p>
        </w:tc>
      </w:tr>
      <w:tr w:rsidR="00646EB4">
        <w:trPr>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水平/垂直视角（ °）</w:t>
            </w:r>
          </w:p>
        </w:tc>
        <w:tc>
          <w:tcPr>
            <w:tcW w:w="6432"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≥160/140</w:t>
            </w:r>
          </w:p>
        </w:tc>
      </w:tr>
      <w:tr w:rsidR="00646EB4">
        <w:trPr>
          <w:trHeight w:val="90"/>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材质结构</w:t>
            </w:r>
          </w:p>
        </w:tc>
        <w:tc>
          <w:tcPr>
            <w:tcW w:w="6432"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箱体和</w:t>
            </w:r>
            <w:proofErr w:type="gramStart"/>
            <w:r>
              <w:rPr>
                <w:rFonts w:asciiTheme="minorEastAsia" w:hAnsiTheme="minorEastAsia" w:cstheme="minorEastAsia" w:hint="eastAsia"/>
                <w:kern w:val="0"/>
                <w:szCs w:val="21"/>
              </w:rPr>
              <w:t>模组</w:t>
            </w:r>
            <w:proofErr w:type="gramEnd"/>
            <w:r>
              <w:rPr>
                <w:rFonts w:asciiTheme="minorEastAsia" w:hAnsiTheme="minorEastAsia" w:cstheme="minorEastAsia" w:hint="eastAsia"/>
                <w:kern w:val="0"/>
                <w:szCs w:val="21"/>
              </w:rPr>
              <w:t>底</w:t>
            </w:r>
            <w:proofErr w:type="gramStart"/>
            <w:r>
              <w:rPr>
                <w:rFonts w:asciiTheme="minorEastAsia" w:hAnsiTheme="minorEastAsia" w:cstheme="minorEastAsia" w:hint="eastAsia"/>
                <w:kern w:val="0"/>
                <w:szCs w:val="21"/>
              </w:rPr>
              <w:t>壳采用</w:t>
            </w:r>
            <w:proofErr w:type="gramEnd"/>
            <w:r>
              <w:rPr>
                <w:rFonts w:asciiTheme="minorEastAsia" w:hAnsiTheme="minorEastAsia" w:cstheme="minorEastAsia" w:hint="eastAsia"/>
                <w:kern w:val="0"/>
                <w:szCs w:val="21"/>
              </w:rPr>
              <w:t>CNC压铸铝合金材质，箱体背板应一次性整体压铸成型，减少对屏幕的挤压，全金属自然散热结构，无风扇，无孔，防尘、静音设计，</w:t>
            </w:r>
            <w:r>
              <w:rPr>
                <w:rFonts w:asciiTheme="minorEastAsia" w:hAnsiTheme="minorEastAsia" w:cstheme="minorEastAsia" w:hint="eastAsia"/>
                <w:szCs w:val="21"/>
              </w:rPr>
              <w:t>显示单元具有防潮、防腐蚀、防燃、防高低温、防静电、抗电磁干扰，抗震动及电路保护等功能</w:t>
            </w:r>
          </w:p>
        </w:tc>
      </w:tr>
      <w:tr w:rsidR="00646EB4">
        <w:trPr>
          <w:trHeight w:val="90"/>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箱体设计</w:t>
            </w:r>
          </w:p>
        </w:tc>
        <w:tc>
          <w:tcPr>
            <w:tcW w:w="6432"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箱体单元16:9设计，具备接口支持电源与</w:t>
            </w:r>
            <w:proofErr w:type="gramStart"/>
            <w:r>
              <w:rPr>
                <w:rFonts w:asciiTheme="minorEastAsia" w:hAnsiTheme="minorEastAsia" w:cstheme="minorEastAsia" w:hint="eastAsia"/>
                <w:kern w:val="0"/>
                <w:szCs w:val="21"/>
              </w:rPr>
              <w:t>信号双</w:t>
            </w:r>
            <w:proofErr w:type="gramEnd"/>
            <w:r>
              <w:rPr>
                <w:rFonts w:asciiTheme="minorEastAsia" w:hAnsiTheme="minorEastAsia" w:cstheme="minorEastAsia" w:hint="eastAsia"/>
                <w:kern w:val="0"/>
                <w:szCs w:val="21"/>
              </w:rPr>
              <w:t>备份。</w:t>
            </w:r>
          </w:p>
        </w:tc>
      </w:tr>
      <w:tr w:rsidR="00646EB4">
        <w:trPr>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白平衡屏幕亮度</w:t>
            </w:r>
          </w:p>
        </w:tc>
        <w:tc>
          <w:tcPr>
            <w:tcW w:w="6432"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≥600（cd/㎡）</w:t>
            </w:r>
          </w:p>
        </w:tc>
      </w:tr>
      <w:tr w:rsidR="00646EB4">
        <w:trPr>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对比度</w:t>
            </w:r>
          </w:p>
        </w:tc>
        <w:tc>
          <w:tcPr>
            <w:tcW w:w="6432"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≥3000：1</w:t>
            </w:r>
          </w:p>
        </w:tc>
      </w:tr>
      <w:tr w:rsidR="00646EB4">
        <w:trPr>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#亮度均匀性</w:t>
            </w:r>
          </w:p>
        </w:tc>
        <w:tc>
          <w:tcPr>
            <w:tcW w:w="6432"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发光点中心距偏差：&lt;3%，亮度均匀性（校正后）≥97%</w:t>
            </w:r>
          </w:p>
        </w:tc>
      </w:tr>
      <w:tr w:rsidR="00646EB4">
        <w:trPr>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换帧频率（Hz）</w:t>
            </w:r>
          </w:p>
        </w:tc>
        <w:tc>
          <w:tcPr>
            <w:tcW w:w="6432"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50-60</w:t>
            </w:r>
          </w:p>
        </w:tc>
      </w:tr>
      <w:tr w:rsidR="00646EB4">
        <w:trPr>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白平衡误差</w:t>
            </w:r>
          </w:p>
        </w:tc>
        <w:tc>
          <w:tcPr>
            <w:tcW w:w="6432"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 xml:space="preserve">≥±0.003 </w:t>
            </w:r>
          </w:p>
        </w:tc>
      </w:tr>
      <w:tr w:rsidR="00646EB4">
        <w:trPr>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b/>
                <w:bCs/>
                <w:kern w:val="0"/>
                <w:szCs w:val="21"/>
              </w:rPr>
              <w:t>#</w:t>
            </w:r>
            <w:r>
              <w:rPr>
                <w:rFonts w:asciiTheme="minorEastAsia" w:hAnsiTheme="minorEastAsia" w:cstheme="minorEastAsia" w:hint="eastAsia"/>
                <w:kern w:val="0"/>
                <w:szCs w:val="21"/>
              </w:rPr>
              <w:t>箱体拼缝（</w:t>
            </w:r>
            <w:r>
              <w:rPr>
                <w:rFonts w:asciiTheme="minorEastAsia" w:hAnsiTheme="minorEastAsia" w:cstheme="minorEastAsia"/>
                <w:kern w:val="0"/>
                <w:szCs w:val="21"/>
              </w:rPr>
              <w:t>mm）</w:t>
            </w:r>
          </w:p>
        </w:tc>
        <w:tc>
          <w:tcPr>
            <w:tcW w:w="6432"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w:t>
            </w:r>
            <w:r>
              <w:rPr>
                <w:rFonts w:asciiTheme="minorEastAsia" w:hAnsiTheme="minorEastAsia" w:cstheme="minorEastAsia"/>
                <w:kern w:val="0"/>
                <w:szCs w:val="21"/>
              </w:rPr>
              <w:t>0.</w:t>
            </w:r>
            <w:r>
              <w:rPr>
                <w:rFonts w:asciiTheme="minorEastAsia" w:hAnsiTheme="minorEastAsia" w:cstheme="minorEastAsia" w:hint="eastAsia"/>
                <w:kern w:val="0"/>
                <w:szCs w:val="21"/>
              </w:rPr>
              <w:t>2</w:t>
            </w:r>
          </w:p>
        </w:tc>
      </w:tr>
      <w:tr w:rsidR="00646EB4">
        <w:trPr>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箱体平整度（mm）</w:t>
            </w:r>
          </w:p>
        </w:tc>
        <w:tc>
          <w:tcPr>
            <w:tcW w:w="6432"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 xml:space="preserve">≤0.1 </w:t>
            </w:r>
          </w:p>
        </w:tc>
      </w:tr>
      <w:tr w:rsidR="00646EB4">
        <w:trPr>
          <w:trHeight w:val="90"/>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亮度调节</w:t>
            </w:r>
          </w:p>
        </w:tc>
        <w:tc>
          <w:tcPr>
            <w:tcW w:w="6432" w:type="dxa"/>
            <w:shd w:val="clear" w:color="auto" w:fill="auto"/>
            <w:vAlign w:val="center"/>
          </w:tcPr>
          <w:p w:rsidR="00646EB4" w:rsidRDefault="006B4160">
            <w:pPr>
              <w:widowControl/>
              <w:jc w:val="left"/>
              <w:rPr>
                <w:rFonts w:asciiTheme="minorEastAsia" w:hAnsiTheme="minorEastAsia" w:cstheme="minorEastAsia"/>
                <w:kern w:val="0"/>
                <w:szCs w:val="21"/>
              </w:rPr>
            </w:pPr>
            <w:r>
              <w:rPr>
                <w:rFonts w:asciiTheme="minorEastAsia" w:hAnsiTheme="minorEastAsia" w:cstheme="minorEastAsia" w:hint="eastAsia"/>
                <w:kern w:val="0"/>
                <w:szCs w:val="21"/>
              </w:rPr>
              <w:t>支持软件调节、定时调节和通过硬件自动调节</w:t>
            </w:r>
          </w:p>
        </w:tc>
      </w:tr>
      <w:tr w:rsidR="00646EB4">
        <w:trPr>
          <w:jc w:val="center"/>
        </w:trPr>
        <w:tc>
          <w:tcPr>
            <w:tcW w:w="2227" w:type="dxa"/>
            <w:shd w:val="clear" w:color="auto" w:fill="auto"/>
            <w:vAlign w:val="center"/>
          </w:tcPr>
          <w:p w:rsidR="00646EB4" w:rsidRDefault="006B4160">
            <w:pPr>
              <w:widowControl/>
              <w:rPr>
                <w:rFonts w:asciiTheme="minorEastAsia" w:hAnsiTheme="minorEastAsia" w:cstheme="minorEastAsia"/>
                <w:strike/>
                <w:kern w:val="0"/>
                <w:szCs w:val="21"/>
              </w:rPr>
            </w:pPr>
            <w:r>
              <w:rPr>
                <w:rFonts w:asciiTheme="minorEastAsia" w:hAnsiTheme="minorEastAsia" w:cs="宋体" w:hint="eastAsia"/>
                <w:kern w:val="0"/>
                <w:szCs w:val="21"/>
              </w:rPr>
              <w:t>灰度调节</w:t>
            </w:r>
          </w:p>
        </w:tc>
        <w:tc>
          <w:tcPr>
            <w:tcW w:w="6432" w:type="dxa"/>
            <w:shd w:val="clear" w:color="auto" w:fill="auto"/>
            <w:vAlign w:val="center"/>
          </w:tcPr>
          <w:p w:rsidR="00646EB4" w:rsidRDefault="006B4160">
            <w:pPr>
              <w:widowControl/>
              <w:jc w:val="left"/>
              <w:rPr>
                <w:rFonts w:asciiTheme="minorEastAsia" w:hAnsiTheme="minorEastAsia" w:cstheme="minorEastAsia"/>
                <w:strike/>
                <w:kern w:val="0"/>
                <w:szCs w:val="21"/>
              </w:rPr>
            </w:pPr>
            <w:r>
              <w:rPr>
                <w:rFonts w:asciiTheme="minorEastAsia" w:hAnsiTheme="minorEastAsia" w:cs="宋体" w:hint="eastAsia"/>
                <w:kern w:val="0"/>
                <w:szCs w:val="21"/>
              </w:rPr>
              <w:t>支持通过配套软件调节灰度的设置选项，灰度10bit～16bit</w:t>
            </w:r>
          </w:p>
        </w:tc>
      </w:tr>
      <w:tr w:rsidR="00646EB4">
        <w:trPr>
          <w:jc w:val="center"/>
        </w:trPr>
        <w:tc>
          <w:tcPr>
            <w:tcW w:w="2227" w:type="dxa"/>
            <w:shd w:val="clear" w:color="auto" w:fill="auto"/>
            <w:vAlign w:val="center"/>
          </w:tcPr>
          <w:p w:rsidR="00646EB4" w:rsidRDefault="006B4160">
            <w:pPr>
              <w:widowControl/>
              <w:rPr>
                <w:rFonts w:asciiTheme="minorEastAsia" w:hAnsiTheme="minorEastAsia" w:cs="宋体"/>
                <w:kern w:val="0"/>
                <w:szCs w:val="21"/>
              </w:rPr>
            </w:pPr>
            <w:r>
              <w:rPr>
                <w:rFonts w:asciiTheme="minorEastAsia" w:hAnsiTheme="minorEastAsia" w:cstheme="minorEastAsia" w:hint="eastAsia"/>
                <w:kern w:val="0"/>
                <w:szCs w:val="21"/>
              </w:rPr>
              <w:t>低亮度高灰度</w:t>
            </w:r>
          </w:p>
        </w:tc>
        <w:tc>
          <w:tcPr>
            <w:tcW w:w="6432" w:type="dxa"/>
            <w:shd w:val="clear" w:color="auto" w:fill="auto"/>
            <w:vAlign w:val="center"/>
          </w:tcPr>
          <w:p w:rsidR="00646EB4" w:rsidRDefault="006B4160">
            <w:pPr>
              <w:widowControl/>
              <w:jc w:val="left"/>
              <w:rPr>
                <w:rFonts w:asciiTheme="minorEastAsia" w:hAnsiTheme="minorEastAsia" w:cs="宋体"/>
                <w:kern w:val="0"/>
                <w:szCs w:val="21"/>
              </w:rPr>
            </w:pPr>
            <w:proofErr w:type="gramStart"/>
            <w:r>
              <w:rPr>
                <w:rFonts w:asciiTheme="minorEastAsia" w:hAnsiTheme="minorEastAsia" w:cstheme="minorEastAsia" w:hint="eastAsia"/>
                <w:bCs/>
                <w:kern w:val="0"/>
                <w:szCs w:val="21"/>
              </w:rPr>
              <w:t>支持低亮高</w:t>
            </w:r>
            <w:proofErr w:type="gramEnd"/>
            <w:r>
              <w:rPr>
                <w:rFonts w:asciiTheme="minorEastAsia" w:hAnsiTheme="minorEastAsia" w:cstheme="minorEastAsia" w:hint="eastAsia"/>
                <w:bCs/>
                <w:kern w:val="0"/>
                <w:szCs w:val="21"/>
              </w:rPr>
              <w:t>灰的图像处理及显示技术</w:t>
            </w:r>
          </w:p>
        </w:tc>
      </w:tr>
      <w:tr w:rsidR="00646EB4">
        <w:trPr>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色温调节（K）</w:t>
            </w:r>
          </w:p>
        </w:tc>
        <w:tc>
          <w:tcPr>
            <w:tcW w:w="6432"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支持软件调节1000K-9500K</w:t>
            </w:r>
          </w:p>
        </w:tc>
      </w:tr>
      <w:tr w:rsidR="00646EB4">
        <w:trPr>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刷新率调节（Hz）</w:t>
            </w:r>
          </w:p>
        </w:tc>
        <w:tc>
          <w:tcPr>
            <w:tcW w:w="6432"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支持软件调节1000-3840Hz</w:t>
            </w:r>
          </w:p>
        </w:tc>
      </w:tr>
      <w:tr w:rsidR="00646EB4">
        <w:trPr>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电源适应性测试</w:t>
            </w:r>
          </w:p>
        </w:tc>
        <w:tc>
          <w:tcPr>
            <w:tcW w:w="6432"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电源插头或电源接AC100V-240V，屏幕配电系统须有PLC控制，要具备远程开启和关闭功能</w:t>
            </w:r>
          </w:p>
        </w:tc>
      </w:tr>
      <w:tr w:rsidR="00646EB4">
        <w:trPr>
          <w:trHeight w:val="90"/>
          <w:jc w:val="center"/>
        </w:trPr>
        <w:tc>
          <w:tcPr>
            <w:tcW w:w="2227" w:type="dxa"/>
            <w:shd w:val="clear" w:color="auto" w:fill="auto"/>
            <w:vAlign w:val="center"/>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lastRenderedPageBreak/>
              <w:t>最大功耗</w:t>
            </w:r>
          </w:p>
        </w:tc>
        <w:tc>
          <w:tcPr>
            <w:tcW w:w="6432" w:type="dxa"/>
            <w:shd w:val="clear" w:color="auto" w:fill="auto"/>
            <w:vAlign w:val="center"/>
          </w:tcPr>
          <w:p w:rsidR="00646EB4" w:rsidRDefault="006B4160">
            <w:pPr>
              <w:rPr>
                <w:rFonts w:asciiTheme="minorEastAsia" w:hAnsiTheme="minorEastAsia" w:cstheme="minorEastAsia"/>
                <w:szCs w:val="21"/>
              </w:rPr>
            </w:pPr>
            <w:r>
              <w:rPr>
                <w:rFonts w:hint="eastAsia"/>
                <w:szCs w:val="21"/>
              </w:rPr>
              <w:t>≤</w:t>
            </w:r>
            <w:r>
              <w:rPr>
                <w:rFonts w:hint="eastAsia"/>
                <w:szCs w:val="21"/>
              </w:rPr>
              <w:t>650</w:t>
            </w:r>
            <w:r>
              <w:rPr>
                <w:szCs w:val="21"/>
              </w:rPr>
              <w:t>W/</w:t>
            </w:r>
            <w:r>
              <w:rPr>
                <w:rFonts w:hint="eastAsia"/>
                <w:szCs w:val="21"/>
              </w:rPr>
              <w:t>平方米</w:t>
            </w:r>
          </w:p>
        </w:tc>
      </w:tr>
      <w:tr w:rsidR="00646EB4">
        <w:trPr>
          <w:jc w:val="center"/>
        </w:trPr>
        <w:tc>
          <w:tcPr>
            <w:tcW w:w="2227" w:type="dxa"/>
            <w:shd w:val="clear" w:color="auto" w:fill="auto"/>
            <w:vAlign w:val="center"/>
          </w:tcPr>
          <w:p w:rsidR="00646EB4" w:rsidRDefault="006B4160">
            <w:pPr>
              <w:rPr>
                <w:rFonts w:asciiTheme="minorEastAsia" w:hAnsiTheme="minorEastAsia" w:cstheme="minorEastAsia"/>
                <w:szCs w:val="21"/>
              </w:rPr>
            </w:pPr>
            <w:r>
              <w:rPr>
                <w:rFonts w:asciiTheme="minorEastAsia" w:hAnsiTheme="minorEastAsia" w:cstheme="minorEastAsia" w:hint="eastAsia"/>
                <w:b/>
                <w:bCs/>
                <w:kern w:val="0"/>
                <w:szCs w:val="21"/>
              </w:rPr>
              <w:t>#</w:t>
            </w:r>
            <w:r>
              <w:rPr>
                <w:rFonts w:asciiTheme="minorEastAsia" w:hAnsiTheme="minorEastAsia" w:cstheme="minorEastAsia" w:hint="eastAsia"/>
                <w:szCs w:val="21"/>
              </w:rPr>
              <w:t>噪音测试</w:t>
            </w:r>
          </w:p>
        </w:tc>
        <w:tc>
          <w:tcPr>
            <w:tcW w:w="6432" w:type="dxa"/>
            <w:shd w:val="clear" w:color="auto" w:fill="auto"/>
            <w:vAlign w:val="center"/>
          </w:tcPr>
          <w:p w:rsidR="00646EB4" w:rsidRDefault="006B4160">
            <w:pPr>
              <w:rPr>
                <w:rFonts w:asciiTheme="minorEastAsia" w:hAnsiTheme="minorEastAsia" w:cstheme="minorEastAsia"/>
                <w:iCs/>
                <w:szCs w:val="21"/>
              </w:rPr>
            </w:pPr>
            <w:r>
              <w:rPr>
                <w:rFonts w:asciiTheme="minorEastAsia" w:hAnsiTheme="minorEastAsia" w:cstheme="minorEastAsia" w:hint="eastAsia"/>
                <w:kern w:val="0"/>
                <w:szCs w:val="21"/>
              </w:rPr>
              <w:t>箱体拼接后工作噪音噪声声压级最大不超过30分贝（测量距离1米）</w:t>
            </w:r>
          </w:p>
        </w:tc>
      </w:tr>
      <w:tr w:rsidR="00646EB4">
        <w:trPr>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稳定性测试</w:t>
            </w:r>
          </w:p>
        </w:tc>
        <w:tc>
          <w:tcPr>
            <w:tcW w:w="6432"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设备在正常工作条件下，连续工作7×24（168）小时连续无电、机械故障。</w:t>
            </w:r>
          </w:p>
        </w:tc>
      </w:tr>
      <w:tr w:rsidR="00646EB4">
        <w:trPr>
          <w:trHeight w:val="350"/>
          <w:jc w:val="center"/>
        </w:trPr>
        <w:tc>
          <w:tcPr>
            <w:tcW w:w="2227" w:type="dxa"/>
            <w:shd w:val="clear" w:color="auto" w:fill="auto"/>
            <w:vAlign w:val="center"/>
          </w:tcPr>
          <w:p w:rsidR="00646EB4" w:rsidRDefault="006B4160">
            <w:pPr>
              <w:widowControl/>
              <w:rPr>
                <w:rFonts w:asciiTheme="minorEastAsia" w:hAnsiTheme="minorEastAsia" w:cstheme="minorEastAsia"/>
                <w:b/>
                <w:bCs/>
                <w:kern w:val="0"/>
                <w:szCs w:val="21"/>
              </w:rPr>
            </w:pPr>
            <w:r>
              <w:rPr>
                <w:rFonts w:asciiTheme="minorEastAsia" w:hAnsiTheme="minorEastAsia" w:cstheme="minorEastAsia" w:hint="eastAsia"/>
                <w:kern w:val="0"/>
                <w:szCs w:val="21"/>
              </w:rPr>
              <w:t>信号冗余</w:t>
            </w:r>
          </w:p>
        </w:tc>
        <w:tc>
          <w:tcPr>
            <w:tcW w:w="6432"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大屏传输信号应支持冗余传输，避免单点故障</w:t>
            </w:r>
          </w:p>
        </w:tc>
      </w:tr>
      <w:tr w:rsidR="00646EB4">
        <w:trPr>
          <w:jc w:val="center"/>
        </w:trPr>
        <w:tc>
          <w:tcPr>
            <w:tcW w:w="2227" w:type="dxa"/>
            <w:shd w:val="clear" w:color="auto" w:fill="auto"/>
            <w:vAlign w:val="center"/>
          </w:tcPr>
          <w:p w:rsidR="00646EB4" w:rsidRDefault="006B4160">
            <w:pPr>
              <w:widowControl/>
              <w:rPr>
                <w:rFonts w:asciiTheme="minorEastAsia" w:hAnsiTheme="minorEastAsia" w:cstheme="minorEastAsia"/>
                <w:bCs/>
                <w:kern w:val="0"/>
                <w:szCs w:val="21"/>
              </w:rPr>
            </w:pPr>
            <w:r>
              <w:rPr>
                <w:rFonts w:asciiTheme="minorEastAsia" w:hAnsiTheme="minorEastAsia" w:cstheme="minorEastAsia" w:hint="eastAsia"/>
                <w:bCs/>
                <w:kern w:val="0"/>
                <w:szCs w:val="21"/>
              </w:rPr>
              <w:t>安全性能</w:t>
            </w:r>
          </w:p>
        </w:tc>
        <w:tc>
          <w:tcPr>
            <w:tcW w:w="6432" w:type="dxa"/>
            <w:shd w:val="clear" w:color="auto" w:fill="auto"/>
            <w:vAlign w:val="center"/>
          </w:tcPr>
          <w:p w:rsidR="00646EB4" w:rsidRDefault="006B4160" w:rsidP="00FC0629">
            <w:pPr>
              <w:widowControl/>
              <w:rPr>
                <w:rFonts w:asciiTheme="minorEastAsia" w:hAnsiTheme="minorEastAsia" w:cstheme="minorEastAsia"/>
                <w:bCs/>
                <w:kern w:val="0"/>
                <w:szCs w:val="21"/>
              </w:rPr>
            </w:pPr>
            <w:r>
              <w:rPr>
                <w:rFonts w:asciiTheme="minorEastAsia" w:hAnsiTheme="minorEastAsia" w:cstheme="minorEastAsia" w:hint="eastAsia"/>
                <w:bCs/>
                <w:kern w:val="0"/>
                <w:szCs w:val="21"/>
              </w:rPr>
              <w:t>为保障产品质量可靠，投标产品需通过光生物安全检测：（提供CMA</w:t>
            </w:r>
            <w:r w:rsidR="00FC0629">
              <w:rPr>
                <w:rFonts w:asciiTheme="minorEastAsia" w:hAnsiTheme="minorEastAsia" w:cstheme="minorEastAsia" w:hint="eastAsia"/>
                <w:bCs/>
                <w:kern w:val="0"/>
                <w:szCs w:val="21"/>
              </w:rPr>
              <w:t>、</w:t>
            </w:r>
            <w:r>
              <w:rPr>
                <w:rFonts w:asciiTheme="minorEastAsia" w:hAnsiTheme="minorEastAsia" w:cstheme="minorEastAsia" w:hint="eastAsia"/>
                <w:bCs/>
                <w:kern w:val="0"/>
                <w:szCs w:val="21"/>
              </w:rPr>
              <w:t>ILAC</w:t>
            </w:r>
            <w:r w:rsidR="00FC0629">
              <w:rPr>
                <w:rFonts w:asciiTheme="minorEastAsia" w:hAnsiTheme="minorEastAsia" w:cstheme="minorEastAsia" w:hint="eastAsia"/>
                <w:bCs/>
                <w:kern w:val="0"/>
                <w:szCs w:val="21"/>
              </w:rPr>
              <w:t>或</w:t>
            </w:r>
            <w:r>
              <w:rPr>
                <w:rFonts w:asciiTheme="minorEastAsia" w:hAnsiTheme="minorEastAsia" w:cstheme="minorEastAsia" w:hint="eastAsia"/>
                <w:bCs/>
                <w:kern w:val="0"/>
                <w:szCs w:val="21"/>
              </w:rPr>
              <w:t>CNAS认可的权威机构出具的蓝光伤害检测报告）</w:t>
            </w:r>
          </w:p>
        </w:tc>
      </w:tr>
      <w:tr w:rsidR="00646EB4">
        <w:trPr>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szCs w:val="21"/>
              </w:rPr>
              <w:t>安装要求</w:t>
            </w:r>
          </w:p>
        </w:tc>
        <w:tc>
          <w:tcPr>
            <w:tcW w:w="6432"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大屏幕的安装需要充分考虑安装的安全性，安装支架要牢固可靠、大屏之间需要地面和顶面双面固定。</w:t>
            </w:r>
          </w:p>
        </w:tc>
      </w:tr>
    </w:tbl>
    <w:p w:rsidR="00646EB4" w:rsidRDefault="00646EB4">
      <w:pPr>
        <w:pStyle w:val="ac"/>
        <w:ind w:firstLineChars="0" w:firstLine="0"/>
        <w:rPr>
          <w:rFonts w:asciiTheme="minorEastAsia" w:eastAsiaTheme="minorEastAsia" w:hAnsiTheme="minorEastAsia" w:cstheme="minorEastAsia"/>
          <w:sz w:val="21"/>
          <w:szCs w:val="21"/>
        </w:rPr>
      </w:pPr>
      <w:bookmarkStart w:id="64" w:name="_Toc9295_WPSOffice_Level3"/>
      <w:bookmarkEnd w:id="63"/>
    </w:p>
    <w:p w:rsidR="00646EB4" w:rsidRDefault="006B4160">
      <w:pPr>
        <w:pStyle w:val="ac"/>
        <w:numPr>
          <w:ilvl w:val="0"/>
          <w:numId w:val="9"/>
        </w:numPr>
        <w:ind w:left="0" w:firstLineChars="0" w:firstLine="0"/>
        <w:rPr>
          <w:rFonts w:asciiTheme="minorEastAsia" w:eastAsiaTheme="minorEastAsia" w:hAnsiTheme="minorEastAsia" w:cstheme="minorEastAsia"/>
          <w:sz w:val="21"/>
          <w:szCs w:val="21"/>
        </w:rPr>
      </w:pPr>
      <w:bookmarkStart w:id="65" w:name="_Toc4400_WPSOffice_Level3"/>
      <w:r>
        <w:rPr>
          <w:rFonts w:asciiTheme="minorEastAsia" w:eastAsiaTheme="minorEastAsia" w:hAnsiTheme="minorEastAsia" w:cstheme="minorEastAsia" w:hint="eastAsia"/>
          <w:sz w:val="21"/>
          <w:szCs w:val="21"/>
        </w:rPr>
        <w:t>P1.2 LED显示屏</w:t>
      </w:r>
      <w:bookmarkEnd w:id="64"/>
      <w:bookmarkEnd w:id="65"/>
    </w:p>
    <w:tbl>
      <w:tblPr>
        <w:tblW w:w="86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27"/>
        <w:gridCol w:w="6432"/>
      </w:tblGrid>
      <w:tr w:rsidR="00646EB4">
        <w:trPr>
          <w:trHeight w:val="405"/>
          <w:jc w:val="center"/>
        </w:trPr>
        <w:tc>
          <w:tcPr>
            <w:tcW w:w="2227" w:type="dxa"/>
            <w:shd w:val="clear" w:color="auto" w:fill="7F7F7F" w:themeFill="text1" w:themeFillTint="80"/>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指标项</w:t>
            </w:r>
          </w:p>
        </w:tc>
        <w:tc>
          <w:tcPr>
            <w:tcW w:w="6432" w:type="dxa"/>
            <w:shd w:val="clear" w:color="auto" w:fill="7F7F7F" w:themeFill="text1" w:themeFillTint="80"/>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指标要求</w:t>
            </w:r>
          </w:p>
        </w:tc>
      </w:tr>
      <w:tr w:rsidR="00646EB4">
        <w:trPr>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屏体长*高尺寸</w:t>
            </w:r>
          </w:p>
        </w:tc>
        <w:tc>
          <w:tcPr>
            <w:tcW w:w="6432"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≥6000mm*1600mm</w:t>
            </w:r>
          </w:p>
        </w:tc>
      </w:tr>
      <w:tr w:rsidR="00646EB4">
        <w:trPr>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整屏物理分辨率</w:t>
            </w:r>
          </w:p>
        </w:tc>
        <w:tc>
          <w:tcPr>
            <w:tcW w:w="6432"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≥4800*1350</w:t>
            </w:r>
          </w:p>
        </w:tc>
      </w:tr>
      <w:tr w:rsidR="00646EB4">
        <w:trPr>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#像素间距</w:t>
            </w:r>
          </w:p>
        </w:tc>
        <w:tc>
          <w:tcPr>
            <w:tcW w:w="6432"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≤1.27mm</w:t>
            </w:r>
          </w:p>
        </w:tc>
      </w:tr>
      <w:tr w:rsidR="00646EB4">
        <w:trPr>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管芯要求</w:t>
            </w:r>
          </w:p>
        </w:tc>
        <w:tc>
          <w:tcPr>
            <w:tcW w:w="6432" w:type="dxa"/>
            <w:shd w:val="clear" w:color="auto" w:fill="auto"/>
            <w:vAlign w:val="center"/>
          </w:tcPr>
          <w:p w:rsidR="00646EB4" w:rsidRDefault="006B4160" w:rsidP="006B4160">
            <w:pPr>
              <w:widowControl/>
              <w:rPr>
                <w:rFonts w:asciiTheme="minorEastAsia" w:hAnsiTheme="minorEastAsia" w:cstheme="minorEastAsia"/>
                <w:kern w:val="0"/>
                <w:szCs w:val="21"/>
              </w:rPr>
            </w:pPr>
            <w:r>
              <w:rPr>
                <w:rFonts w:ascii="宋体" w:eastAsia="宋体" w:hAnsi="Calibri" w:cs="宋体" w:hint="eastAsia"/>
                <w:kern w:val="0"/>
                <w:szCs w:val="21"/>
              </w:rPr>
              <w:t>黑色表贴三合一、金线发光管芯</w:t>
            </w:r>
          </w:p>
        </w:tc>
      </w:tr>
      <w:tr w:rsidR="00646EB4">
        <w:trPr>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维护方式</w:t>
            </w:r>
          </w:p>
        </w:tc>
        <w:tc>
          <w:tcPr>
            <w:tcW w:w="6432" w:type="dxa"/>
            <w:shd w:val="clear" w:color="auto" w:fill="auto"/>
            <w:vAlign w:val="center"/>
          </w:tcPr>
          <w:p w:rsidR="00646EB4" w:rsidRDefault="006B4160">
            <w:pPr>
              <w:widowControl/>
              <w:rPr>
                <w:rFonts w:asciiTheme="minorEastAsia" w:hAnsiTheme="minorEastAsia" w:cstheme="minorEastAsia"/>
                <w:kern w:val="0"/>
                <w:szCs w:val="21"/>
              </w:rPr>
            </w:pPr>
            <w:r>
              <w:rPr>
                <w:rFonts w:ascii="宋体" w:eastAsia="宋体" w:hAnsi="Calibri" w:cs="宋体" w:hint="eastAsia"/>
                <w:kern w:val="0"/>
                <w:szCs w:val="21"/>
              </w:rPr>
              <w:t>主屏幕需要采用前维护设计</w:t>
            </w:r>
          </w:p>
        </w:tc>
      </w:tr>
      <w:tr w:rsidR="00646EB4">
        <w:trPr>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水平/垂直视角（ °）</w:t>
            </w:r>
          </w:p>
        </w:tc>
        <w:tc>
          <w:tcPr>
            <w:tcW w:w="6432"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≥160/140</w:t>
            </w:r>
          </w:p>
        </w:tc>
      </w:tr>
      <w:tr w:rsidR="00646EB4">
        <w:trPr>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材质结构</w:t>
            </w:r>
          </w:p>
        </w:tc>
        <w:tc>
          <w:tcPr>
            <w:tcW w:w="6432"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箱体和</w:t>
            </w:r>
            <w:proofErr w:type="gramStart"/>
            <w:r>
              <w:rPr>
                <w:rFonts w:asciiTheme="minorEastAsia" w:hAnsiTheme="minorEastAsia" w:cstheme="minorEastAsia" w:hint="eastAsia"/>
                <w:kern w:val="0"/>
                <w:szCs w:val="21"/>
              </w:rPr>
              <w:t>模组</w:t>
            </w:r>
            <w:proofErr w:type="gramEnd"/>
            <w:r>
              <w:rPr>
                <w:rFonts w:asciiTheme="minorEastAsia" w:hAnsiTheme="minorEastAsia" w:cstheme="minorEastAsia" w:hint="eastAsia"/>
                <w:kern w:val="0"/>
                <w:szCs w:val="21"/>
              </w:rPr>
              <w:t>底</w:t>
            </w:r>
            <w:proofErr w:type="gramStart"/>
            <w:r>
              <w:rPr>
                <w:rFonts w:asciiTheme="minorEastAsia" w:hAnsiTheme="minorEastAsia" w:cstheme="minorEastAsia" w:hint="eastAsia"/>
                <w:kern w:val="0"/>
                <w:szCs w:val="21"/>
              </w:rPr>
              <w:t>壳采用</w:t>
            </w:r>
            <w:proofErr w:type="gramEnd"/>
            <w:r>
              <w:rPr>
                <w:rFonts w:asciiTheme="minorEastAsia" w:hAnsiTheme="minorEastAsia" w:cstheme="minorEastAsia" w:hint="eastAsia"/>
                <w:kern w:val="0"/>
                <w:szCs w:val="21"/>
              </w:rPr>
              <w:t>CNC压铸铝合金材质，箱体背板为一次性整体压铸成型，背板为压铸铝材质，全金属自然散热结构，无风扇，无孔，防尘、静音设计</w:t>
            </w:r>
          </w:p>
        </w:tc>
      </w:tr>
      <w:tr w:rsidR="00646EB4">
        <w:trPr>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箱体设计</w:t>
            </w:r>
          </w:p>
        </w:tc>
        <w:tc>
          <w:tcPr>
            <w:tcW w:w="6432"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箱体单元16:9设计；具备接口支持电源与</w:t>
            </w:r>
            <w:proofErr w:type="gramStart"/>
            <w:r>
              <w:rPr>
                <w:rFonts w:asciiTheme="minorEastAsia" w:hAnsiTheme="minorEastAsia" w:cstheme="minorEastAsia" w:hint="eastAsia"/>
                <w:kern w:val="0"/>
                <w:szCs w:val="21"/>
              </w:rPr>
              <w:t>信号双</w:t>
            </w:r>
            <w:proofErr w:type="gramEnd"/>
            <w:r>
              <w:rPr>
                <w:rFonts w:asciiTheme="minorEastAsia" w:hAnsiTheme="minorEastAsia" w:cstheme="minorEastAsia" w:hint="eastAsia"/>
                <w:kern w:val="0"/>
                <w:szCs w:val="21"/>
              </w:rPr>
              <w:t>备份。</w:t>
            </w:r>
          </w:p>
        </w:tc>
      </w:tr>
      <w:tr w:rsidR="00646EB4">
        <w:trPr>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白平衡屏幕亮度</w:t>
            </w:r>
          </w:p>
        </w:tc>
        <w:tc>
          <w:tcPr>
            <w:tcW w:w="6432"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≥600（cd/㎡）</w:t>
            </w:r>
          </w:p>
        </w:tc>
      </w:tr>
      <w:tr w:rsidR="00646EB4">
        <w:trPr>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对比度</w:t>
            </w:r>
          </w:p>
        </w:tc>
        <w:tc>
          <w:tcPr>
            <w:tcW w:w="6432"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≥3000：1</w:t>
            </w:r>
          </w:p>
        </w:tc>
      </w:tr>
      <w:tr w:rsidR="00646EB4">
        <w:trPr>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#亮度均匀性</w:t>
            </w:r>
          </w:p>
        </w:tc>
        <w:tc>
          <w:tcPr>
            <w:tcW w:w="6432"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发光点中心距偏差：&lt;3%，亮度均匀性（校正后）≥97%</w:t>
            </w:r>
          </w:p>
        </w:tc>
      </w:tr>
      <w:tr w:rsidR="00646EB4">
        <w:trPr>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换帧频率（Hz）</w:t>
            </w:r>
          </w:p>
        </w:tc>
        <w:tc>
          <w:tcPr>
            <w:tcW w:w="6432"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50-60</w:t>
            </w:r>
          </w:p>
        </w:tc>
      </w:tr>
      <w:tr w:rsidR="00646EB4">
        <w:trPr>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白平衡误差</w:t>
            </w:r>
          </w:p>
        </w:tc>
        <w:tc>
          <w:tcPr>
            <w:tcW w:w="6432"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 xml:space="preserve">≥±0.003 </w:t>
            </w:r>
          </w:p>
        </w:tc>
      </w:tr>
      <w:tr w:rsidR="00646EB4">
        <w:trPr>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箱体拼缝（</w:t>
            </w:r>
            <w:r>
              <w:rPr>
                <w:rFonts w:asciiTheme="minorEastAsia" w:hAnsiTheme="minorEastAsia" w:cstheme="minorEastAsia"/>
                <w:kern w:val="0"/>
                <w:szCs w:val="21"/>
              </w:rPr>
              <w:t>mm）</w:t>
            </w:r>
          </w:p>
        </w:tc>
        <w:tc>
          <w:tcPr>
            <w:tcW w:w="6432"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w:t>
            </w:r>
            <w:r>
              <w:rPr>
                <w:rFonts w:asciiTheme="minorEastAsia" w:hAnsiTheme="minorEastAsia" w:cstheme="minorEastAsia"/>
                <w:kern w:val="0"/>
                <w:szCs w:val="21"/>
              </w:rPr>
              <w:t>0.</w:t>
            </w:r>
            <w:r>
              <w:rPr>
                <w:rFonts w:asciiTheme="minorEastAsia" w:hAnsiTheme="minorEastAsia" w:cstheme="minorEastAsia" w:hint="eastAsia"/>
                <w:kern w:val="0"/>
                <w:szCs w:val="21"/>
              </w:rPr>
              <w:t>2</w:t>
            </w:r>
          </w:p>
        </w:tc>
      </w:tr>
      <w:tr w:rsidR="00646EB4">
        <w:trPr>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箱体平整度（mm）</w:t>
            </w:r>
          </w:p>
        </w:tc>
        <w:tc>
          <w:tcPr>
            <w:tcW w:w="6432"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 xml:space="preserve">≤0.1 </w:t>
            </w:r>
          </w:p>
        </w:tc>
      </w:tr>
      <w:tr w:rsidR="00646EB4">
        <w:trPr>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亮度调节</w:t>
            </w:r>
          </w:p>
        </w:tc>
        <w:tc>
          <w:tcPr>
            <w:tcW w:w="6432" w:type="dxa"/>
            <w:shd w:val="clear" w:color="auto" w:fill="auto"/>
            <w:vAlign w:val="center"/>
          </w:tcPr>
          <w:p w:rsidR="00646EB4" w:rsidRDefault="006B4160">
            <w:pPr>
              <w:widowControl/>
              <w:jc w:val="left"/>
              <w:rPr>
                <w:rFonts w:asciiTheme="minorEastAsia" w:hAnsiTheme="minorEastAsia" w:cstheme="minorEastAsia"/>
                <w:kern w:val="0"/>
                <w:szCs w:val="21"/>
              </w:rPr>
            </w:pPr>
            <w:r>
              <w:rPr>
                <w:rFonts w:asciiTheme="minorEastAsia" w:hAnsiTheme="minorEastAsia" w:cstheme="minorEastAsia" w:hint="eastAsia"/>
                <w:kern w:val="0"/>
                <w:szCs w:val="21"/>
              </w:rPr>
              <w:t>支持软件调节、定时调节和通过硬件自动调节</w:t>
            </w:r>
          </w:p>
        </w:tc>
      </w:tr>
      <w:tr w:rsidR="00646EB4">
        <w:trPr>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灰度调节</w:t>
            </w:r>
          </w:p>
        </w:tc>
        <w:tc>
          <w:tcPr>
            <w:tcW w:w="6432" w:type="dxa"/>
            <w:shd w:val="clear" w:color="auto" w:fill="auto"/>
            <w:vAlign w:val="center"/>
          </w:tcPr>
          <w:p w:rsidR="00646EB4" w:rsidRDefault="006B4160">
            <w:pPr>
              <w:widowControl/>
              <w:jc w:val="left"/>
              <w:rPr>
                <w:rFonts w:asciiTheme="minorEastAsia" w:hAnsiTheme="minorEastAsia" w:cstheme="minorEastAsia"/>
                <w:kern w:val="0"/>
                <w:szCs w:val="21"/>
              </w:rPr>
            </w:pPr>
            <w:r>
              <w:rPr>
                <w:rFonts w:asciiTheme="minorEastAsia" w:hAnsiTheme="minorEastAsia" w:cstheme="minorEastAsia" w:hint="eastAsia"/>
                <w:kern w:val="0"/>
                <w:szCs w:val="21"/>
              </w:rPr>
              <w:t>支持通过配套软件调节灰度的设置选项，灰度11bit～14bit</w:t>
            </w:r>
          </w:p>
        </w:tc>
      </w:tr>
      <w:tr w:rsidR="00646EB4">
        <w:trPr>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bCs/>
                <w:kern w:val="0"/>
                <w:szCs w:val="21"/>
              </w:rPr>
              <w:t>低亮度高灰度</w:t>
            </w:r>
          </w:p>
        </w:tc>
        <w:tc>
          <w:tcPr>
            <w:tcW w:w="6432" w:type="dxa"/>
            <w:shd w:val="clear" w:color="auto" w:fill="auto"/>
            <w:vAlign w:val="center"/>
          </w:tcPr>
          <w:p w:rsidR="00646EB4" w:rsidRDefault="006B4160">
            <w:pPr>
              <w:widowControl/>
              <w:jc w:val="left"/>
              <w:rPr>
                <w:rFonts w:asciiTheme="minorEastAsia" w:hAnsiTheme="minorEastAsia" w:cstheme="minorEastAsia"/>
                <w:kern w:val="0"/>
                <w:szCs w:val="21"/>
              </w:rPr>
            </w:pPr>
            <w:proofErr w:type="gramStart"/>
            <w:r>
              <w:rPr>
                <w:rFonts w:asciiTheme="minorEastAsia" w:hAnsiTheme="minorEastAsia" w:cstheme="minorEastAsia" w:hint="eastAsia"/>
                <w:bCs/>
                <w:kern w:val="0"/>
                <w:szCs w:val="21"/>
              </w:rPr>
              <w:t>支持低亮高</w:t>
            </w:r>
            <w:proofErr w:type="gramEnd"/>
            <w:r>
              <w:rPr>
                <w:rFonts w:asciiTheme="minorEastAsia" w:hAnsiTheme="minorEastAsia" w:cstheme="minorEastAsia" w:hint="eastAsia"/>
                <w:bCs/>
                <w:kern w:val="0"/>
                <w:szCs w:val="21"/>
              </w:rPr>
              <w:t>灰的图像处理及显示技术</w:t>
            </w:r>
          </w:p>
        </w:tc>
      </w:tr>
      <w:tr w:rsidR="00646EB4">
        <w:trPr>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色温调节（K）</w:t>
            </w:r>
          </w:p>
        </w:tc>
        <w:tc>
          <w:tcPr>
            <w:tcW w:w="6432"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支持软件调节1000K-9500K</w:t>
            </w:r>
          </w:p>
        </w:tc>
      </w:tr>
      <w:tr w:rsidR="00646EB4">
        <w:trPr>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刷新率调节（Hz）</w:t>
            </w:r>
          </w:p>
        </w:tc>
        <w:tc>
          <w:tcPr>
            <w:tcW w:w="6432"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支持软件调节1000-3840Hz</w:t>
            </w:r>
          </w:p>
        </w:tc>
      </w:tr>
      <w:tr w:rsidR="00646EB4">
        <w:trPr>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电源适应性测试</w:t>
            </w:r>
          </w:p>
        </w:tc>
        <w:tc>
          <w:tcPr>
            <w:tcW w:w="6432" w:type="dxa"/>
            <w:shd w:val="clear" w:color="auto" w:fill="auto"/>
            <w:vAlign w:val="center"/>
          </w:tcPr>
          <w:p w:rsidR="00646EB4" w:rsidRDefault="006B4160">
            <w:pPr>
              <w:widowControl/>
              <w:jc w:val="left"/>
              <w:rPr>
                <w:rFonts w:asciiTheme="minorEastAsia" w:hAnsiTheme="minorEastAsia" w:cstheme="minorEastAsia"/>
                <w:kern w:val="0"/>
                <w:szCs w:val="21"/>
              </w:rPr>
            </w:pPr>
            <w:r>
              <w:rPr>
                <w:rFonts w:asciiTheme="minorEastAsia" w:hAnsiTheme="minorEastAsia" w:cstheme="minorEastAsia" w:hint="eastAsia"/>
                <w:kern w:val="0"/>
                <w:szCs w:val="21"/>
              </w:rPr>
              <w:t>电源插头或电源接AC100V-240V，</w:t>
            </w:r>
            <w:r>
              <w:rPr>
                <w:rFonts w:ascii="宋体" w:eastAsia="宋体" w:hAnsi="Calibri" w:cs="宋体" w:hint="eastAsia"/>
                <w:kern w:val="0"/>
                <w:szCs w:val="21"/>
              </w:rPr>
              <w:t>屏幕配电</w:t>
            </w:r>
            <w:r>
              <w:rPr>
                <w:rFonts w:ascii="宋体" w:eastAsia="宋体" w:hAnsi="Calibri" w:cs="宋体"/>
                <w:kern w:val="0"/>
                <w:szCs w:val="21"/>
              </w:rPr>
              <w:t>系统须有</w:t>
            </w:r>
            <w:r>
              <w:rPr>
                <w:rFonts w:ascii="宋体" w:eastAsia="宋体" w:hAnsi="Calibri" w:cs="宋体" w:hint="eastAsia"/>
                <w:kern w:val="0"/>
                <w:szCs w:val="21"/>
              </w:rPr>
              <w:t>PLC控制</w:t>
            </w:r>
            <w:r>
              <w:rPr>
                <w:rFonts w:ascii="宋体" w:eastAsia="宋体" w:hAnsi="Calibri" w:cs="宋体"/>
                <w:kern w:val="0"/>
                <w:szCs w:val="21"/>
              </w:rPr>
              <w:t>，</w:t>
            </w:r>
            <w:r>
              <w:rPr>
                <w:rFonts w:ascii="宋体" w:eastAsia="宋体" w:hAnsi="Calibri" w:cs="宋体" w:hint="eastAsia"/>
                <w:kern w:val="0"/>
                <w:szCs w:val="21"/>
              </w:rPr>
              <w:t>要具备远程开启和关闭功能</w:t>
            </w:r>
          </w:p>
        </w:tc>
      </w:tr>
      <w:tr w:rsidR="00646EB4">
        <w:trPr>
          <w:jc w:val="center"/>
        </w:trPr>
        <w:tc>
          <w:tcPr>
            <w:tcW w:w="2227" w:type="dxa"/>
            <w:shd w:val="clear" w:color="auto" w:fill="auto"/>
            <w:vAlign w:val="center"/>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最大功耗</w:t>
            </w:r>
          </w:p>
        </w:tc>
        <w:tc>
          <w:tcPr>
            <w:tcW w:w="6432" w:type="dxa"/>
            <w:shd w:val="clear" w:color="auto" w:fill="auto"/>
            <w:vAlign w:val="center"/>
          </w:tcPr>
          <w:p w:rsidR="00646EB4" w:rsidRDefault="006B4160">
            <w:pPr>
              <w:rPr>
                <w:rFonts w:asciiTheme="minorEastAsia" w:hAnsiTheme="minorEastAsia" w:cstheme="minorEastAsia"/>
                <w:szCs w:val="21"/>
              </w:rPr>
            </w:pPr>
            <w:r>
              <w:rPr>
                <w:rFonts w:hint="eastAsia"/>
                <w:szCs w:val="21"/>
              </w:rPr>
              <w:t>≤</w:t>
            </w:r>
            <w:r>
              <w:rPr>
                <w:rFonts w:hint="eastAsia"/>
                <w:szCs w:val="21"/>
              </w:rPr>
              <w:t>650W/</w:t>
            </w:r>
            <w:r>
              <w:rPr>
                <w:rFonts w:hint="eastAsia"/>
                <w:szCs w:val="21"/>
              </w:rPr>
              <w:t>平方米</w:t>
            </w:r>
          </w:p>
        </w:tc>
      </w:tr>
      <w:tr w:rsidR="00646EB4">
        <w:trPr>
          <w:jc w:val="center"/>
        </w:trPr>
        <w:tc>
          <w:tcPr>
            <w:tcW w:w="2227" w:type="dxa"/>
            <w:shd w:val="clear" w:color="auto" w:fill="auto"/>
            <w:vAlign w:val="center"/>
          </w:tcPr>
          <w:p w:rsidR="00646EB4" w:rsidRDefault="006B4160">
            <w:pPr>
              <w:rPr>
                <w:rFonts w:asciiTheme="minorEastAsia" w:hAnsiTheme="minorEastAsia" w:cstheme="minorEastAsia"/>
                <w:szCs w:val="21"/>
              </w:rPr>
            </w:pPr>
            <w:r>
              <w:rPr>
                <w:rFonts w:asciiTheme="minorEastAsia" w:hAnsiTheme="minorEastAsia" w:cstheme="minorEastAsia" w:hint="eastAsia"/>
                <w:kern w:val="0"/>
                <w:szCs w:val="21"/>
              </w:rPr>
              <w:t>#</w:t>
            </w:r>
            <w:r>
              <w:rPr>
                <w:rFonts w:asciiTheme="minorEastAsia" w:hAnsiTheme="minorEastAsia" w:cstheme="minorEastAsia" w:hint="eastAsia"/>
                <w:szCs w:val="21"/>
              </w:rPr>
              <w:t>噪音测试</w:t>
            </w:r>
          </w:p>
        </w:tc>
        <w:tc>
          <w:tcPr>
            <w:tcW w:w="6432" w:type="dxa"/>
            <w:shd w:val="clear" w:color="auto" w:fill="auto"/>
            <w:vAlign w:val="center"/>
          </w:tcPr>
          <w:p w:rsidR="00646EB4" w:rsidRDefault="006B4160">
            <w:pPr>
              <w:rPr>
                <w:rFonts w:asciiTheme="minorEastAsia" w:hAnsiTheme="minorEastAsia" w:cstheme="minorEastAsia"/>
                <w:iCs/>
                <w:szCs w:val="21"/>
              </w:rPr>
            </w:pPr>
            <w:r>
              <w:rPr>
                <w:rFonts w:asciiTheme="minorEastAsia" w:hAnsiTheme="minorEastAsia" w:cstheme="minorEastAsia" w:hint="eastAsia"/>
                <w:kern w:val="0"/>
                <w:szCs w:val="21"/>
              </w:rPr>
              <w:t>箱体拼接后工作噪音噪声声压级最大不超过30分贝（测量距离1米）</w:t>
            </w:r>
          </w:p>
        </w:tc>
      </w:tr>
      <w:tr w:rsidR="00646EB4">
        <w:trPr>
          <w:jc w:val="center"/>
        </w:trPr>
        <w:tc>
          <w:tcPr>
            <w:tcW w:w="2227" w:type="dxa"/>
            <w:shd w:val="clear" w:color="auto" w:fill="auto"/>
            <w:vAlign w:val="center"/>
          </w:tcPr>
          <w:p w:rsidR="00646EB4" w:rsidRDefault="006B4160">
            <w:pPr>
              <w:widowControl/>
              <w:rPr>
                <w:rFonts w:asciiTheme="minorEastAsia" w:hAnsiTheme="minorEastAsia" w:cstheme="minorEastAsia"/>
                <w:szCs w:val="21"/>
              </w:rPr>
            </w:pPr>
            <w:r>
              <w:rPr>
                <w:rFonts w:asciiTheme="minorEastAsia" w:hAnsiTheme="minorEastAsia" w:cstheme="minorEastAsia" w:hint="eastAsia"/>
                <w:kern w:val="0"/>
                <w:szCs w:val="21"/>
              </w:rPr>
              <w:t>信号冗余</w:t>
            </w:r>
          </w:p>
        </w:tc>
        <w:tc>
          <w:tcPr>
            <w:tcW w:w="6432"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大屏传输信号应支持冗余传输，避免单点故障</w:t>
            </w:r>
          </w:p>
        </w:tc>
      </w:tr>
      <w:tr w:rsidR="00646EB4">
        <w:trPr>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安全性能</w:t>
            </w:r>
          </w:p>
        </w:tc>
        <w:tc>
          <w:tcPr>
            <w:tcW w:w="6432" w:type="dxa"/>
            <w:shd w:val="clear" w:color="auto" w:fill="auto"/>
            <w:vAlign w:val="center"/>
          </w:tcPr>
          <w:p w:rsidR="00646EB4" w:rsidRDefault="00646EB4">
            <w:pPr>
              <w:widowControl/>
              <w:rPr>
                <w:rFonts w:asciiTheme="minorEastAsia" w:hAnsiTheme="minorEastAsia" w:cstheme="minorEastAsia"/>
                <w:kern w:val="0"/>
                <w:szCs w:val="21"/>
              </w:rPr>
            </w:pPr>
          </w:p>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考虑观看者用眼安全，投标产品需通过光生物安全检测：（提供CMA、ILAC或CNAS认可的权威机构出具的检测报告）</w:t>
            </w:r>
          </w:p>
          <w:p w:rsidR="00646EB4" w:rsidRDefault="00646EB4">
            <w:pPr>
              <w:widowControl/>
              <w:rPr>
                <w:rFonts w:asciiTheme="minorEastAsia" w:hAnsiTheme="minorEastAsia" w:cstheme="minorEastAsia"/>
                <w:kern w:val="0"/>
                <w:szCs w:val="21"/>
              </w:rPr>
            </w:pPr>
          </w:p>
        </w:tc>
      </w:tr>
      <w:tr w:rsidR="00646EB4">
        <w:trPr>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szCs w:val="21"/>
              </w:rPr>
              <w:lastRenderedPageBreak/>
              <w:t>安装要求</w:t>
            </w:r>
          </w:p>
        </w:tc>
        <w:tc>
          <w:tcPr>
            <w:tcW w:w="6432"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大屏幕的安装需要充分考虑安装的安全性，安装支架要牢固可靠、大屏之间需要地面和顶面双面固定。</w:t>
            </w:r>
          </w:p>
          <w:p w:rsidR="00646EB4" w:rsidRDefault="00646EB4">
            <w:pPr>
              <w:widowControl/>
              <w:rPr>
                <w:rFonts w:asciiTheme="minorEastAsia" w:hAnsiTheme="minorEastAsia" w:cstheme="minorEastAsia"/>
                <w:kern w:val="0"/>
                <w:szCs w:val="21"/>
              </w:rPr>
            </w:pPr>
          </w:p>
        </w:tc>
      </w:tr>
    </w:tbl>
    <w:p w:rsidR="00646EB4" w:rsidRDefault="00646EB4">
      <w:pPr>
        <w:pStyle w:val="ac"/>
        <w:ind w:firstLineChars="0" w:firstLine="0"/>
        <w:rPr>
          <w:rFonts w:asciiTheme="minorEastAsia" w:eastAsiaTheme="minorEastAsia" w:hAnsiTheme="minorEastAsia" w:cstheme="minorEastAsia"/>
          <w:sz w:val="21"/>
          <w:szCs w:val="21"/>
        </w:rPr>
      </w:pPr>
      <w:bookmarkStart w:id="66" w:name="_Toc29589_WPSOffice_Level3"/>
    </w:p>
    <w:p w:rsidR="00646EB4" w:rsidRDefault="006B4160">
      <w:pPr>
        <w:pStyle w:val="ac"/>
        <w:numPr>
          <w:ilvl w:val="0"/>
          <w:numId w:val="9"/>
        </w:numPr>
        <w:ind w:left="0" w:firstLineChars="0" w:firstLine="0"/>
        <w:rPr>
          <w:rFonts w:asciiTheme="minorEastAsia" w:eastAsiaTheme="minorEastAsia" w:hAnsiTheme="minorEastAsia" w:cstheme="minorEastAsia"/>
          <w:sz w:val="21"/>
          <w:szCs w:val="21"/>
        </w:rPr>
      </w:pPr>
      <w:bookmarkStart w:id="67" w:name="_Toc17060_WPSOffice_Level3"/>
      <w:r>
        <w:rPr>
          <w:rFonts w:asciiTheme="minorEastAsia" w:eastAsiaTheme="minorEastAsia" w:hAnsiTheme="minorEastAsia" w:cstheme="minorEastAsia" w:hint="eastAsia"/>
          <w:sz w:val="21"/>
          <w:szCs w:val="21"/>
        </w:rPr>
        <w:t>P2.0 LED显示屏</w:t>
      </w:r>
      <w:bookmarkEnd w:id="66"/>
      <w:bookmarkEnd w:id="67"/>
    </w:p>
    <w:tbl>
      <w:tblPr>
        <w:tblW w:w="86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27"/>
        <w:gridCol w:w="6432"/>
      </w:tblGrid>
      <w:tr w:rsidR="00646EB4">
        <w:trPr>
          <w:trHeight w:val="405"/>
          <w:jc w:val="center"/>
        </w:trPr>
        <w:tc>
          <w:tcPr>
            <w:tcW w:w="2227" w:type="dxa"/>
            <w:shd w:val="clear" w:color="auto" w:fill="7F7F7F" w:themeFill="text1" w:themeFillTint="80"/>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指标项</w:t>
            </w:r>
          </w:p>
        </w:tc>
        <w:tc>
          <w:tcPr>
            <w:tcW w:w="6432" w:type="dxa"/>
            <w:shd w:val="clear" w:color="auto" w:fill="7F7F7F" w:themeFill="text1" w:themeFillTint="80"/>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指标要求</w:t>
            </w:r>
          </w:p>
        </w:tc>
      </w:tr>
      <w:tr w:rsidR="00646EB4">
        <w:trPr>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屏体长*高尺寸</w:t>
            </w:r>
          </w:p>
        </w:tc>
        <w:tc>
          <w:tcPr>
            <w:tcW w:w="6432"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≥3500mm*2000mm</w:t>
            </w:r>
          </w:p>
        </w:tc>
      </w:tr>
      <w:tr w:rsidR="00646EB4">
        <w:trPr>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整屏物理分辨率</w:t>
            </w:r>
          </w:p>
        </w:tc>
        <w:tc>
          <w:tcPr>
            <w:tcW w:w="6432"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≥1840*1080</w:t>
            </w:r>
          </w:p>
        </w:tc>
      </w:tr>
      <w:tr w:rsidR="00646EB4">
        <w:trPr>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#像素间距</w:t>
            </w:r>
          </w:p>
        </w:tc>
        <w:tc>
          <w:tcPr>
            <w:tcW w:w="6432"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≤1.98mm</w:t>
            </w:r>
          </w:p>
        </w:tc>
      </w:tr>
      <w:tr w:rsidR="00646EB4">
        <w:trPr>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管芯要求</w:t>
            </w:r>
          </w:p>
        </w:tc>
        <w:tc>
          <w:tcPr>
            <w:tcW w:w="6432" w:type="dxa"/>
            <w:shd w:val="clear" w:color="auto" w:fill="auto"/>
            <w:vAlign w:val="center"/>
          </w:tcPr>
          <w:p w:rsidR="00646EB4" w:rsidRDefault="006B4160" w:rsidP="006B4160">
            <w:pPr>
              <w:widowControl/>
              <w:rPr>
                <w:rFonts w:asciiTheme="minorEastAsia" w:hAnsiTheme="minorEastAsia" w:cstheme="minorEastAsia"/>
                <w:kern w:val="0"/>
                <w:szCs w:val="21"/>
              </w:rPr>
            </w:pPr>
            <w:r>
              <w:rPr>
                <w:rFonts w:ascii="宋体" w:eastAsia="宋体" w:hAnsi="Calibri" w:cs="宋体" w:hint="eastAsia"/>
                <w:kern w:val="0"/>
                <w:szCs w:val="21"/>
              </w:rPr>
              <w:t>黑色表贴三合一、金线发光管芯</w:t>
            </w:r>
          </w:p>
        </w:tc>
      </w:tr>
      <w:tr w:rsidR="00646EB4">
        <w:trPr>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维护方式</w:t>
            </w:r>
          </w:p>
        </w:tc>
        <w:tc>
          <w:tcPr>
            <w:tcW w:w="6432" w:type="dxa"/>
            <w:shd w:val="clear" w:color="auto" w:fill="auto"/>
            <w:vAlign w:val="center"/>
          </w:tcPr>
          <w:p w:rsidR="00646EB4" w:rsidRDefault="006B4160">
            <w:pPr>
              <w:widowControl/>
              <w:rPr>
                <w:rFonts w:asciiTheme="minorEastAsia" w:hAnsiTheme="minorEastAsia" w:cstheme="minorEastAsia"/>
                <w:kern w:val="0"/>
                <w:szCs w:val="21"/>
              </w:rPr>
            </w:pPr>
            <w:r>
              <w:rPr>
                <w:rFonts w:ascii="宋体" w:eastAsia="宋体" w:hAnsi="Calibri" w:cs="宋体" w:hint="eastAsia"/>
                <w:kern w:val="0"/>
                <w:szCs w:val="21"/>
              </w:rPr>
              <w:t>主屏幕需要采用前维护设计</w:t>
            </w:r>
          </w:p>
        </w:tc>
      </w:tr>
      <w:tr w:rsidR="00646EB4">
        <w:trPr>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水平/垂直视角（ °）</w:t>
            </w:r>
          </w:p>
        </w:tc>
        <w:tc>
          <w:tcPr>
            <w:tcW w:w="6432"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≥160/140</w:t>
            </w:r>
          </w:p>
        </w:tc>
      </w:tr>
      <w:tr w:rsidR="00646EB4">
        <w:trPr>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材质结构</w:t>
            </w:r>
          </w:p>
        </w:tc>
        <w:tc>
          <w:tcPr>
            <w:tcW w:w="6432"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箱体和</w:t>
            </w:r>
            <w:proofErr w:type="gramStart"/>
            <w:r>
              <w:rPr>
                <w:rFonts w:asciiTheme="minorEastAsia" w:hAnsiTheme="minorEastAsia" w:cstheme="minorEastAsia" w:hint="eastAsia"/>
                <w:kern w:val="0"/>
                <w:szCs w:val="21"/>
              </w:rPr>
              <w:t>模组</w:t>
            </w:r>
            <w:proofErr w:type="gramEnd"/>
            <w:r>
              <w:rPr>
                <w:rFonts w:asciiTheme="minorEastAsia" w:hAnsiTheme="minorEastAsia" w:cstheme="minorEastAsia" w:hint="eastAsia"/>
                <w:kern w:val="0"/>
                <w:szCs w:val="21"/>
              </w:rPr>
              <w:t>底</w:t>
            </w:r>
            <w:proofErr w:type="gramStart"/>
            <w:r>
              <w:rPr>
                <w:rFonts w:asciiTheme="minorEastAsia" w:hAnsiTheme="minorEastAsia" w:cstheme="minorEastAsia" w:hint="eastAsia"/>
                <w:kern w:val="0"/>
                <w:szCs w:val="21"/>
              </w:rPr>
              <w:t>壳采用</w:t>
            </w:r>
            <w:proofErr w:type="gramEnd"/>
            <w:r>
              <w:rPr>
                <w:rFonts w:asciiTheme="minorEastAsia" w:hAnsiTheme="minorEastAsia" w:cstheme="minorEastAsia" w:hint="eastAsia"/>
                <w:kern w:val="0"/>
                <w:szCs w:val="21"/>
              </w:rPr>
              <w:t>CNC压铸铝合金材质，箱体背板为一次性整体压铸成型，背板为压铸铝材质，全金属自然散热结构，无风扇，无孔，防尘、静音设计</w:t>
            </w:r>
          </w:p>
        </w:tc>
      </w:tr>
      <w:tr w:rsidR="00646EB4">
        <w:trPr>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箱体设计</w:t>
            </w:r>
          </w:p>
        </w:tc>
        <w:tc>
          <w:tcPr>
            <w:tcW w:w="6432"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箱体单元</w:t>
            </w:r>
            <w:r>
              <w:rPr>
                <w:rFonts w:asciiTheme="minorEastAsia" w:hAnsiTheme="minorEastAsia" w:cstheme="minorEastAsia"/>
                <w:kern w:val="0"/>
                <w:szCs w:val="21"/>
              </w:rPr>
              <w:t>16:9设计</w:t>
            </w:r>
            <w:r>
              <w:rPr>
                <w:rFonts w:asciiTheme="minorEastAsia" w:hAnsiTheme="minorEastAsia" w:cstheme="minorEastAsia" w:hint="eastAsia"/>
                <w:kern w:val="0"/>
                <w:szCs w:val="21"/>
              </w:rPr>
              <w:t>，具备接口支持电源与</w:t>
            </w:r>
            <w:proofErr w:type="gramStart"/>
            <w:r>
              <w:rPr>
                <w:rFonts w:asciiTheme="minorEastAsia" w:hAnsiTheme="minorEastAsia" w:cstheme="minorEastAsia" w:hint="eastAsia"/>
                <w:kern w:val="0"/>
                <w:szCs w:val="21"/>
              </w:rPr>
              <w:t>信号双</w:t>
            </w:r>
            <w:proofErr w:type="gramEnd"/>
            <w:r>
              <w:rPr>
                <w:rFonts w:asciiTheme="minorEastAsia" w:hAnsiTheme="minorEastAsia" w:cstheme="minorEastAsia" w:hint="eastAsia"/>
                <w:kern w:val="0"/>
                <w:szCs w:val="21"/>
              </w:rPr>
              <w:t>备份。</w:t>
            </w:r>
          </w:p>
        </w:tc>
      </w:tr>
      <w:tr w:rsidR="00646EB4">
        <w:trPr>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白平衡屏幕亮度</w:t>
            </w:r>
          </w:p>
        </w:tc>
        <w:tc>
          <w:tcPr>
            <w:tcW w:w="6432"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≥600（cd/㎡）</w:t>
            </w:r>
          </w:p>
        </w:tc>
      </w:tr>
      <w:tr w:rsidR="00646EB4">
        <w:trPr>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对比度</w:t>
            </w:r>
          </w:p>
        </w:tc>
        <w:tc>
          <w:tcPr>
            <w:tcW w:w="6432"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≥3000：1</w:t>
            </w:r>
          </w:p>
        </w:tc>
      </w:tr>
      <w:tr w:rsidR="00646EB4">
        <w:trPr>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#亮度均匀性</w:t>
            </w:r>
          </w:p>
        </w:tc>
        <w:tc>
          <w:tcPr>
            <w:tcW w:w="6432"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发光点中心距偏差：&lt;3%，亮度均匀性（校正后）≥97%</w:t>
            </w:r>
          </w:p>
        </w:tc>
      </w:tr>
      <w:tr w:rsidR="00646EB4">
        <w:trPr>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换帧频率（Hz）</w:t>
            </w:r>
          </w:p>
        </w:tc>
        <w:tc>
          <w:tcPr>
            <w:tcW w:w="6432"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50-60</w:t>
            </w:r>
          </w:p>
        </w:tc>
      </w:tr>
      <w:tr w:rsidR="00646EB4">
        <w:trPr>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白平衡误差</w:t>
            </w:r>
          </w:p>
        </w:tc>
        <w:tc>
          <w:tcPr>
            <w:tcW w:w="6432"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 xml:space="preserve">≥±0.003 </w:t>
            </w:r>
          </w:p>
        </w:tc>
      </w:tr>
      <w:tr w:rsidR="00646EB4">
        <w:trPr>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箱体拼缝（</w:t>
            </w:r>
            <w:r>
              <w:rPr>
                <w:rFonts w:asciiTheme="minorEastAsia" w:hAnsiTheme="minorEastAsia" w:cstheme="minorEastAsia"/>
                <w:kern w:val="0"/>
                <w:szCs w:val="21"/>
              </w:rPr>
              <w:t>mm）</w:t>
            </w:r>
          </w:p>
        </w:tc>
        <w:tc>
          <w:tcPr>
            <w:tcW w:w="6432"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w:t>
            </w:r>
            <w:r>
              <w:rPr>
                <w:rFonts w:asciiTheme="minorEastAsia" w:hAnsiTheme="minorEastAsia" w:cstheme="minorEastAsia"/>
                <w:kern w:val="0"/>
                <w:szCs w:val="21"/>
              </w:rPr>
              <w:t>0.</w:t>
            </w:r>
            <w:r>
              <w:rPr>
                <w:rFonts w:asciiTheme="minorEastAsia" w:hAnsiTheme="minorEastAsia" w:cstheme="minorEastAsia" w:hint="eastAsia"/>
                <w:kern w:val="0"/>
                <w:szCs w:val="21"/>
              </w:rPr>
              <w:t>2</w:t>
            </w:r>
          </w:p>
        </w:tc>
      </w:tr>
      <w:tr w:rsidR="00646EB4">
        <w:trPr>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箱体平整度（mm）</w:t>
            </w:r>
          </w:p>
        </w:tc>
        <w:tc>
          <w:tcPr>
            <w:tcW w:w="6432"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 xml:space="preserve">≤0.1 </w:t>
            </w:r>
          </w:p>
        </w:tc>
      </w:tr>
      <w:tr w:rsidR="00646EB4">
        <w:trPr>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亮度调节</w:t>
            </w:r>
          </w:p>
        </w:tc>
        <w:tc>
          <w:tcPr>
            <w:tcW w:w="6432" w:type="dxa"/>
            <w:shd w:val="clear" w:color="auto" w:fill="auto"/>
            <w:vAlign w:val="center"/>
          </w:tcPr>
          <w:p w:rsidR="00646EB4" w:rsidRDefault="006B4160">
            <w:pPr>
              <w:widowControl/>
              <w:jc w:val="left"/>
              <w:rPr>
                <w:rFonts w:asciiTheme="minorEastAsia" w:hAnsiTheme="minorEastAsia" w:cstheme="minorEastAsia"/>
                <w:kern w:val="0"/>
                <w:szCs w:val="21"/>
              </w:rPr>
            </w:pPr>
            <w:r>
              <w:rPr>
                <w:rFonts w:asciiTheme="minorEastAsia" w:hAnsiTheme="minorEastAsia" w:cstheme="minorEastAsia" w:hint="eastAsia"/>
                <w:kern w:val="0"/>
                <w:szCs w:val="21"/>
              </w:rPr>
              <w:t>支持软件调节、定时调节和通过硬件自动调节</w:t>
            </w:r>
          </w:p>
        </w:tc>
      </w:tr>
      <w:tr w:rsidR="00646EB4">
        <w:trPr>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灰度调节</w:t>
            </w:r>
          </w:p>
        </w:tc>
        <w:tc>
          <w:tcPr>
            <w:tcW w:w="6432" w:type="dxa"/>
            <w:shd w:val="clear" w:color="auto" w:fill="auto"/>
            <w:vAlign w:val="center"/>
          </w:tcPr>
          <w:p w:rsidR="00646EB4" w:rsidRDefault="006B4160">
            <w:pPr>
              <w:widowControl/>
              <w:jc w:val="left"/>
              <w:rPr>
                <w:rFonts w:asciiTheme="minorEastAsia" w:hAnsiTheme="minorEastAsia" w:cstheme="minorEastAsia"/>
                <w:kern w:val="0"/>
                <w:szCs w:val="21"/>
              </w:rPr>
            </w:pPr>
            <w:r>
              <w:rPr>
                <w:rFonts w:asciiTheme="minorEastAsia" w:hAnsiTheme="minorEastAsia" w:cstheme="minorEastAsia" w:hint="eastAsia"/>
                <w:kern w:val="0"/>
                <w:szCs w:val="21"/>
              </w:rPr>
              <w:t>支持通过配套软件调节灰度的设置选项，灰度11bit～14bit</w:t>
            </w:r>
          </w:p>
        </w:tc>
      </w:tr>
      <w:tr w:rsidR="00646EB4">
        <w:trPr>
          <w:trHeight w:val="266"/>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bCs/>
                <w:kern w:val="0"/>
                <w:szCs w:val="21"/>
              </w:rPr>
              <w:t>低亮度高灰度</w:t>
            </w:r>
          </w:p>
        </w:tc>
        <w:tc>
          <w:tcPr>
            <w:tcW w:w="6432" w:type="dxa"/>
            <w:shd w:val="clear" w:color="auto" w:fill="auto"/>
            <w:vAlign w:val="center"/>
          </w:tcPr>
          <w:p w:rsidR="00646EB4" w:rsidRDefault="006B4160">
            <w:pPr>
              <w:widowControl/>
              <w:jc w:val="left"/>
              <w:rPr>
                <w:rFonts w:asciiTheme="minorEastAsia" w:hAnsiTheme="minorEastAsia" w:cstheme="minorEastAsia"/>
                <w:kern w:val="0"/>
                <w:szCs w:val="21"/>
              </w:rPr>
            </w:pPr>
            <w:proofErr w:type="gramStart"/>
            <w:r>
              <w:rPr>
                <w:rFonts w:asciiTheme="minorEastAsia" w:hAnsiTheme="minorEastAsia" w:cstheme="minorEastAsia" w:hint="eastAsia"/>
                <w:bCs/>
                <w:kern w:val="0"/>
                <w:szCs w:val="21"/>
              </w:rPr>
              <w:t>支持低亮高</w:t>
            </w:r>
            <w:proofErr w:type="gramEnd"/>
            <w:r>
              <w:rPr>
                <w:rFonts w:asciiTheme="minorEastAsia" w:hAnsiTheme="minorEastAsia" w:cstheme="minorEastAsia" w:hint="eastAsia"/>
                <w:bCs/>
                <w:kern w:val="0"/>
                <w:szCs w:val="21"/>
              </w:rPr>
              <w:t>灰的图像处理及显示技术</w:t>
            </w:r>
          </w:p>
        </w:tc>
      </w:tr>
      <w:tr w:rsidR="00646EB4">
        <w:trPr>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色温调节（K）</w:t>
            </w:r>
          </w:p>
        </w:tc>
        <w:tc>
          <w:tcPr>
            <w:tcW w:w="6432"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支持软件调节1000K-9500K</w:t>
            </w:r>
          </w:p>
        </w:tc>
      </w:tr>
      <w:tr w:rsidR="00646EB4">
        <w:trPr>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刷新率调节（Hz）</w:t>
            </w:r>
          </w:p>
        </w:tc>
        <w:tc>
          <w:tcPr>
            <w:tcW w:w="6432"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支持软件调节1000-3840Hz</w:t>
            </w:r>
          </w:p>
        </w:tc>
      </w:tr>
      <w:tr w:rsidR="00646EB4">
        <w:trPr>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电源适应性测试</w:t>
            </w:r>
          </w:p>
        </w:tc>
        <w:tc>
          <w:tcPr>
            <w:tcW w:w="6432" w:type="dxa"/>
            <w:shd w:val="clear" w:color="auto" w:fill="auto"/>
            <w:vAlign w:val="center"/>
          </w:tcPr>
          <w:p w:rsidR="00646EB4" w:rsidRDefault="006B4160">
            <w:pPr>
              <w:widowControl/>
              <w:jc w:val="left"/>
              <w:rPr>
                <w:rFonts w:asciiTheme="minorEastAsia" w:hAnsiTheme="minorEastAsia" w:cstheme="minorEastAsia"/>
                <w:kern w:val="0"/>
                <w:szCs w:val="21"/>
              </w:rPr>
            </w:pPr>
            <w:r>
              <w:rPr>
                <w:rFonts w:asciiTheme="minorEastAsia" w:hAnsiTheme="minorEastAsia" w:cstheme="minorEastAsia" w:hint="eastAsia"/>
                <w:kern w:val="0"/>
                <w:szCs w:val="21"/>
              </w:rPr>
              <w:t>电源插头或电源接AC100V-240V，</w:t>
            </w:r>
            <w:r>
              <w:rPr>
                <w:rFonts w:ascii="宋体" w:eastAsia="宋体" w:hAnsi="Calibri" w:cs="宋体" w:hint="eastAsia"/>
                <w:kern w:val="0"/>
                <w:szCs w:val="21"/>
              </w:rPr>
              <w:t>屏幕配电</w:t>
            </w:r>
            <w:r>
              <w:rPr>
                <w:rFonts w:ascii="宋体" w:eastAsia="宋体" w:hAnsi="Calibri" w:cs="宋体"/>
                <w:kern w:val="0"/>
                <w:szCs w:val="21"/>
              </w:rPr>
              <w:t>系统须有</w:t>
            </w:r>
            <w:r>
              <w:rPr>
                <w:rFonts w:ascii="宋体" w:eastAsia="宋体" w:hAnsi="Calibri" w:cs="宋体" w:hint="eastAsia"/>
                <w:kern w:val="0"/>
                <w:szCs w:val="21"/>
              </w:rPr>
              <w:t>PLC控制</w:t>
            </w:r>
            <w:r>
              <w:rPr>
                <w:rFonts w:ascii="宋体" w:eastAsia="宋体" w:hAnsi="Calibri" w:cs="宋体"/>
                <w:kern w:val="0"/>
                <w:szCs w:val="21"/>
              </w:rPr>
              <w:t>，</w:t>
            </w:r>
            <w:r>
              <w:rPr>
                <w:rFonts w:ascii="宋体" w:eastAsia="宋体" w:hAnsi="Calibri" w:cs="宋体" w:hint="eastAsia"/>
                <w:kern w:val="0"/>
                <w:szCs w:val="21"/>
              </w:rPr>
              <w:t>要具备远程开启和关闭功能</w:t>
            </w:r>
          </w:p>
        </w:tc>
      </w:tr>
      <w:tr w:rsidR="00646EB4">
        <w:trPr>
          <w:jc w:val="center"/>
        </w:trPr>
        <w:tc>
          <w:tcPr>
            <w:tcW w:w="2227" w:type="dxa"/>
            <w:shd w:val="clear" w:color="auto" w:fill="auto"/>
            <w:vAlign w:val="center"/>
          </w:tcPr>
          <w:p w:rsidR="00646EB4" w:rsidRDefault="006B4160">
            <w:pPr>
              <w:rPr>
                <w:rFonts w:asciiTheme="minorEastAsia" w:hAnsiTheme="minorEastAsia" w:cstheme="minorEastAsia"/>
                <w:szCs w:val="21"/>
              </w:rPr>
            </w:pPr>
            <w:r>
              <w:rPr>
                <w:rFonts w:asciiTheme="minorEastAsia" w:hAnsiTheme="minorEastAsia" w:cstheme="minorEastAsia" w:hint="eastAsia"/>
                <w:szCs w:val="21"/>
              </w:rPr>
              <w:t>最大功耗</w:t>
            </w:r>
          </w:p>
        </w:tc>
        <w:tc>
          <w:tcPr>
            <w:tcW w:w="6432" w:type="dxa"/>
            <w:shd w:val="clear" w:color="auto" w:fill="auto"/>
            <w:vAlign w:val="center"/>
          </w:tcPr>
          <w:p w:rsidR="00646EB4" w:rsidRDefault="006B4160">
            <w:pPr>
              <w:rPr>
                <w:rFonts w:asciiTheme="minorEastAsia" w:hAnsiTheme="minorEastAsia" w:cstheme="minorEastAsia"/>
                <w:szCs w:val="21"/>
              </w:rPr>
            </w:pPr>
            <w:r>
              <w:rPr>
                <w:rFonts w:asciiTheme="minorEastAsia" w:hAnsiTheme="minorEastAsia" w:cstheme="minorEastAsia" w:hint="eastAsia"/>
                <w:iCs/>
                <w:szCs w:val="21"/>
              </w:rPr>
              <w:t>小于650W/平方米</w:t>
            </w:r>
          </w:p>
        </w:tc>
      </w:tr>
      <w:tr w:rsidR="00646EB4">
        <w:trPr>
          <w:jc w:val="center"/>
        </w:trPr>
        <w:tc>
          <w:tcPr>
            <w:tcW w:w="2227" w:type="dxa"/>
            <w:shd w:val="clear" w:color="auto" w:fill="auto"/>
            <w:vAlign w:val="center"/>
          </w:tcPr>
          <w:p w:rsidR="00646EB4" w:rsidRDefault="006B4160">
            <w:pPr>
              <w:widowControl/>
              <w:rPr>
                <w:rFonts w:asciiTheme="minorEastAsia" w:hAnsiTheme="minorEastAsia" w:cstheme="minorEastAsia"/>
                <w:szCs w:val="21"/>
              </w:rPr>
            </w:pPr>
            <w:r>
              <w:rPr>
                <w:rFonts w:asciiTheme="minorEastAsia" w:hAnsiTheme="minorEastAsia" w:cstheme="minorEastAsia" w:hint="eastAsia"/>
                <w:kern w:val="0"/>
                <w:szCs w:val="21"/>
              </w:rPr>
              <w:t>信号冗余</w:t>
            </w:r>
          </w:p>
        </w:tc>
        <w:tc>
          <w:tcPr>
            <w:tcW w:w="6432" w:type="dxa"/>
            <w:shd w:val="clear" w:color="auto" w:fill="auto"/>
            <w:vAlign w:val="center"/>
          </w:tcPr>
          <w:p w:rsidR="00646EB4" w:rsidRDefault="006B4160">
            <w:pPr>
              <w:widowControl/>
              <w:rPr>
                <w:rFonts w:asciiTheme="minorEastAsia" w:hAnsiTheme="minorEastAsia" w:cstheme="minorEastAsia"/>
                <w:iCs/>
                <w:szCs w:val="21"/>
              </w:rPr>
            </w:pPr>
            <w:r>
              <w:rPr>
                <w:rFonts w:asciiTheme="minorEastAsia" w:hAnsiTheme="minorEastAsia" w:cstheme="minorEastAsia" w:hint="eastAsia"/>
                <w:kern w:val="0"/>
                <w:szCs w:val="21"/>
              </w:rPr>
              <w:t>大屏传输信号应支持冗余传输，避免单点故障</w:t>
            </w:r>
          </w:p>
        </w:tc>
      </w:tr>
      <w:tr w:rsidR="00646EB4">
        <w:trPr>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安全性能</w:t>
            </w:r>
          </w:p>
        </w:tc>
        <w:tc>
          <w:tcPr>
            <w:tcW w:w="6432"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考虑观看者用眼安全，投标产品需通过光生物安全检测：（提供CMA、ILAC或CNAS认可的权威机构出具的检测报告）</w:t>
            </w:r>
          </w:p>
          <w:p w:rsidR="00646EB4" w:rsidRDefault="00646EB4">
            <w:pPr>
              <w:widowControl/>
              <w:rPr>
                <w:rFonts w:asciiTheme="minorEastAsia" w:hAnsiTheme="minorEastAsia" w:cstheme="minorEastAsia"/>
                <w:kern w:val="0"/>
                <w:szCs w:val="21"/>
              </w:rPr>
            </w:pPr>
          </w:p>
        </w:tc>
      </w:tr>
      <w:tr w:rsidR="00646EB4">
        <w:trPr>
          <w:jc w:val="center"/>
        </w:trPr>
        <w:tc>
          <w:tcPr>
            <w:tcW w:w="2227"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szCs w:val="21"/>
              </w:rPr>
              <w:t>安装要求</w:t>
            </w:r>
          </w:p>
        </w:tc>
        <w:tc>
          <w:tcPr>
            <w:tcW w:w="6432" w:type="dxa"/>
            <w:shd w:val="clear" w:color="auto" w:fill="auto"/>
            <w:vAlign w:val="center"/>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大屏幕的安装需要充分考虑安装的安全性，安装支架要牢固可靠、大屏之间需要地面和顶面双面固定。</w:t>
            </w:r>
          </w:p>
          <w:p w:rsidR="00646EB4" w:rsidRDefault="00646EB4">
            <w:pPr>
              <w:widowControl/>
              <w:rPr>
                <w:rFonts w:asciiTheme="minorEastAsia" w:hAnsiTheme="minorEastAsia" w:cstheme="minorEastAsia"/>
                <w:kern w:val="0"/>
                <w:szCs w:val="21"/>
              </w:rPr>
            </w:pPr>
          </w:p>
        </w:tc>
      </w:tr>
    </w:tbl>
    <w:p w:rsidR="00646EB4" w:rsidRDefault="00646EB4">
      <w:pPr>
        <w:jc w:val="left"/>
        <w:rPr>
          <w:rFonts w:asciiTheme="minorEastAsia" w:hAnsiTheme="minorEastAsia" w:cstheme="minorEastAsia"/>
          <w:szCs w:val="21"/>
        </w:rPr>
      </w:pPr>
    </w:p>
    <w:p w:rsidR="00646EB4" w:rsidRDefault="006B4160">
      <w:pPr>
        <w:numPr>
          <w:ilvl w:val="0"/>
          <w:numId w:val="6"/>
        </w:numPr>
        <w:jc w:val="left"/>
        <w:rPr>
          <w:rFonts w:asciiTheme="minorEastAsia" w:hAnsiTheme="minorEastAsia" w:cstheme="minorEastAsia"/>
          <w:szCs w:val="21"/>
        </w:rPr>
      </w:pPr>
      <w:bookmarkStart w:id="68" w:name="_Toc442_WPSOffice_Level2"/>
      <w:r>
        <w:rPr>
          <w:rFonts w:asciiTheme="minorEastAsia" w:hAnsiTheme="minorEastAsia" w:cstheme="minorEastAsia" w:hint="eastAsia"/>
          <w:szCs w:val="21"/>
        </w:rPr>
        <w:t>配套系统建设</w:t>
      </w:r>
      <w:bookmarkEnd w:id="68"/>
    </w:p>
    <w:p w:rsidR="00646EB4" w:rsidRDefault="006B4160">
      <w:pPr>
        <w:pStyle w:val="ac"/>
        <w:numPr>
          <w:ilvl w:val="0"/>
          <w:numId w:val="10"/>
        </w:numPr>
        <w:ind w:firstLineChars="0"/>
        <w:rPr>
          <w:rFonts w:asciiTheme="minorEastAsia" w:eastAsiaTheme="minorEastAsia" w:hAnsiTheme="minorEastAsia" w:cstheme="minorEastAsia"/>
          <w:sz w:val="21"/>
          <w:szCs w:val="21"/>
        </w:rPr>
      </w:pPr>
      <w:bookmarkStart w:id="69" w:name="_Toc28799_WPSOffice_Level3"/>
      <w:r>
        <w:rPr>
          <w:rFonts w:asciiTheme="minorEastAsia" w:eastAsiaTheme="minorEastAsia" w:hAnsiTheme="minorEastAsia" w:cstheme="minorEastAsia" w:hint="eastAsia"/>
          <w:sz w:val="21"/>
          <w:szCs w:val="21"/>
        </w:rPr>
        <w:t>大屏可视化展现系统</w:t>
      </w:r>
      <w:bookmarkEnd w:id="69"/>
    </w:p>
    <w:p w:rsidR="00646EB4" w:rsidRDefault="006B4160">
      <w:pPr>
        <w:pStyle w:val="ac"/>
        <w:numPr>
          <w:ilvl w:val="255"/>
          <w:numId w:val="0"/>
        </w:numPr>
        <w:rPr>
          <w:rFonts w:asciiTheme="minorEastAsia" w:eastAsiaTheme="minorEastAsia" w:hAnsiTheme="minorEastAsia" w:cstheme="minorEastAsia"/>
          <w:sz w:val="21"/>
          <w:szCs w:val="21"/>
        </w:rPr>
      </w:pPr>
      <w:r>
        <w:rPr>
          <w:rFonts w:ascii="宋体" w:eastAsia="宋体" w:hAnsi="宋体" w:hint="eastAsia"/>
          <w:sz w:val="21"/>
          <w:szCs w:val="21"/>
        </w:rPr>
        <w:t>投标人应</w:t>
      </w:r>
      <w:r>
        <w:rPr>
          <w:rFonts w:ascii="宋体" w:eastAsia="宋体" w:hAnsi="宋体"/>
          <w:sz w:val="21"/>
          <w:szCs w:val="21"/>
        </w:rPr>
        <w:t>根据招标人</w:t>
      </w:r>
      <w:r>
        <w:rPr>
          <w:rFonts w:ascii="宋体" w:eastAsia="宋体" w:hAnsi="宋体" w:hint="eastAsia"/>
          <w:sz w:val="21"/>
          <w:szCs w:val="21"/>
        </w:rPr>
        <w:t>实际情况</w:t>
      </w:r>
      <w:r>
        <w:rPr>
          <w:rFonts w:ascii="宋体" w:eastAsia="宋体" w:hAnsi="宋体"/>
          <w:sz w:val="21"/>
          <w:szCs w:val="21"/>
        </w:rPr>
        <w:t>设计系统</w:t>
      </w:r>
      <w:r>
        <w:rPr>
          <w:rFonts w:ascii="宋体" w:eastAsia="宋体" w:hAnsi="宋体" w:hint="eastAsia"/>
          <w:sz w:val="21"/>
          <w:szCs w:val="21"/>
        </w:rPr>
        <w:t>架构方案</w:t>
      </w:r>
      <w:r>
        <w:rPr>
          <w:rFonts w:ascii="宋体" w:eastAsia="宋体" w:hAnsi="宋体"/>
          <w:sz w:val="21"/>
          <w:szCs w:val="21"/>
        </w:rPr>
        <w:t>，</w:t>
      </w:r>
      <w:r>
        <w:rPr>
          <w:rFonts w:ascii="宋体" w:eastAsia="宋体" w:hAnsi="宋体" w:hint="eastAsia"/>
          <w:sz w:val="21"/>
          <w:szCs w:val="21"/>
        </w:rPr>
        <w:t>所需硬件</w:t>
      </w:r>
      <w:r>
        <w:rPr>
          <w:rFonts w:ascii="宋体" w:eastAsia="宋体" w:hAnsi="宋体"/>
          <w:sz w:val="21"/>
          <w:szCs w:val="21"/>
        </w:rPr>
        <w:t>设备</w:t>
      </w:r>
      <w:r>
        <w:rPr>
          <w:rFonts w:ascii="宋体" w:eastAsia="宋体" w:hAnsi="宋体" w:hint="eastAsia"/>
          <w:sz w:val="21"/>
          <w:szCs w:val="21"/>
        </w:rPr>
        <w:t>具体需求如下：</w:t>
      </w:r>
    </w:p>
    <w:tbl>
      <w:tblPr>
        <w:tblStyle w:val="aa"/>
        <w:tblW w:w="8523" w:type="dxa"/>
        <w:tblLayout w:type="fixed"/>
        <w:tblLook w:val="04A0" w:firstRow="1" w:lastRow="0" w:firstColumn="1" w:lastColumn="0" w:noHBand="0" w:noVBand="1"/>
      </w:tblPr>
      <w:tblGrid>
        <w:gridCol w:w="1485"/>
        <w:gridCol w:w="6084"/>
        <w:gridCol w:w="954"/>
      </w:tblGrid>
      <w:tr w:rsidR="00646EB4">
        <w:tc>
          <w:tcPr>
            <w:tcW w:w="1485" w:type="dxa"/>
          </w:tcPr>
          <w:p w:rsidR="00646EB4" w:rsidRDefault="006B4160">
            <w:pPr>
              <w:spacing w:line="360" w:lineRule="auto"/>
              <w:rPr>
                <w:szCs w:val="21"/>
              </w:rPr>
            </w:pPr>
            <w:r>
              <w:rPr>
                <w:rFonts w:hint="eastAsia"/>
                <w:szCs w:val="21"/>
              </w:rPr>
              <w:lastRenderedPageBreak/>
              <w:t>设备名称</w:t>
            </w:r>
          </w:p>
        </w:tc>
        <w:tc>
          <w:tcPr>
            <w:tcW w:w="6084" w:type="dxa"/>
          </w:tcPr>
          <w:p w:rsidR="00646EB4" w:rsidRDefault="006B4160">
            <w:pPr>
              <w:spacing w:line="360" w:lineRule="auto"/>
              <w:rPr>
                <w:szCs w:val="21"/>
              </w:rPr>
            </w:pPr>
            <w:r>
              <w:rPr>
                <w:rFonts w:hint="eastAsia"/>
                <w:szCs w:val="21"/>
              </w:rPr>
              <w:t>选型技术规格要求</w:t>
            </w:r>
          </w:p>
        </w:tc>
        <w:tc>
          <w:tcPr>
            <w:tcW w:w="954" w:type="dxa"/>
          </w:tcPr>
          <w:p w:rsidR="00646EB4" w:rsidRDefault="006B4160">
            <w:pPr>
              <w:spacing w:line="360" w:lineRule="auto"/>
              <w:rPr>
                <w:szCs w:val="21"/>
              </w:rPr>
            </w:pPr>
            <w:r>
              <w:rPr>
                <w:rFonts w:hint="eastAsia"/>
                <w:szCs w:val="21"/>
              </w:rPr>
              <w:t>数量</w:t>
            </w:r>
          </w:p>
        </w:tc>
      </w:tr>
      <w:tr w:rsidR="00646EB4">
        <w:tc>
          <w:tcPr>
            <w:tcW w:w="1485" w:type="dxa"/>
          </w:tcPr>
          <w:p w:rsidR="00646EB4" w:rsidRDefault="006B4160">
            <w:pPr>
              <w:spacing w:line="360" w:lineRule="auto"/>
              <w:rPr>
                <w:szCs w:val="21"/>
              </w:rPr>
            </w:pPr>
            <w:r>
              <w:rPr>
                <w:rFonts w:ascii="宋体" w:eastAsia="宋体" w:hAnsi="宋体" w:cs="Times New Roman" w:hint="eastAsia"/>
                <w:szCs w:val="21"/>
              </w:rPr>
              <w:t>工作站</w:t>
            </w:r>
          </w:p>
        </w:tc>
        <w:tc>
          <w:tcPr>
            <w:tcW w:w="6084" w:type="dxa"/>
          </w:tcPr>
          <w:p w:rsidR="00646EB4" w:rsidRDefault="006B4160">
            <w:pPr>
              <w:tabs>
                <w:tab w:val="left" w:pos="0"/>
              </w:tabs>
              <w:rPr>
                <w:rFonts w:ascii="宋体" w:eastAsia="宋体" w:hAnsi="宋体" w:cs="Times New Roman"/>
                <w:szCs w:val="21"/>
              </w:rPr>
            </w:pPr>
            <w:r>
              <w:rPr>
                <w:rFonts w:ascii="宋体" w:eastAsia="宋体" w:hAnsi="宋体" w:cs="Times New Roman" w:hint="eastAsia"/>
                <w:szCs w:val="21"/>
              </w:rPr>
              <w:t>CPU: E5-2630 v3 处理器（2.4 GHz、8 核）或更好</w:t>
            </w:r>
          </w:p>
          <w:p w:rsidR="00646EB4" w:rsidRDefault="006B4160">
            <w:pPr>
              <w:tabs>
                <w:tab w:val="left" w:pos="0"/>
              </w:tabs>
              <w:rPr>
                <w:rFonts w:ascii="宋体" w:eastAsia="宋体" w:hAnsi="宋体" w:cs="Times New Roman"/>
                <w:szCs w:val="21"/>
              </w:rPr>
            </w:pPr>
            <w:r>
              <w:rPr>
                <w:rFonts w:ascii="宋体" w:eastAsia="宋体" w:hAnsi="宋体" w:cs="Times New Roman" w:hint="eastAsia"/>
                <w:szCs w:val="21"/>
              </w:rPr>
              <w:t>内存:</w:t>
            </w:r>
            <w:r>
              <w:rPr>
                <w:rFonts w:hint="eastAsia"/>
                <w:szCs w:val="21"/>
              </w:rPr>
              <w:t>不小于</w:t>
            </w:r>
            <w:r>
              <w:rPr>
                <w:rFonts w:ascii="宋体" w:eastAsia="宋体" w:hAnsi="宋体" w:cs="Times New Roman" w:hint="eastAsia"/>
                <w:szCs w:val="21"/>
              </w:rPr>
              <w:t>32GB</w:t>
            </w:r>
          </w:p>
          <w:p w:rsidR="00646EB4" w:rsidRDefault="006B4160">
            <w:pPr>
              <w:tabs>
                <w:tab w:val="left" w:pos="0"/>
              </w:tabs>
              <w:rPr>
                <w:rFonts w:ascii="宋体" w:eastAsia="宋体" w:hAnsi="宋体" w:cs="Times New Roman"/>
                <w:szCs w:val="21"/>
              </w:rPr>
            </w:pPr>
            <w:r>
              <w:rPr>
                <w:rFonts w:ascii="宋体" w:eastAsia="宋体" w:hAnsi="宋体" w:cs="Times New Roman" w:hint="eastAsia"/>
                <w:szCs w:val="21"/>
              </w:rPr>
              <w:t>硬盘:</w:t>
            </w:r>
            <w:r>
              <w:rPr>
                <w:rFonts w:hint="eastAsia"/>
                <w:szCs w:val="21"/>
              </w:rPr>
              <w:t>不小于</w:t>
            </w:r>
            <w:r>
              <w:rPr>
                <w:rFonts w:ascii="宋体" w:eastAsia="宋体" w:hAnsi="宋体" w:cs="Times New Roman" w:hint="eastAsia"/>
                <w:szCs w:val="21"/>
              </w:rPr>
              <w:t>128GB SSD及1TB SATA*2</w:t>
            </w:r>
          </w:p>
          <w:p w:rsidR="00646EB4" w:rsidRDefault="006B4160">
            <w:pPr>
              <w:tabs>
                <w:tab w:val="left" w:pos="0"/>
              </w:tabs>
              <w:rPr>
                <w:szCs w:val="21"/>
              </w:rPr>
            </w:pPr>
            <w:r>
              <w:rPr>
                <w:rFonts w:ascii="宋体" w:eastAsia="宋体" w:hAnsi="宋体" w:cs="Times New Roman" w:hint="eastAsia"/>
                <w:szCs w:val="21"/>
              </w:rPr>
              <w:t>操作系统:Windows 64 位，专业版</w:t>
            </w:r>
          </w:p>
          <w:p w:rsidR="00646EB4" w:rsidRDefault="006B4160">
            <w:pPr>
              <w:tabs>
                <w:tab w:val="left" w:pos="0"/>
              </w:tabs>
              <w:rPr>
                <w:szCs w:val="21"/>
              </w:rPr>
            </w:pPr>
            <w:r>
              <w:rPr>
                <w:rFonts w:hint="eastAsia"/>
                <w:szCs w:val="21"/>
              </w:rPr>
              <w:t>显存容量不低于</w:t>
            </w:r>
            <w:r>
              <w:rPr>
                <w:rFonts w:hint="eastAsia"/>
                <w:szCs w:val="21"/>
              </w:rPr>
              <w:t>8GB,</w:t>
            </w:r>
            <w:r>
              <w:rPr>
                <w:rFonts w:hint="eastAsia"/>
                <w:szCs w:val="21"/>
              </w:rPr>
              <w:t>显</w:t>
            </w:r>
            <w:proofErr w:type="gramStart"/>
            <w:r>
              <w:rPr>
                <w:rFonts w:hint="eastAsia"/>
                <w:szCs w:val="21"/>
              </w:rPr>
              <w:t>存位宽</w:t>
            </w:r>
            <w:proofErr w:type="gramEnd"/>
            <w:r>
              <w:rPr>
                <w:rFonts w:hint="eastAsia"/>
                <w:szCs w:val="21"/>
              </w:rPr>
              <w:t xml:space="preserve"> 512bit,</w:t>
            </w:r>
            <w:r>
              <w:rPr>
                <w:rFonts w:hint="eastAsia"/>
                <w:szCs w:val="21"/>
              </w:rPr>
              <w:t>可满足大屏整屏点对点分辨率的同步输出。</w:t>
            </w:r>
          </w:p>
          <w:p w:rsidR="00646EB4" w:rsidRDefault="006B4160">
            <w:pPr>
              <w:tabs>
                <w:tab w:val="left" w:pos="0"/>
              </w:tabs>
              <w:rPr>
                <w:szCs w:val="21"/>
              </w:rPr>
            </w:pPr>
            <w:r>
              <w:rPr>
                <w:rFonts w:hint="eastAsia"/>
                <w:szCs w:val="21"/>
              </w:rPr>
              <w:t>机架式</w:t>
            </w:r>
          </w:p>
        </w:tc>
        <w:tc>
          <w:tcPr>
            <w:tcW w:w="954" w:type="dxa"/>
          </w:tcPr>
          <w:p w:rsidR="00646EB4" w:rsidRDefault="006B4160">
            <w:pPr>
              <w:spacing w:line="360" w:lineRule="auto"/>
              <w:rPr>
                <w:szCs w:val="21"/>
              </w:rPr>
            </w:pPr>
            <w:r>
              <w:rPr>
                <w:rFonts w:hint="eastAsia"/>
                <w:szCs w:val="21"/>
              </w:rPr>
              <w:t>4</w:t>
            </w:r>
            <w:r>
              <w:rPr>
                <w:rFonts w:hint="eastAsia"/>
                <w:szCs w:val="21"/>
              </w:rPr>
              <w:t>台</w:t>
            </w:r>
          </w:p>
        </w:tc>
      </w:tr>
      <w:tr w:rsidR="00646EB4">
        <w:tc>
          <w:tcPr>
            <w:tcW w:w="1485" w:type="dxa"/>
          </w:tcPr>
          <w:p w:rsidR="00646EB4" w:rsidRDefault="006B4160">
            <w:pPr>
              <w:spacing w:line="360" w:lineRule="auto"/>
              <w:rPr>
                <w:rFonts w:ascii="宋体" w:eastAsia="宋体" w:hAnsi="宋体" w:cs="Times New Roman"/>
                <w:szCs w:val="21"/>
              </w:rPr>
            </w:pPr>
            <w:r>
              <w:rPr>
                <w:rFonts w:hint="eastAsia"/>
                <w:szCs w:val="21"/>
              </w:rPr>
              <w:t>服务器</w:t>
            </w:r>
          </w:p>
        </w:tc>
        <w:tc>
          <w:tcPr>
            <w:tcW w:w="6084" w:type="dxa"/>
          </w:tcPr>
          <w:p w:rsidR="00646EB4" w:rsidRDefault="006B4160">
            <w:pPr>
              <w:tabs>
                <w:tab w:val="left" w:pos="0"/>
              </w:tabs>
              <w:rPr>
                <w:szCs w:val="21"/>
              </w:rPr>
            </w:pPr>
            <w:r>
              <w:rPr>
                <w:rFonts w:hint="eastAsia"/>
                <w:szCs w:val="21"/>
              </w:rPr>
              <w:t xml:space="preserve">CPU: E5-2630 v3 </w:t>
            </w:r>
            <w:r>
              <w:rPr>
                <w:rFonts w:hint="eastAsia"/>
                <w:szCs w:val="21"/>
              </w:rPr>
              <w:t>处理器（</w:t>
            </w:r>
            <w:r>
              <w:rPr>
                <w:rFonts w:hint="eastAsia"/>
                <w:szCs w:val="21"/>
              </w:rPr>
              <w:t>2.4 GHz</w:t>
            </w:r>
            <w:r>
              <w:rPr>
                <w:rFonts w:hint="eastAsia"/>
                <w:szCs w:val="21"/>
              </w:rPr>
              <w:t>、</w:t>
            </w:r>
            <w:r>
              <w:rPr>
                <w:rFonts w:hint="eastAsia"/>
                <w:szCs w:val="21"/>
              </w:rPr>
              <w:t xml:space="preserve">8 </w:t>
            </w:r>
            <w:r>
              <w:rPr>
                <w:rFonts w:hint="eastAsia"/>
                <w:szCs w:val="21"/>
              </w:rPr>
              <w:t>核）或更好</w:t>
            </w:r>
          </w:p>
          <w:p w:rsidR="00646EB4" w:rsidRDefault="006B4160">
            <w:pPr>
              <w:tabs>
                <w:tab w:val="left" w:pos="0"/>
              </w:tabs>
              <w:rPr>
                <w:szCs w:val="21"/>
              </w:rPr>
            </w:pPr>
            <w:r>
              <w:rPr>
                <w:rFonts w:hint="eastAsia"/>
                <w:szCs w:val="21"/>
              </w:rPr>
              <w:t>内存</w:t>
            </w:r>
            <w:r>
              <w:rPr>
                <w:rFonts w:hint="eastAsia"/>
                <w:szCs w:val="21"/>
              </w:rPr>
              <w:t>:</w:t>
            </w:r>
            <w:r>
              <w:rPr>
                <w:rFonts w:hint="eastAsia"/>
                <w:szCs w:val="21"/>
              </w:rPr>
              <w:t>不小于</w:t>
            </w:r>
            <w:r>
              <w:rPr>
                <w:rFonts w:hint="eastAsia"/>
                <w:szCs w:val="21"/>
              </w:rPr>
              <w:t>32GB</w:t>
            </w:r>
          </w:p>
          <w:p w:rsidR="00646EB4" w:rsidRDefault="006B4160">
            <w:pPr>
              <w:tabs>
                <w:tab w:val="left" w:pos="0"/>
              </w:tabs>
              <w:rPr>
                <w:szCs w:val="21"/>
              </w:rPr>
            </w:pPr>
            <w:r>
              <w:rPr>
                <w:rFonts w:hint="eastAsia"/>
                <w:szCs w:val="21"/>
              </w:rPr>
              <w:t>硬盘</w:t>
            </w:r>
            <w:r>
              <w:rPr>
                <w:rFonts w:hint="eastAsia"/>
                <w:szCs w:val="21"/>
              </w:rPr>
              <w:t>:</w:t>
            </w:r>
            <w:r>
              <w:rPr>
                <w:rFonts w:hint="eastAsia"/>
                <w:szCs w:val="21"/>
              </w:rPr>
              <w:t>不小于</w:t>
            </w:r>
            <w:r>
              <w:rPr>
                <w:rFonts w:hint="eastAsia"/>
                <w:szCs w:val="21"/>
              </w:rPr>
              <w:t>256GB SSD</w:t>
            </w:r>
            <w:r>
              <w:rPr>
                <w:rFonts w:hint="eastAsia"/>
                <w:szCs w:val="21"/>
              </w:rPr>
              <w:t>及</w:t>
            </w:r>
            <w:r>
              <w:rPr>
                <w:rFonts w:hint="eastAsia"/>
                <w:szCs w:val="21"/>
              </w:rPr>
              <w:t>1TB SATA*2</w:t>
            </w:r>
          </w:p>
          <w:p w:rsidR="00646EB4" w:rsidRDefault="006B4160">
            <w:pPr>
              <w:tabs>
                <w:tab w:val="left" w:pos="0"/>
              </w:tabs>
              <w:rPr>
                <w:szCs w:val="21"/>
              </w:rPr>
            </w:pPr>
            <w:r>
              <w:rPr>
                <w:rFonts w:hint="eastAsia"/>
                <w:szCs w:val="21"/>
              </w:rPr>
              <w:t>操作系统</w:t>
            </w:r>
            <w:r>
              <w:rPr>
                <w:rFonts w:hint="eastAsia"/>
                <w:szCs w:val="21"/>
              </w:rPr>
              <w:t xml:space="preserve">:Windows 64 </w:t>
            </w:r>
            <w:r>
              <w:rPr>
                <w:rFonts w:hint="eastAsia"/>
                <w:szCs w:val="21"/>
              </w:rPr>
              <w:t>位专业版</w:t>
            </w:r>
          </w:p>
          <w:p w:rsidR="00646EB4" w:rsidRDefault="006B4160">
            <w:pPr>
              <w:tabs>
                <w:tab w:val="left" w:pos="0"/>
              </w:tabs>
              <w:rPr>
                <w:szCs w:val="21"/>
              </w:rPr>
            </w:pPr>
            <w:r>
              <w:rPr>
                <w:rFonts w:hint="eastAsia"/>
                <w:szCs w:val="21"/>
              </w:rPr>
              <w:t>显存容量不低于</w:t>
            </w:r>
            <w:r>
              <w:rPr>
                <w:rFonts w:hint="eastAsia"/>
                <w:szCs w:val="21"/>
              </w:rPr>
              <w:t>8GB,</w:t>
            </w:r>
            <w:r>
              <w:rPr>
                <w:rFonts w:hint="eastAsia"/>
                <w:szCs w:val="21"/>
              </w:rPr>
              <w:t>显</w:t>
            </w:r>
            <w:proofErr w:type="gramStart"/>
            <w:r>
              <w:rPr>
                <w:rFonts w:hint="eastAsia"/>
                <w:szCs w:val="21"/>
              </w:rPr>
              <w:t>存位宽</w:t>
            </w:r>
            <w:proofErr w:type="gramEnd"/>
            <w:r>
              <w:rPr>
                <w:rFonts w:hint="eastAsia"/>
                <w:szCs w:val="21"/>
              </w:rPr>
              <w:t>不低于</w:t>
            </w:r>
            <w:r>
              <w:rPr>
                <w:rFonts w:hint="eastAsia"/>
                <w:szCs w:val="21"/>
              </w:rPr>
              <w:t>256bit</w:t>
            </w:r>
          </w:p>
          <w:p w:rsidR="00646EB4" w:rsidRDefault="006B4160">
            <w:pPr>
              <w:tabs>
                <w:tab w:val="left" w:pos="0"/>
              </w:tabs>
              <w:rPr>
                <w:szCs w:val="21"/>
              </w:rPr>
            </w:pPr>
            <w:r>
              <w:rPr>
                <w:rFonts w:hint="eastAsia"/>
                <w:szCs w:val="21"/>
              </w:rPr>
              <w:t>机架式</w:t>
            </w:r>
          </w:p>
        </w:tc>
        <w:tc>
          <w:tcPr>
            <w:tcW w:w="954" w:type="dxa"/>
          </w:tcPr>
          <w:p w:rsidR="00646EB4" w:rsidRDefault="006B4160">
            <w:pPr>
              <w:spacing w:line="360" w:lineRule="auto"/>
              <w:rPr>
                <w:szCs w:val="21"/>
              </w:rPr>
            </w:pPr>
            <w:r>
              <w:rPr>
                <w:rFonts w:hint="eastAsia"/>
                <w:szCs w:val="21"/>
              </w:rPr>
              <w:t>2</w:t>
            </w:r>
            <w:r>
              <w:rPr>
                <w:rFonts w:hint="eastAsia"/>
                <w:szCs w:val="21"/>
              </w:rPr>
              <w:t>台</w:t>
            </w:r>
          </w:p>
        </w:tc>
      </w:tr>
      <w:tr w:rsidR="00646EB4">
        <w:tc>
          <w:tcPr>
            <w:tcW w:w="1485" w:type="dxa"/>
          </w:tcPr>
          <w:p w:rsidR="00646EB4" w:rsidRDefault="006B4160">
            <w:pPr>
              <w:spacing w:line="360" w:lineRule="auto"/>
              <w:rPr>
                <w:szCs w:val="21"/>
              </w:rPr>
            </w:pPr>
            <w:r>
              <w:rPr>
                <w:rFonts w:hint="eastAsia"/>
                <w:szCs w:val="21"/>
              </w:rPr>
              <w:t>演示设备</w:t>
            </w:r>
          </w:p>
        </w:tc>
        <w:tc>
          <w:tcPr>
            <w:tcW w:w="6084" w:type="dxa"/>
          </w:tcPr>
          <w:p w:rsidR="00646EB4" w:rsidRDefault="006B4160">
            <w:pPr>
              <w:tabs>
                <w:tab w:val="left" w:pos="0"/>
              </w:tabs>
              <w:rPr>
                <w:szCs w:val="21"/>
              </w:rPr>
            </w:pPr>
            <w:r>
              <w:rPr>
                <w:rFonts w:hint="eastAsia"/>
                <w:szCs w:val="21"/>
              </w:rPr>
              <w:t>移动终端</w:t>
            </w:r>
          </w:p>
          <w:p w:rsidR="00646EB4" w:rsidRDefault="006B4160">
            <w:pPr>
              <w:tabs>
                <w:tab w:val="left" w:pos="0"/>
              </w:tabs>
              <w:rPr>
                <w:szCs w:val="21"/>
              </w:rPr>
            </w:pPr>
            <w:r>
              <w:rPr>
                <w:rFonts w:hint="eastAsia"/>
                <w:szCs w:val="21"/>
              </w:rPr>
              <w:t>搭载</w:t>
            </w:r>
            <w:r>
              <w:rPr>
                <w:rFonts w:hint="eastAsia"/>
                <w:szCs w:val="21"/>
              </w:rPr>
              <w:t>IOS</w:t>
            </w:r>
            <w:r>
              <w:rPr>
                <w:rFonts w:hint="eastAsia"/>
                <w:szCs w:val="21"/>
              </w:rPr>
              <w:t>、</w:t>
            </w:r>
            <w:r>
              <w:rPr>
                <w:rFonts w:hint="eastAsia"/>
                <w:szCs w:val="21"/>
              </w:rPr>
              <w:t>Android</w:t>
            </w:r>
            <w:r>
              <w:rPr>
                <w:rFonts w:hint="eastAsia"/>
                <w:szCs w:val="21"/>
              </w:rPr>
              <w:t>或</w:t>
            </w:r>
            <w:r>
              <w:rPr>
                <w:rFonts w:hint="eastAsia"/>
                <w:szCs w:val="21"/>
              </w:rPr>
              <w:t>Windows</w:t>
            </w:r>
            <w:r>
              <w:rPr>
                <w:rFonts w:hint="eastAsia"/>
                <w:szCs w:val="21"/>
              </w:rPr>
              <w:t>操作系统</w:t>
            </w:r>
          </w:p>
          <w:p w:rsidR="00646EB4" w:rsidRDefault="006B4160">
            <w:pPr>
              <w:tabs>
                <w:tab w:val="left" w:pos="0"/>
              </w:tabs>
              <w:rPr>
                <w:szCs w:val="21"/>
              </w:rPr>
            </w:pPr>
            <w:r>
              <w:rPr>
                <w:rFonts w:hint="eastAsia"/>
                <w:szCs w:val="21"/>
              </w:rPr>
              <w:t>屏幕尺寸不低于</w:t>
            </w:r>
            <w:r>
              <w:rPr>
                <w:rFonts w:hint="eastAsia"/>
                <w:szCs w:val="21"/>
              </w:rPr>
              <w:t>9</w:t>
            </w:r>
            <w:r>
              <w:rPr>
                <w:rFonts w:hint="eastAsia"/>
                <w:szCs w:val="21"/>
              </w:rPr>
              <w:t>英寸</w:t>
            </w:r>
          </w:p>
        </w:tc>
        <w:tc>
          <w:tcPr>
            <w:tcW w:w="954" w:type="dxa"/>
          </w:tcPr>
          <w:p w:rsidR="00646EB4" w:rsidRDefault="006B4160">
            <w:pPr>
              <w:spacing w:line="360" w:lineRule="auto"/>
              <w:rPr>
                <w:szCs w:val="21"/>
              </w:rPr>
            </w:pPr>
            <w:r>
              <w:rPr>
                <w:rFonts w:hint="eastAsia"/>
                <w:szCs w:val="21"/>
              </w:rPr>
              <w:t>2</w:t>
            </w:r>
            <w:r>
              <w:rPr>
                <w:rFonts w:hint="eastAsia"/>
                <w:szCs w:val="21"/>
              </w:rPr>
              <w:t>台</w:t>
            </w:r>
          </w:p>
        </w:tc>
      </w:tr>
    </w:tbl>
    <w:p w:rsidR="00646EB4" w:rsidRDefault="00646EB4">
      <w:pPr>
        <w:pStyle w:val="ac"/>
        <w:numPr>
          <w:ilvl w:val="255"/>
          <w:numId w:val="0"/>
        </w:numPr>
        <w:rPr>
          <w:rFonts w:asciiTheme="minorEastAsia" w:eastAsiaTheme="minorEastAsia" w:hAnsiTheme="minorEastAsia" w:cstheme="minorEastAsia"/>
          <w:sz w:val="21"/>
          <w:szCs w:val="21"/>
        </w:rPr>
      </w:pPr>
    </w:p>
    <w:p w:rsidR="00646EB4" w:rsidRDefault="006B4160">
      <w:pPr>
        <w:pStyle w:val="ac"/>
        <w:numPr>
          <w:ilvl w:val="0"/>
          <w:numId w:val="10"/>
        </w:numPr>
        <w:ind w:firstLineChars="0"/>
        <w:rPr>
          <w:rFonts w:asciiTheme="minorEastAsia" w:eastAsiaTheme="minorEastAsia" w:hAnsiTheme="minorEastAsia" w:cstheme="minorEastAsia"/>
          <w:sz w:val="21"/>
          <w:szCs w:val="21"/>
        </w:rPr>
      </w:pPr>
      <w:bookmarkStart w:id="70" w:name="_Toc6773_WPSOffice_Level3"/>
      <w:r>
        <w:rPr>
          <w:rFonts w:asciiTheme="minorEastAsia" w:eastAsiaTheme="minorEastAsia" w:hAnsiTheme="minorEastAsia" w:cstheme="minorEastAsia" w:hint="eastAsia"/>
          <w:sz w:val="21"/>
          <w:szCs w:val="21"/>
        </w:rPr>
        <w:t>P0.9 LED显示屏配套</w:t>
      </w:r>
      <w:bookmarkEnd w:id="70"/>
    </w:p>
    <w:tbl>
      <w:tblPr>
        <w:tblStyle w:val="aa"/>
        <w:tblW w:w="8664" w:type="dxa"/>
        <w:tblInd w:w="-71" w:type="dxa"/>
        <w:tblLayout w:type="fixed"/>
        <w:tblLook w:val="04A0" w:firstRow="1" w:lastRow="0" w:firstColumn="1" w:lastColumn="0" w:noHBand="0" w:noVBand="1"/>
      </w:tblPr>
      <w:tblGrid>
        <w:gridCol w:w="1475"/>
        <w:gridCol w:w="6025"/>
        <w:gridCol w:w="1164"/>
      </w:tblGrid>
      <w:tr w:rsidR="00646EB4">
        <w:tc>
          <w:tcPr>
            <w:tcW w:w="1475" w:type="dxa"/>
          </w:tcPr>
          <w:p w:rsidR="00646EB4" w:rsidRDefault="006B4160">
            <w:pPr>
              <w:spacing w:line="360" w:lineRule="auto"/>
              <w:rPr>
                <w:szCs w:val="21"/>
              </w:rPr>
            </w:pPr>
            <w:r>
              <w:rPr>
                <w:rFonts w:hint="eastAsia"/>
                <w:szCs w:val="21"/>
              </w:rPr>
              <w:t>设备名称</w:t>
            </w:r>
          </w:p>
        </w:tc>
        <w:tc>
          <w:tcPr>
            <w:tcW w:w="6025" w:type="dxa"/>
          </w:tcPr>
          <w:p w:rsidR="00646EB4" w:rsidRDefault="006B4160">
            <w:pPr>
              <w:spacing w:line="360" w:lineRule="auto"/>
              <w:rPr>
                <w:szCs w:val="21"/>
              </w:rPr>
            </w:pPr>
            <w:r>
              <w:rPr>
                <w:rFonts w:hint="eastAsia"/>
                <w:szCs w:val="21"/>
              </w:rPr>
              <w:t>选型技术规格要求</w:t>
            </w:r>
          </w:p>
        </w:tc>
        <w:tc>
          <w:tcPr>
            <w:tcW w:w="1164" w:type="dxa"/>
          </w:tcPr>
          <w:p w:rsidR="00646EB4" w:rsidRDefault="006B4160">
            <w:pPr>
              <w:spacing w:line="360" w:lineRule="auto"/>
              <w:rPr>
                <w:szCs w:val="21"/>
              </w:rPr>
            </w:pPr>
            <w:r>
              <w:rPr>
                <w:rFonts w:hint="eastAsia"/>
                <w:szCs w:val="21"/>
              </w:rPr>
              <w:t>数量</w:t>
            </w:r>
          </w:p>
        </w:tc>
      </w:tr>
      <w:tr w:rsidR="00646EB4">
        <w:tc>
          <w:tcPr>
            <w:tcW w:w="1475" w:type="dxa"/>
          </w:tcPr>
          <w:p w:rsidR="00646EB4" w:rsidRDefault="006B4160">
            <w:pPr>
              <w:spacing w:line="360" w:lineRule="auto"/>
              <w:rPr>
                <w:szCs w:val="21"/>
              </w:rPr>
            </w:pPr>
            <w:r>
              <w:rPr>
                <w:rFonts w:hint="eastAsia"/>
                <w:szCs w:val="21"/>
              </w:rPr>
              <w:t>发送卡（如箱体内置发送卡，可不配置此项设备）</w:t>
            </w:r>
          </w:p>
        </w:tc>
        <w:tc>
          <w:tcPr>
            <w:tcW w:w="6025" w:type="dxa"/>
          </w:tcPr>
          <w:p w:rsidR="00646EB4" w:rsidRDefault="00646EB4">
            <w:pPr>
              <w:spacing w:line="360" w:lineRule="auto"/>
              <w:rPr>
                <w:szCs w:val="21"/>
              </w:rPr>
            </w:pPr>
          </w:p>
          <w:p w:rsidR="00646EB4" w:rsidRDefault="006B4160">
            <w:pPr>
              <w:spacing w:line="360" w:lineRule="auto"/>
              <w:rPr>
                <w:szCs w:val="21"/>
              </w:rPr>
            </w:pPr>
            <w:r>
              <w:rPr>
                <w:rFonts w:hint="eastAsia"/>
                <w:szCs w:val="21"/>
              </w:rPr>
              <w:t>支持输入信号热备份功能</w:t>
            </w:r>
          </w:p>
          <w:p w:rsidR="00646EB4" w:rsidRDefault="006B4160">
            <w:pPr>
              <w:spacing w:line="360" w:lineRule="auto"/>
              <w:rPr>
                <w:szCs w:val="21"/>
              </w:rPr>
            </w:pPr>
            <w:r>
              <w:rPr>
                <w:rFonts w:hint="eastAsia"/>
                <w:szCs w:val="21"/>
              </w:rPr>
              <w:t>与屏体分体设计，实现故障快速更换</w:t>
            </w:r>
          </w:p>
          <w:p w:rsidR="00646EB4" w:rsidRDefault="006B4160">
            <w:pPr>
              <w:spacing w:line="360" w:lineRule="auto"/>
              <w:rPr>
                <w:szCs w:val="21"/>
              </w:rPr>
            </w:pPr>
            <w:r>
              <w:rPr>
                <w:rFonts w:hint="eastAsia"/>
                <w:szCs w:val="21"/>
              </w:rPr>
              <w:t>1920*1080</w:t>
            </w:r>
            <w:r>
              <w:rPr>
                <w:rFonts w:hint="eastAsia"/>
                <w:szCs w:val="21"/>
              </w:rPr>
              <w:t>像素显示，无需交换机实现屏体控制。</w:t>
            </w:r>
          </w:p>
          <w:p w:rsidR="00646EB4" w:rsidRDefault="006B4160">
            <w:pPr>
              <w:spacing w:line="360" w:lineRule="auto"/>
              <w:rPr>
                <w:szCs w:val="21"/>
              </w:rPr>
            </w:pPr>
            <w:r>
              <w:rPr>
                <w:rFonts w:hint="eastAsia"/>
                <w:szCs w:val="21"/>
              </w:rPr>
              <w:t>输入：</w:t>
            </w:r>
            <w:r>
              <w:rPr>
                <w:rFonts w:hint="eastAsia"/>
                <w:szCs w:val="21"/>
              </w:rPr>
              <w:t>1*HDMI</w:t>
            </w:r>
            <w:r>
              <w:rPr>
                <w:rFonts w:hint="eastAsia"/>
                <w:szCs w:val="21"/>
              </w:rPr>
              <w:t>，</w:t>
            </w:r>
            <w:r>
              <w:rPr>
                <w:rFonts w:hint="eastAsia"/>
                <w:szCs w:val="21"/>
              </w:rPr>
              <w:t>1*DVI</w:t>
            </w:r>
            <w:r>
              <w:rPr>
                <w:rFonts w:hint="eastAsia"/>
                <w:szCs w:val="21"/>
              </w:rPr>
              <w:t>，支持</w:t>
            </w:r>
            <w:proofErr w:type="gramStart"/>
            <w:r>
              <w:rPr>
                <w:rFonts w:hint="eastAsia"/>
                <w:szCs w:val="21"/>
              </w:rPr>
              <w:t>互为主备</w:t>
            </w:r>
            <w:proofErr w:type="gramEnd"/>
            <w:r>
              <w:rPr>
                <w:rFonts w:hint="eastAsia"/>
                <w:szCs w:val="21"/>
              </w:rPr>
              <w:t>设计。</w:t>
            </w:r>
          </w:p>
          <w:p w:rsidR="00646EB4" w:rsidRDefault="006B4160">
            <w:pPr>
              <w:spacing w:line="360" w:lineRule="auto"/>
              <w:rPr>
                <w:szCs w:val="21"/>
              </w:rPr>
            </w:pPr>
            <w:r>
              <w:rPr>
                <w:rFonts w:hint="eastAsia"/>
                <w:szCs w:val="21"/>
              </w:rPr>
              <w:t>输出：</w:t>
            </w:r>
            <w:r>
              <w:rPr>
                <w:rFonts w:hint="eastAsia"/>
                <w:szCs w:val="21"/>
              </w:rPr>
              <w:t>RJ45</w:t>
            </w:r>
          </w:p>
          <w:p w:rsidR="00646EB4" w:rsidRDefault="006B4160">
            <w:pPr>
              <w:spacing w:line="360" w:lineRule="auto"/>
              <w:rPr>
                <w:szCs w:val="21"/>
              </w:rPr>
            </w:pPr>
            <w:r>
              <w:rPr>
                <w:rFonts w:hint="eastAsia"/>
                <w:szCs w:val="21"/>
              </w:rPr>
              <w:t>支持单网线同时传输显示信号及屏体调节</w:t>
            </w:r>
          </w:p>
          <w:p w:rsidR="00646EB4" w:rsidRDefault="006B4160">
            <w:pPr>
              <w:spacing w:line="360" w:lineRule="auto"/>
              <w:rPr>
                <w:szCs w:val="21"/>
              </w:rPr>
            </w:pPr>
            <w:r>
              <w:rPr>
                <w:rFonts w:hint="eastAsia"/>
                <w:szCs w:val="21"/>
              </w:rPr>
              <w:t>支持</w:t>
            </w:r>
            <w:r>
              <w:rPr>
                <w:rFonts w:hint="eastAsia"/>
                <w:szCs w:val="21"/>
              </w:rPr>
              <w:t>100</w:t>
            </w:r>
            <w:r>
              <w:rPr>
                <w:rFonts w:hint="eastAsia"/>
                <w:szCs w:val="21"/>
              </w:rPr>
              <w:t>米长距离传输</w:t>
            </w:r>
          </w:p>
        </w:tc>
        <w:tc>
          <w:tcPr>
            <w:tcW w:w="1164" w:type="dxa"/>
          </w:tcPr>
          <w:p w:rsidR="00646EB4" w:rsidRDefault="006B4160">
            <w:pPr>
              <w:spacing w:line="360" w:lineRule="auto"/>
              <w:rPr>
                <w:szCs w:val="21"/>
              </w:rPr>
            </w:pPr>
            <w:r>
              <w:rPr>
                <w:rFonts w:hint="eastAsia"/>
                <w:szCs w:val="21"/>
              </w:rPr>
              <w:t>1</w:t>
            </w:r>
            <w:r>
              <w:rPr>
                <w:rFonts w:hint="eastAsia"/>
                <w:szCs w:val="21"/>
              </w:rPr>
              <w:t>套</w:t>
            </w:r>
          </w:p>
        </w:tc>
      </w:tr>
      <w:tr w:rsidR="00646EB4">
        <w:tc>
          <w:tcPr>
            <w:tcW w:w="1475" w:type="dxa"/>
          </w:tcPr>
          <w:p w:rsidR="00646EB4" w:rsidRDefault="006B4160">
            <w:pPr>
              <w:spacing w:line="360" w:lineRule="auto"/>
              <w:rPr>
                <w:szCs w:val="21"/>
              </w:rPr>
            </w:pPr>
            <w:r>
              <w:rPr>
                <w:rFonts w:hint="eastAsia"/>
                <w:szCs w:val="21"/>
              </w:rPr>
              <w:t>配电箱</w:t>
            </w:r>
          </w:p>
        </w:tc>
        <w:tc>
          <w:tcPr>
            <w:tcW w:w="6025" w:type="dxa"/>
          </w:tcPr>
          <w:p w:rsidR="00646EB4" w:rsidRDefault="006B4160">
            <w:pPr>
              <w:spacing w:line="360" w:lineRule="auto"/>
              <w:rPr>
                <w:rFonts w:asciiTheme="minorEastAsia" w:hAnsiTheme="minorEastAsia" w:cstheme="minorEastAsia"/>
                <w:kern w:val="0"/>
                <w:szCs w:val="21"/>
              </w:rPr>
            </w:pPr>
            <w:r>
              <w:rPr>
                <w:rFonts w:asciiTheme="minorEastAsia" w:hAnsiTheme="minorEastAsia" w:cstheme="minorEastAsia" w:hint="eastAsia"/>
                <w:kern w:val="0"/>
                <w:szCs w:val="21"/>
              </w:rPr>
              <w:t>15kw 带PLC 3路开关；可以实现对LED显示屏的</w:t>
            </w:r>
            <w:proofErr w:type="gramStart"/>
            <w:r>
              <w:rPr>
                <w:rFonts w:asciiTheme="minorEastAsia" w:hAnsiTheme="minorEastAsia" w:cstheme="minorEastAsia" w:hint="eastAsia"/>
                <w:kern w:val="0"/>
                <w:szCs w:val="21"/>
              </w:rPr>
              <w:t>远程有</w:t>
            </w:r>
            <w:proofErr w:type="gramEnd"/>
            <w:r>
              <w:rPr>
                <w:rFonts w:asciiTheme="minorEastAsia" w:hAnsiTheme="minorEastAsia" w:cstheme="minorEastAsia" w:hint="eastAsia"/>
                <w:kern w:val="0"/>
                <w:szCs w:val="21"/>
              </w:rPr>
              <w:t>线控制上电；支持采用“分步加电”的上电方式</w:t>
            </w:r>
          </w:p>
        </w:tc>
        <w:tc>
          <w:tcPr>
            <w:tcW w:w="1164" w:type="dxa"/>
          </w:tcPr>
          <w:p w:rsidR="00646EB4" w:rsidRDefault="006B4160">
            <w:pPr>
              <w:spacing w:line="360" w:lineRule="auto"/>
              <w:rPr>
                <w:szCs w:val="21"/>
              </w:rPr>
            </w:pPr>
            <w:r>
              <w:rPr>
                <w:rFonts w:hint="eastAsia"/>
                <w:szCs w:val="21"/>
              </w:rPr>
              <w:t>1</w:t>
            </w:r>
            <w:r>
              <w:rPr>
                <w:rFonts w:hint="eastAsia"/>
                <w:szCs w:val="21"/>
              </w:rPr>
              <w:t>套</w:t>
            </w:r>
          </w:p>
        </w:tc>
      </w:tr>
      <w:tr w:rsidR="00646EB4">
        <w:trPr>
          <w:trHeight w:val="568"/>
        </w:trPr>
        <w:tc>
          <w:tcPr>
            <w:tcW w:w="1475" w:type="dxa"/>
          </w:tcPr>
          <w:p w:rsidR="00646EB4" w:rsidRDefault="006B4160">
            <w:pPr>
              <w:pStyle w:val="ac"/>
              <w:spacing w:beforeLines="50" w:before="156" w:afterLines="50" w:after="156"/>
              <w:ind w:firstLineChars="0" w:firstLine="0"/>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全向麦克</w:t>
            </w:r>
          </w:p>
        </w:tc>
        <w:tc>
          <w:tcPr>
            <w:tcW w:w="6025" w:type="dxa"/>
          </w:tcPr>
          <w:p w:rsidR="00646EB4" w:rsidRDefault="006B4160">
            <w:pPr>
              <w:pStyle w:val="ac"/>
              <w:spacing w:beforeLines="50" w:before="156" w:afterLines="50" w:after="156"/>
              <w:ind w:firstLineChars="0" w:firstLine="0"/>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支持吊装，用于接入现有视频会议系统使用</w:t>
            </w:r>
          </w:p>
        </w:tc>
        <w:tc>
          <w:tcPr>
            <w:tcW w:w="1164" w:type="dxa"/>
          </w:tcPr>
          <w:p w:rsidR="00646EB4" w:rsidRDefault="006B4160">
            <w:pPr>
              <w:pStyle w:val="ac"/>
              <w:spacing w:beforeLines="50" w:before="156" w:afterLines="50" w:after="156"/>
              <w:ind w:firstLineChars="0" w:firstLine="0"/>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2个</w:t>
            </w:r>
          </w:p>
        </w:tc>
      </w:tr>
      <w:tr w:rsidR="00646EB4">
        <w:tc>
          <w:tcPr>
            <w:tcW w:w="1475" w:type="dxa"/>
          </w:tcPr>
          <w:p w:rsidR="00646EB4" w:rsidRDefault="006B4160">
            <w:pPr>
              <w:pStyle w:val="ac"/>
              <w:spacing w:beforeLines="50" w:before="156" w:afterLines="50" w:after="156"/>
              <w:ind w:firstLineChars="0" w:firstLine="0"/>
              <w:rPr>
                <w:rFonts w:asciiTheme="minorEastAsia" w:eastAsiaTheme="minorEastAsia" w:hAnsiTheme="minorEastAsia" w:cstheme="minorEastAsia"/>
                <w:sz w:val="21"/>
                <w:szCs w:val="21"/>
              </w:rPr>
            </w:pPr>
            <w:bookmarkStart w:id="71" w:name="_Toc397_WPSOffice_Level3"/>
            <w:r>
              <w:rPr>
                <w:rFonts w:asciiTheme="minorEastAsia" w:eastAsiaTheme="minorEastAsia" w:hAnsiTheme="minorEastAsia" w:cstheme="minorEastAsia" w:hint="eastAsia"/>
                <w:sz w:val="21"/>
                <w:szCs w:val="21"/>
              </w:rPr>
              <w:t>数字调音台</w:t>
            </w:r>
            <w:bookmarkEnd w:id="71"/>
          </w:p>
          <w:p w:rsidR="00646EB4" w:rsidRDefault="00646EB4">
            <w:pPr>
              <w:pStyle w:val="ac"/>
              <w:spacing w:beforeLines="50" w:before="156" w:afterLines="50" w:after="156"/>
              <w:ind w:firstLineChars="0" w:firstLine="0"/>
              <w:rPr>
                <w:rFonts w:asciiTheme="minorEastAsia" w:eastAsiaTheme="minorEastAsia" w:hAnsiTheme="minorEastAsia" w:cstheme="minorEastAsia"/>
                <w:sz w:val="21"/>
                <w:szCs w:val="21"/>
              </w:rPr>
            </w:pPr>
          </w:p>
        </w:tc>
        <w:tc>
          <w:tcPr>
            <w:tcW w:w="6025" w:type="dxa"/>
          </w:tcPr>
          <w:p w:rsidR="00646EB4" w:rsidRDefault="006B4160">
            <w:pPr>
              <w:pStyle w:val="ac"/>
              <w:spacing w:beforeLines="50" w:before="156" w:afterLines="50" w:after="156"/>
              <w:ind w:firstLineChars="0" w:firstLine="0"/>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lastRenderedPageBreak/>
              <w:t>不低于24路麦克\线路输入，3组立体声输入，12路线路输出</w:t>
            </w:r>
          </w:p>
          <w:p w:rsidR="00646EB4" w:rsidRDefault="006B4160">
            <w:pPr>
              <w:pStyle w:val="ac"/>
              <w:spacing w:beforeLines="50" w:before="156" w:afterLines="50" w:after="156"/>
              <w:ind w:firstLineChars="0" w:firstLine="0"/>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lastRenderedPageBreak/>
              <w:t>支持1dB幅度提升的前级话放</w:t>
            </w:r>
          </w:p>
          <w:p w:rsidR="00646EB4" w:rsidRDefault="006B4160">
            <w:pPr>
              <w:pStyle w:val="ac"/>
              <w:spacing w:beforeLines="50" w:before="156" w:afterLines="50" w:after="156"/>
              <w:ind w:firstLineChars="0" w:firstLine="0"/>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支持效果器</w:t>
            </w:r>
          </w:p>
          <w:p w:rsidR="00646EB4" w:rsidRDefault="006B4160">
            <w:pPr>
              <w:pStyle w:val="ac"/>
              <w:spacing w:beforeLines="50" w:before="156" w:afterLines="50" w:after="156"/>
              <w:ind w:firstLineChars="0" w:firstLine="0"/>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支持快速混音</w:t>
            </w:r>
          </w:p>
          <w:p w:rsidR="00646EB4" w:rsidRDefault="006B4160">
            <w:pPr>
              <w:pStyle w:val="ac"/>
              <w:spacing w:beforeLines="50" w:before="156" w:afterLines="50" w:after="156"/>
              <w:ind w:firstLineChars="0" w:firstLine="0"/>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具有不小于800×480 像素的彩色触摸屏</w:t>
            </w:r>
          </w:p>
          <w:p w:rsidR="00646EB4" w:rsidRDefault="006B4160">
            <w:pPr>
              <w:pStyle w:val="ac"/>
              <w:spacing w:beforeLines="50" w:before="156" w:afterLines="50" w:after="156"/>
              <w:ind w:firstLineChars="0" w:firstLine="0"/>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支持100mm的电动推子</w:t>
            </w:r>
          </w:p>
          <w:p w:rsidR="00646EB4" w:rsidRDefault="006B4160">
            <w:pPr>
              <w:pStyle w:val="ac"/>
              <w:spacing w:beforeLines="50" w:before="156" w:afterLines="50" w:after="156"/>
              <w:ind w:firstLineChars="0" w:firstLine="0"/>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支持快速复制和重置场景</w:t>
            </w:r>
          </w:p>
          <w:p w:rsidR="00646EB4" w:rsidRDefault="006B4160">
            <w:pPr>
              <w:pStyle w:val="ac"/>
              <w:spacing w:beforeLines="50" w:before="156" w:afterLines="50" w:after="156"/>
              <w:ind w:firstLineChars="0" w:firstLine="0"/>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支持多种场景记忆，并可场景安全设置</w:t>
            </w:r>
          </w:p>
          <w:p w:rsidR="00646EB4" w:rsidRDefault="006B4160">
            <w:pPr>
              <w:pStyle w:val="ac"/>
              <w:spacing w:beforeLines="50" w:before="156" w:afterLines="50" w:after="156"/>
              <w:ind w:firstLineChars="0" w:firstLine="0"/>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支持U盘或硬盘立体声和多轨录音/播放</w:t>
            </w:r>
          </w:p>
        </w:tc>
        <w:tc>
          <w:tcPr>
            <w:tcW w:w="1164" w:type="dxa"/>
          </w:tcPr>
          <w:p w:rsidR="00646EB4" w:rsidRDefault="006B4160">
            <w:pPr>
              <w:pStyle w:val="ac"/>
              <w:spacing w:beforeLines="50" w:before="156" w:afterLines="50" w:after="156"/>
              <w:ind w:firstLineChars="0" w:firstLine="0"/>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lastRenderedPageBreak/>
              <w:t>1台</w:t>
            </w:r>
          </w:p>
        </w:tc>
      </w:tr>
      <w:tr w:rsidR="00646EB4">
        <w:tc>
          <w:tcPr>
            <w:tcW w:w="1475" w:type="dxa"/>
          </w:tcPr>
          <w:p w:rsidR="00646EB4" w:rsidRDefault="006B4160">
            <w:pPr>
              <w:pStyle w:val="ac"/>
              <w:spacing w:beforeLines="50" w:before="156" w:afterLines="50" w:after="156"/>
              <w:ind w:firstLineChars="0" w:firstLine="0"/>
              <w:rPr>
                <w:rFonts w:asciiTheme="minorEastAsia" w:eastAsiaTheme="minorEastAsia" w:hAnsiTheme="minorEastAsia" w:cstheme="minorEastAsia"/>
                <w:sz w:val="21"/>
                <w:szCs w:val="21"/>
              </w:rPr>
            </w:pPr>
            <w:bookmarkStart w:id="72" w:name="_Toc32332_WPSOffice_Level3"/>
            <w:r>
              <w:rPr>
                <w:rFonts w:asciiTheme="minorEastAsia" w:eastAsiaTheme="minorEastAsia" w:hAnsiTheme="minorEastAsia" w:cstheme="minorEastAsia" w:hint="eastAsia"/>
                <w:sz w:val="21"/>
                <w:szCs w:val="21"/>
              </w:rPr>
              <w:lastRenderedPageBreak/>
              <w:t>数字音频处理器</w:t>
            </w:r>
            <w:bookmarkEnd w:id="72"/>
          </w:p>
        </w:tc>
        <w:tc>
          <w:tcPr>
            <w:tcW w:w="6025" w:type="dxa"/>
          </w:tcPr>
          <w:p w:rsidR="00646EB4" w:rsidRDefault="006B4160">
            <w:pPr>
              <w:pStyle w:val="ac"/>
              <w:spacing w:beforeLines="50" w:before="156" w:afterLines="50" w:after="156"/>
              <w:ind w:firstLineChars="0" w:firstLine="0"/>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 xml:space="preserve">≥12 路模拟输入，≥8 路模拟输出， </w:t>
            </w:r>
          </w:p>
          <w:p w:rsidR="00646EB4" w:rsidRDefault="006B4160">
            <w:pPr>
              <w:pStyle w:val="ac"/>
              <w:spacing w:beforeLines="50" w:before="156" w:afterLines="50" w:after="156"/>
              <w:ind w:firstLineChars="0" w:firstLine="0"/>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RS-232 串行端口</w:t>
            </w:r>
          </w:p>
          <w:p w:rsidR="00646EB4" w:rsidRDefault="006B4160">
            <w:pPr>
              <w:pStyle w:val="ac"/>
              <w:spacing w:beforeLines="50" w:before="156" w:afterLines="50" w:after="156"/>
              <w:ind w:firstLineChars="0" w:firstLine="0"/>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可通过以太网进行系统配置和控制</w:t>
            </w:r>
          </w:p>
          <w:p w:rsidR="00646EB4" w:rsidRDefault="006B4160">
            <w:pPr>
              <w:pStyle w:val="ac"/>
              <w:spacing w:beforeLines="50" w:before="156" w:afterLines="50" w:after="156"/>
              <w:ind w:firstLineChars="0" w:firstLine="0"/>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频率响应：不劣于20Hz到20kHz，</w:t>
            </w:r>
          </w:p>
          <w:p w:rsidR="00646EB4" w:rsidRDefault="006B4160">
            <w:pPr>
              <w:pStyle w:val="ac"/>
              <w:spacing w:beforeLines="50" w:before="156" w:afterLines="50" w:after="156"/>
              <w:ind w:firstLineChars="0" w:firstLine="0"/>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幻象电源：+48 VDC</w:t>
            </w:r>
          </w:p>
          <w:p w:rsidR="00646EB4" w:rsidRDefault="006B4160">
            <w:pPr>
              <w:pStyle w:val="ac"/>
              <w:widowControl/>
              <w:spacing w:beforeLines="50" w:before="156" w:afterLines="50" w:after="156"/>
              <w:ind w:firstLineChars="0" w:firstLine="0"/>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采样率：48kHz</w:t>
            </w:r>
          </w:p>
        </w:tc>
        <w:tc>
          <w:tcPr>
            <w:tcW w:w="1164" w:type="dxa"/>
          </w:tcPr>
          <w:p w:rsidR="00646EB4" w:rsidRDefault="006B4160">
            <w:pPr>
              <w:pStyle w:val="ac"/>
              <w:spacing w:beforeLines="50" w:before="156" w:afterLines="50" w:after="156"/>
              <w:ind w:firstLineChars="0" w:firstLine="0"/>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1台</w:t>
            </w:r>
          </w:p>
        </w:tc>
      </w:tr>
      <w:tr w:rsidR="00646EB4">
        <w:tc>
          <w:tcPr>
            <w:tcW w:w="1475" w:type="dxa"/>
          </w:tcPr>
          <w:p w:rsidR="00646EB4" w:rsidRDefault="006B4160">
            <w:pPr>
              <w:pStyle w:val="ac"/>
              <w:spacing w:beforeLines="50" w:before="156" w:afterLines="50" w:after="156"/>
              <w:ind w:firstLineChars="0" w:firstLine="0"/>
              <w:rPr>
                <w:rFonts w:asciiTheme="minorEastAsia" w:eastAsiaTheme="minorEastAsia" w:hAnsiTheme="minorEastAsia" w:cstheme="minorEastAsia"/>
                <w:sz w:val="21"/>
                <w:szCs w:val="21"/>
              </w:rPr>
            </w:pPr>
            <w:bookmarkStart w:id="73" w:name="_Toc11291_WPSOffice_Level3"/>
            <w:r>
              <w:rPr>
                <w:rFonts w:asciiTheme="minorEastAsia" w:eastAsiaTheme="minorEastAsia" w:hAnsiTheme="minorEastAsia" w:cstheme="minorEastAsia" w:hint="eastAsia"/>
                <w:sz w:val="21"/>
                <w:szCs w:val="21"/>
              </w:rPr>
              <w:t>主扩音箱</w:t>
            </w:r>
            <w:bookmarkEnd w:id="73"/>
          </w:p>
        </w:tc>
        <w:tc>
          <w:tcPr>
            <w:tcW w:w="6025" w:type="dxa"/>
          </w:tcPr>
          <w:p w:rsidR="00646EB4" w:rsidRDefault="006B4160">
            <w:pPr>
              <w:pStyle w:val="ac"/>
              <w:spacing w:beforeLines="50" w:before="156" w:afterLines="50" w:after="156"/>
              <w:ind w:firstLineChars="0" w:firstLine="0"/>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线阵性音柱结构；</w:t>
            </w:r>
          </w:p>
          <w:p w:rsidR="00646EB4" w:rsidRDefault="006B4160">
            <w:pPr>
              <w:pStyle w:val="ac"/>
              <w:spacing w:beforeLines="50" w:before="156" w:afterLines="50" w:after="156"/>
              <w:ind w:firstLineChars="0" w:firstLine="0"/>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频率范围(-10dB)不低于：100 Hz 至 20 kHz；</w:t>
            </w:r>
          </w:p>
          <w:p w:rsidR="00646EB4" w:rsidRDefault="006B4160">
            <w:pPr>
              <w:pStyle w:val="ac"/>
              <w:spacing w:beforeLines="50" w:before="156" w:afterLines="50" w:after="156"/>
              <w:ind w:firstLineChars="0" w:firstLine="0"/>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垂直分布不低于：15° (2 kHz - 16 kHz ±10°)；</w:t>
            </w:r>
          </w:p>
          <w:p w:rsidR="00646EB4" w:rsidRDefault="006B4160">
            <w:pPr>
              <w:pStyle w:val="ac"/>
              <w:spacing w:beforeLines="50" w:before="156" w:afterLines="50" w:after="156"/>
              <w:ind w:firstLineChars="0" w:firstLine="0"/>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水平分布不低于：120° (1 kHz - 10 kHz ±20°)；</w:t>
            </w:r>
          </w:p>
          <w:p w:rsidR="00646EB4" w:rsidRDefault="006B4160">
            <w:pPr>
              <w:pStyle w:val="ac"/>
              <w:spacing w:beforeLines="50" w:before="156" w:afterLines="50" w:after="156"/>
              <w:ind w:firstLineChars="0" w:firstLine="0"/>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灵敏度 (1W/1m)不低于：96dB；</w:t>
            </w:r>
          </w:p>
          <w:p w:rsidR="00646EB4" w:rsidRDefault="006B4160">
            <w:pPr>
              <w:pStyle w:val="ac"/>
              <w:spacing w:beforeLines="50" w:before="156" w:afterLines="50" w:after="156"/>
              <w:ind w:firstLineChars="0" w:firstLine="0"/>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最大输出 (1m)不低于：120 dB (125 dB峰值)；</w:t>
            </w:r>
          </w:p>
          <w:p w:rsidR="00646EB4" w:rsidRDefault="006B4160">
            <w:pPr>
              <w:pStyle w:val="ac"/>
              <w:spacing w:beforeLines="50" w:before="156" w:afterLines="50" w:after="156"/>
              <w:ind w:firstLineChars="0" w:firstLine="0"/>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阻抗：8 ohms；</w:t>
            </w:r>
          </w:p>
          <w:p w:rsidR="00646EB4" w:rsidRDefault="006B4160">
            <w:pPr>
              <w:pStyle w:val="ac"/>
              <w:spacing w:beforeLines="50" w:before="156" w:afterLines="50" w:after="156"/>
              <w:ind w:firstLineChars="0" w:firstLine="0"/>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功率负载不低于：200W 额定功率，400W节目功率；</w:t>
            </w:r>
          </w:p>
        </w:tc>
        <w:tc>
          <w:tcPr>
            <w:tcW w:w="1164" w:type="dxa"/>
          </w:tcPr>
          <w:p w:rsidR="00646EB4" w:rsidRDefault="006B4160">
            <w:pPr>
              <w:pStyle w:val="ac"/>
              <w:spacing w:beforeLines="50" w:before="156" w:afterLines="50" w:after="156"/>
              <w:ind w:firstLineChars="0" w:firstLine="0"/>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2只</w:t>
            </w:r>
          </w:p>
        </w:tc>
      </w:tr>
      <w:tr w:rsidR="00646EB4">
        <w:tc>
          <w:tcPr>
            <w:tcW w:w="1475" w:type="dxa"/>
          </w:tcPr>
          <w:p w:rsidR="00646EB4" w:rsidRDefault="006B4160">
            <w:pPr>
              <w:pStyle w:val="ac"/>
              <w:spacing w:beforeLines="50" w:before="156" w:afterLines="50" w:after="156"/>
              <w:ind w:firstLineChars="0" w:firstLine="0"/>
              <w:rPr>
                <w:rFonts w:asciiTheme="minorEastAsia" w:eastAsiaTheme="minorEastAsia" w:hAnsiTheme="minorEastAsia" w:cstheme="minorEastAsia"/>
                <w:sz w:val="21"/>
                <w:szCs w:val="21"/>
              </w:rPr>
            </w:pPr>
            <w:bookmarkStart w:id="74" w:name="_Toc7543_WPSOffice_Level3"/>
            <w:r>
              <w:rPr>
                <w:rFonts w:asciiTheme="minorEastAsia" w:eastAsiaTheme="minorEastAsia" w:hAnsiTheme="minorEastAsia" w:cstheme="minorEastAsia" w:hint="eastAsia"/>
                <w:sz w:val="21"/>
                <w:szCs w:val="21"/>
              </w:rPr>
              <w:t>吸顶音箱</w:t>
            </w:r>
            <w:bookmarkEnd w:id="74"/>
          </w:p>
        </w:tc>
        <w:tc>
          <w:tcPr>
            <w:tcW w:w="6025" w:type="dxa"/>
          </w:tcPr>
          <w:p w:rsidR="00646EB4" w:rsidRDefault="006B4160">
            <w:pPr>
              <w:pStyle w:val="ac"/>
              <w:spacing w:beforeLines="50" w:before="156" w:afterLines="50" w:after="156"/>
              <w:ind w:firstLineChars="0" w:firstLine="0"/>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轴向灵敏度（1W @ 1m，dB SPL）不低于：90</w:t>
            </w:r>
          </w:p>
          <w:p w:rsidR="00646EB4" w:rsidRDefault="006B4160">
            <w:pPr>
              <w:pStyle w:val="ac"/>
              <w:spacing w:beforeLines="50" w:before="156" w:afterLines="50" w:after="156"/>
              <w:ind w:firstLineChars="0" w:firstLine="0"/>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功率处理/阻抗（W @ 欧姆）不低于：30 @ 16</w:t>
            </w:r>
          </w:p>
          <w:p w:rsidR="00646EB4" w:rsidRDefault="006B4160">
            <w:pPr>
              <w:pStyle w:val="ac"/>
              <w:spacing w:beforeLines="50" w:before="156" w:afterLines="50" w:after="156"/>
              <w:ind w:firstLineChars="0" w:firstLine="0"/>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计算的最大峰值输出（dB SPL）不低于：103</w:t>
            </w:r>
          </w:p>
          <w:p w:rsidR="00646EB4" w:rsidRDefault="00646EB4">
            <w:pPr>
              <w:pStyle w:val="ac"/>
              <w:widowControl/>
              <w:spacing w:beforeLines="50" w:before="156" w:afterLines="50" w:after="156"/>
              <w:ind w:firstLineChars="0" w:firstLine="0"/>
              <w:rPr>
                <w:rFonts w:asciiTheme="minorEastAsia" w:eastAsiaTheme="minorEastAsia" w:hAnsiTheme="minorEastAsia" w:cstheme="minorEastAsia"/>
                <w:sz w:val="21"/>
                <w:szCs w:val="21"/>
              </w:rPr>
            </w:pPr>
          </w:p>
        </w:tc>
        <w:tc>
          <w:tcPr>
            <w:tcW w:w="1164" w:type="dxa"/>
          </w:tcPr>
          <w:p w:rsidR="00646EB4" w:rsidRDefault="006B4160">
            <w:pPr>
              <w:pStyle w:val="ac"/>
              <w:spacing w:beforeLines="50" w:before="156" w:afterLines="50" w:after="156"/>
              <w:ind w:firstLineChars="0" w:firstLine="0"/>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4只</w:t>
            </w:r>
          </w:p>
        </w:tc>
      </w:tr>
      <w:tr w:rsidR="00646EB4">
        <w:tc>
          <w:tcPr>
            <w:tcW w:w="1475" w:type="dxa"/>
          </w:tcPr>
          <w:p w:rsidR="00646EB4" w:rsidRDefault="006B4160">
            <w:pPr>
              <w:pStyle w:val="ac"/>
              <w:spacing w:beforeLines="50" w:before="156" w:afterLines="50" w:after="156"/>
              <w:ind w:firstLineChars="0" w:firstLine="0"/>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功放</w:t>
            </w:r>
          </w:p>
        </w:tc>
        <w:tc>
          <w:tcPr>
            <w:tcW w:w="6025" w:type="dxa"/>
          </w:tcPr>
          <w:p w:rsidR="00646EB4" w:rsidRDefault="006B4160">
            <w:pPr>
              <w:rPr>
                <w:rFonts w:asciiTheme="minorEastAsia" w:hAnsiTheme="minorEastAsia" w:cstheme="minorEastAsia"/>
                <w:kern w:val="0"/>
                <w:szCs w:val="21"/>
              </w:rPr>
            </w:pPr>
            <w:r>
              <w:rPr>
                <w:rFonts w:asciiTheme="minorEastAsia" w:hAnsiTheme="minorEastAsia" w:cstheme="minorEastAsia" w:hint="eastAsia"/>
                <w:kern w:val="0"/>
                <w:szCs w:val="21"/>
              </w:rPr>
              <w:t>输出功率不低于：</w:t>
            </w:r>
          </w:p>
          <w:p w:rsidR="00646EB4" w:rsidRDefault="006B4160">
            <w:pPr>
              <w:rPr>
                <w:rFonts w:asciiTheme="minorEastAsia" w:hAnsiTheme="minorEastAsia" w:cstheme="minorEastAsia"/>
                <w:kern w:val="0"/>
                <w:szCs w:val="21"/>
              </w:rPr>
            </w:pPr>
            <w:r>
              <w:rPr>
                <w:rFonts w:asciiTheme="minorEastAsia" w:hAnsiTheme="minorEastAsia" w:cstheme="minorEastAsia" w:hint="eastAsia"/>
                <w:kern w:val="0"/>
                <w:szCs w:val="21"/>
              </w:rPr>
              <w:t>8Ω：2x400W/4Ω：2x700W/桥接8Ω：1200W/桥接4Ω：1600W</w:t>
            </w:r>
          </w:p>
          <w:p w:rsidR="00646EB4" w:rsidRDefault="006B4160">
            <w:pPr>
              <w:rPr>
                <w:rFonts w:asciiTheme="minorEastAsia" w:hAnsiTheme="minorEastAsia" w:cstheme="minorEastAsia"/>
                <w:kern w:val="0"/>
                <w:szCs w:val="21"/>
              </w:rPr>
            </w:pPr>
            <w:r>
              <w:rPr>
                <w:rFonts w:asciiTheme="minorEastAsia" w:hAnsiTheme="minorEastAsia" w:cstheme="minorEastAsia" w:hint="eastAsia"/>
                <w:kern w:val="0"/>
                <w:szCs w:val="21"/>
              </w:rPr>
              <w:t>频率响应不低于：20Hz - 20kHz(+0/-1dB)</w:t>
            </w:r>
          </w:p>
          <w:p w:rsidR="00646EB4" w:rsidRDefault="006B4160">
            <w:pPr>
              <w:rPr>
                <w:rFonts w:asciiTheme="minorEastAsia" w:hAnsiTheme="minorEastAsia" w:cstheme="minorEastAsia"/>
                <w:kern w:val="0"/>
                <w:szCs w:val="21"/>
              </w:rPr>
            </w:pPr>
            <w:r>
              <w:rPr>
                <w:rFonts w:asciiTheme="minorEastAsia" w:hAnsiTheme="minorEastAsia" w:cstheme="minorEastAsia" w:hint="eastAsia"/>
                <w:kern w:val="0"/>
                <w:szCs w:val="21"/>
              </w:rPr>
              <w:t>THD + Noise @ 1kHz 全功率： &lt;0.03%</w:t>
            </w:r>
          </w:p>
          <w:p w:rsidR="00646EB4" w:rsidRDefault="006B4160">
            <w:pPr>
              <w:rPr>
                <w:rFonts w:asciiTheme="minorEastAsia" w:hAnsiTheme="minorEastAsia" w:cstheme="minorEastAsia"/>
                <w:kern w:val="0"/>
                <w:szCs w:val="21"/>
              </w:rPr>
            </w:pPr>
            <w:r>
              <w:rPr>
                <w:rFonts w:asciiTheme="minorEastAsia" w:hAnsiTheme="minorEastAsia" w:cstheme="minorEastAsia" w:hint="eastAsia"/>
                <w:kern w:val="0"/>
                <w:szCs w:val="21"/>
              </w:rPr>
              <w:lastRenderedPageBreak/>
              <w:t>信噪比：&gt;105dB</w:t>
            </w:r>
          </w:p>
          <w:p w:rsidR="00646EB4" w:rsidRDefault="006B4160">
            <w:pPr>
              <w:rPr>
                <w:rFonts w:asciiTheme="minorEastAsia" w:hAnsiTheme="minorEastAsia" w:cstheme="minorEastAsia"/>
                <w:kern w:val="0"/>
                <w:szCs w:val="21"/>
              </w:rPr>
            </w:pPr>
            <w:r>
              <w:rPr>
                <w:rFonts w:asciiTheme="minorEastAsia" w:hAnsiTheme="minorEastAsia" w:cstheme="minorEastAsia" w:hint="eastAsia"/>
                <w:kern w:val="0"/>
                <w:szCs w:val="21"/>
              </w:rPr>
              <w:t>输入阻抗： 10KΩ对地平衡</w:t>
            </w:r>
          </w:p>
          <w:p w:rsidR="00646EB4" w:rsidRDefault="006B4160">
            <w:pPr>
              <w:rPr>
                <w:rFonts w:asciiTheme="minorEastAsia" w:hAnsiTheme="minorEastAsia" w:cstheme="minorEastAsia"/>
                <w:kern w:val="0"/>
                <w:szCs w:val="21"/>
              </w:rPr>
            </w:pPr>
            <w:r>
              <w:rPr>
                <w:rFonts w:asciiTheme="minorEastAsia" w:hAnsiTheme="minorEastAsia" w:cstheme="minorEastAsia" w:hint="eastAsia"/>
                <w:kern w:val="0"/>
                <w:szCs w:val="21"/>
              </w:rPr>
              <w:t>输入接口: XLR/TRS</w:t>
            </w:r>
          </w:p>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输出电路： Class H</w:t>
            </w:r>
          </w:p>
        </w:tc>
        <w:tc>
          <w:tcPr>
            <w:tcW w:w="1164" w:type="dxa"/>
          </w:tcPr>
          <w:p w:rsidR="00646EB4" w:rsidRDefault="006B4160">
            <w:pPr>
              <w:spacing w:line="360" w:lineRule="auto"/>
              <w:rPr>
                <w:szCs w:val="21"/>
              </w:rPr>
            </w:pPr>
            <w:r>
              <w:rPr>
                <w:rFonts w:hint="eastAsia"/>
                <w:szCs w:val="21"/>
              </w:rPr>
              <w:lastRenderedPageBreak/>
              <w:t>2</w:t>
            </w:r>
            <w:r>
              <w:rPr>
                <w:rFonts w:hint="eastAsia"/>
                <w:szCs w:val="21"/>
              </w:rPr>
              <w:t>台</w:t>
            </w:r>
          </w:p>
        </w:tc>
      </w:tr>
      <w:tr w:rsidR="00646EB4">
        <w:tc>
          <w:tcPr>
            <w:tcW w:w="1475" w:type="dxa"/>
            <w:tcBorders>
              <w:top w:val="single" w:sz="4" w:space="0" w:color="auto"/>
              <w:left w:val="single" w:sz="4" w:space="0" w:color="auto"/>
              <w:bottom w:val="single" w:sz="4" w:space="0" w:color="auto"/>
              <w:right w:val="single" w:sz="4" w:space="0" w:color="auto"/>
            </w:tcBorders>
            <w:shd w:val="clear" w:color="auto" w:fill="auto"/>
          </w:tcPr>
          <w:p w:rsidR="00646EB4" w:rsidRDefault="006B4160">
            <w:pPr>
              <w:widowControl/>
              <w:rPr>
                <w:szCs w:val="21"/>
              </w:rPr>
            </w:pPr>
            <w:r>
              <w:rPr>
                <w:rFonts w:asciiTheme="minorEastAsia" w:hAnsiTheme="minorEastAsia" w:cstheme="minorEastAsia" w:hint="eastAsia"/>
                <w:szCs w:val="21"/>
              </w:rPr>
              <w:lastRenderedPageBreak/>
              <w:t>中控主机</w:t>
            </w:r>
          </w:p>
        </w:tc>
        <w:tc>
          <w:tcPr>
            <w:tcW w:w="6025" w:type="dxa"/>
            <w:tcBorders>
              <w:top w:val="single" w:sz="4" w:space="0" w:color="auto"/>
              <w:left w:val="single" w:sz="4" w:space="0" w:color="auto"/>
              <w:bottom w:val="single" w:sz="4" w:space="0" w:color="auto"/>
              <w:right w:val="single" w:sz="4" w:space="0" w:color="auto"/>
            </w:tcBorders>
            <w:shd w:val="clear" w:color="auto" w:fill="auto"/>
            <w:vAlign w:val="center"/>
          </w:tcPr>
          <w:p w:rsidR="00646EB4" w:rsidRDefault="006B4160">
            <w:pPr>
              <w:widowControl/>
              <w:spacing w:line="360" w:lineRule="auto"/>
              <w:jc w:val="left"/>
              <w:rPr>
                <w:rFonts w:asciiTheme="minorEastAsia" w:hAnsiTheme="minorEastAsia" w:cstheme="minorEastAsia"/>
                <w:kern w:val="0"/>
                <w:szCs w:val="21"/>
              </w:rPr>
            </w:pPr>
            <w:r>
              <w:rPr>
                <w:rFonts w:asciiTheme="minorEastAsia" w:hAnsiTheme="minorEastAsia" w:cstheme="minorEastAsia" w:hint="eastAsia"/>
                <w:kern w:val="0"/>
                <w:szCs w:val="21"/>
              </w:rPr>
              <w:t>支持以太网驱动的计算机以及互联网的TCP/IP网络上进行通信；</w:t>
            </w:r>
          </w:p>
          <w:p w:rsidR="00646EB4" w:rsidRDefault="006B4160">
            <w:pPr>
              <w:widowControl/>
              <w:spacing w:line="360" w:lineRule="auto"/>
              <w:jc w:val="left"/>
              <w:rPr>
                <w:rFonts w:asciiTheme="minorEastAsia" w:hAnsiTheme="minorEastAsia" w:cstheme="minorEastAsia"/>
                <w:kern w:val="0"/>
                <w:szCs w:val="21"/>
              </w:rPr>
            </w:pPr>
            <w:r>
              <w:rPr>
                <w:rFonts w:asciiTheme="minorEastAsia" w:hAnsiTheme="minorEastAsia" w:cstheme="minorEastAsia" w:hint="eastAsia"/>
                <w:kern w:val="0"/>
                <w:szCs w:val="21"/>
              </w:rPr>
              <w:t>具有至少7组RS232/422/485控制接口；</w:t>
            </w:r>
          </w:p>
          <w:p w:rsidR="00646EB4" w:rsidRDefault="006B4160">
            <w:pPr>
              <w:widowControl/>
              <w:spacing w:line="360" w:lineRule="auto"/>
              <w:jc w:val="left"/>
              <w:rPr>
                <w:rFonts w:asciiTheme="minorEastAsia" w:hAnsiTheme="minorEastAsia" w:cstheme="minorEastAsia"/>
                <w:kern w:val="0"/>
                <w:szCs w:val="21"/>
              </w:rPr>
            </w:pPr>
            <w:r>
              <w:rPr>
                <w:rFonts w:asciiTheme="minorEastAsia" w:hAnsiTheme="minorEastAsia" w:cstheme="minorEastAsia" w:hint="eastAsia"/>
                <w:kern w:val="0"/>
                <w:szCs w:val="21"/>
              </w:rPr>
              <w:t>具有至少8组低压独立继电器；</w:t>
            </w:r>
          </w:p>
          <w:p w:rsidR="00646EB4" w:rsidRDefault="006B4160">
            <w:pPr>
              <w:widowControl/>
              <w:spacing w:line="360" w:lineRule="auto"/>
              <w:jc w:val="left"/>
              <w:rPr>
                <w:rFonts w:asciiTheme="minorEastAsia" w:hAnsiTheme="minorEastAsia" w:cstheme="minorEastAsia"/>
                <w:kern w:val="0"/>
                <w:szCs w:val="21"/>
              </w:rPr>
            </w:pPr>
            <w:r>
              <w:rPr>
                <w:rFonts w:asciiTheme="minorEastAsia" w:hAnsiTheme="minorEastAsia" w:cstheme="minorEastAsia" w:hint="eastAsia"/>
                <w:kern w:val="0"/>
                <w:szCs w:val="21"/>
              </w:rPr>
              <w:t>具有至少8组红外线控制接口；</w:t>
            </w:r>
          </w:p>
          <w:p w:rsidR="00646EB4" w:rsidRDefault="006B4160">
            <w:pPr>
              <w:widowControl/>
              <w:spacing w:line="360" w:lineRule="auto"/>
              <w:jc w:val="left"/>
              <w:rPr>
                <w:rFonts w:asciiTheme="minorEastAsia" w:hAnsiTheme="minorEastAsia" w:cstheme="minorEastAsia"/>
                <w:kern w:val="0"/>
                <w:szCs w:val="21"/>
              </w:rPr>
            </w:pPr>
            <w:r>
              <w:rPr>
                <w:rFonts w:asciiTheme="minorEastAsia" w:hAnsiTheme="minorEastAsia" w:cstheme="minorEastAsia" w:hint="eastAsia"/>
                <w:kern w:val="0"/>
                <w:szCs w:val="21"/>
              </w:rPr>
              <w:t>具有至少8组I/O口；</w:t>
            </w:r>
          </w:p>
          <w:p w:rsidR="00646EB4" w:rsidRDefault="00646EB4">
            <w:pPr>
              <w:widowControl/>
              <w:spacing w:line="360" w:lineRule="auto"/>
              <w:jc w:val="left"/>
              <w:rPr>
                <w:rFonts w:asciiTheme="minorEastAsia" w:hAnsiTheme="minorEastAsia" w:cstheme="minorEastAsia"/>
                <w:kern w:val="0"/>
                <w:szCs w:val="21"/>
              </w:rPr>
            </w:pPr>
          </w:p>
        </w:tc>
        <w:tc>
          <w:tcPr>
            <w:tcW w:w="1164" w:type="dxa"/>
            <w:tcBorders>
              <w:top w:val="single" w:sz="4" w:space="0" w:color="auto"/>
              <w:left w:val="single" w:sz="4" w:space="0" w:color="auto"/>
              <w:bottom w:val="single" w:sz="4" w:space="0" w:color="auto"/>
              <w:right w:val="single" w:sz="4" w:space="0" w:color="auto"/>
            </w:tcBorders>
            <w:shd w:val="clear" w:color="auto" w:fill="auto"/>
            <w:vAlign w:val="center"/>
          </w:tcPr>
          <w:p w:rsidR="00646EB4" w:rsidRDefault="006B4160">
            <w:pPr>
              <w:widowControl/>
              <w:spacing w:line="360" w:lineRule="auto"/>
              <w:jc w:val="left"/>
              <w:rPr>
                <w:szCs w:val="21"/>
              </w:rPr>
            </w:pPr>
            <w:r>
              <w:rPr>
                <w:rFonts w:hint="eastAsia"/>
                <w:szCs w:val="21"/>
              </w:rPr>
              <w:t>1</w:t>
            </w:r>
            <w:r>
              <w:rPr>
                <w:rFonts w:hint="eastAsia"/>
                <w:szCs w:val="21"/>
              </w:rPr>
              <w:t>套</w:t>
            </w:r>
          </w:p>
        </w:tc>
      </w:tr>
      <w:tr w:rsidR="00646EB4">
        <w:tc>
          <w:tcPr>
            <w:tcW w:w="1475" w:type="dxa"/>
            <w:tcBorders>
              <w:top w:val="single" w:sz="4" w:space="0" w:color="auto"/>
              <w:left w:val="single" w:sz="4" w:space="0" w:color="auto"/>
              <w:bottom w:val="single" w:sz="4" w:space="0" w:color="auto"/>
              <w:right w:val="single" w:sz="4" w:space="0" w:color="auto"/>
            </w:tcBorders>
            <w:shd w:val="clear" w:color="auto" w:fill="auto"/>
          </w:tcPr>
          <w:p w:rsidR="00646EB4" w:rsidRDefault="006B4160">
            <w:pPr>
              <w:pStyle w:val="ac"/>
              <w:spacing w:beforeLines="50" w:before="156" w:afterLines="50" w:after="156"/>
              <w:ind w:firstLineChars="0" w:firstLine="0"/>
              <w:rPr>
                <w:rFonts w:asciiTheme="minorEastAsia" w:hAnsiTheme="minorEastAsia" w:cstheme="minorEastAsia"/>
                <w:sz w:val="21"/>
                <w:szCs w:val="21"/>
              </w:rPr>
            </w:pPr>
            <w:bookmarkStart w:id="75" w:name="_Toc6171_WPSOffice_Level3"/>
            <w:r>
              <w:rPr>
                <w:rFonts w:asciiTheme="minorEastAsia" w:eastAsiaTheme="minorEastAsia" w:hAnsiTheme="minorEastAsia" w:cstheme="minorEastAsia" w:hint="eastAsia"/>
                <w:sz w:val="21"/>
                <w:szCs w:val="21"/>
              </w:rPr>
              <w:t>时序电源</w:t>
            </w:r>
            <w:bookmarkEnd w:id="75"/>
          </w:p>
        </w:tc>
        <w:tc>
          <w:tcPr>
            <w:tcW w:w="6025" w:type="dxa"/>
            <w:tcBorders>
              <w:top w:val="single" w:sz="4" w:space="0" w:color="auto"/>
              <w:left w:val="single" w:sz="4" w:space="0" w:color="auto"/>
              <w:bottom w:val="single" w:sz="4" w:space="0" w:color="auto"/>
              <w:right w:val="single" w:sz="4" w:space="0" w:color="auto"/>
            </w:tcBorders>
            <w:shd w:val="clear" w:color="auto" w:fill="auto"/>
            <w:vAlign w:val="center"/>
          </w:tcPr>
          <w:p w:rsidR="00646EB4" w:rsidRDefault="006B4160">
            <w:pPr>
              <w:widowControl/>
              <w:spacing w:line="360" w:lineRule="auto"/>
              <w:jc w:val="left"/>
              <w:rPr>
                <w:rFonts w:asciiTheme="minorEastAsia" w:hAnsiTheme="minorEastAsia" w:cstheme="minorEastAsia"/>
                <w:kern w:val="0"/>
                <w:szCs w:val="21"/>
              </w:rPr>
            </w:pPr>
            <w:r>
              <w:rPr>
                <w:rFonts w:asciiTheme="minorEastAsia" w:hAnsiTheme="minorEastAsia" w:cstheme="minorEastAsia" w:hint="eastAsia"/>
                <w:kern w:val="0"/>
                <w:szCs w:val="21"/>
              </w:rPr>
              <w:t>不低于12路输出，单路不低于10A功率负载</w:t>
            </w:r>
          </w:p>
        </w:tc>
        <w:tc>
          <w:tcPr>
            <w:tcW w:w="1164" w:type="dxa"/>
            <w:tcBorders>
              <w:top w:val="single" w:sz="4" w:space="0" w:color="auto"/>
              <w:left w:val="single" w:sz="4" w:space="0" w:color="auto"/>
              <w:bottom w:val="single" w:sz="4" w:space="0" w:color="auto"/>
              <w:right w:val="single" w:sz="4" w:space="0" w:color="auto"/>
            </w:tcBorders>
            <w:shd w:val="clear" w:color="auto" w:fill="auto"/>
            <w:vAlign w:val="center"/>
          </w:tcPr>
          <w:p w:rsidR="00646EB4" w:rsidRDefault="006B4160">
            <w:pPr>
              <w:widowControl/>
              <w:spacing w:line="360" w:lineRule="auto"/>
              <w:jc w:val="left"/>
              <w:rPr>
                <w:szCs w:val="21"/>
              </w:rPr>
            </w:pPr>
            <w:r>
              <w:rPr>
                <w:rFonts w:hint="eastAsia"/>
                <w:szCs w:val="21"/>
              </w:rPr>
              <w:t>2</w:t>
            </w:r>
            <w:r>
              <w:rPr>
                <w:rFonts w:hint="eastAsia"/>
                <w:szCs w:val="21"/>
              </w:rPr>
              <w:t>台</w:t>
            </w:r>
          </w:p>
        </w:tc>
      </w:tr>
      <w:tr w:rsidR="00646EB4">
        <w:tc>
          <w:tcPr>
            <w:tcW w:w="1475" w:type="dxa"/>
            <w:tcBorders>
              <w:top w:val="nil"/>
              <w:left w:val="single" w:sz="4" w:space="0" w:color="auto"/>
              <w:bottom w:val="single" w:sz="4" w:space="0" w:color="auto"/>
              <w:right w:val="single" w:sz="4" w:space="0" w:color="auto"/>
            </w:tcBorders>
            <w:shd w:val="clear" w:color="auto" w:fill="auto"/>
          </w:tcPr>
          <w:p w:rsidR="00646EB4" w:rsidRDefault="006B4160">
            <w:pPr>
              <w:spacing w:line="360" w:lineRule="auto"/>
              <w:rPr>
                <w:szCs w:val="21"/>
              </w:rPr>
            </w:pPr>
            <w:r>
              <w:rPr>
                <w:rFonts w:hint="eastAsia"/>
                <w:szCs w:val="21"/>
              </w:rPr>
              <w:t>散热系统</w:t>
            </w:r>
          </w:p>
        </w:tc>
        <w:tc>
          <w:tcPr>
            <w:tcW w:w="6025" w:type="dxa"/>
            <w:tcBorders>
              <w:top w:val="nil"/>
              <w:left w:val="single" w:sz="4" w:space="0" w:color="auto"/>
              <w:bottom w:val="single" w:sz="4" w:space="0" w:color="auto"/>
              <w:right w:val="single" w:sz="4" w:space="0" w:color="auto"/>
            </w:tcBorders>
            <w:shd w:val="clear" w:color="auto" w:fill="auto"/>
            <w:vAlign w:val="center"/>
          </w:tcPr>
          <w:p w:rsidR="00646EB4" w:rsidRDefault="006B4160">
            <w:pPr>
              <w:spacing w:line="360" w:lineRule="auto"/>
              <w:rPr>
                <w:szCs w:val="21"/>
              </w:rPr>
            </w:pPr>
            <w:r>
              <w:rPr>
                <w:rFonts w:hint="eastAsia"/>
                <w:szCs w:val="21"/>
              </w:rPr>
              <w:t>根据使用环境，配备可行的屏幕正面散热系统，要求覆盖整个屏幕、低噪音、低功耗。</w:t>
            </w:r>
          </w:p>
        </w:tc>
        <w:tc>
          <w:tcPr>
            <w:tcW w:w="1164" w:type="dxa"/>
            <w:tcBorders>
              <w:top w:val="nil"/>
              <w:left w:val="single" w:sz="4" w:space="0" w:color="auto"/>
              <w:bottom w:val="single" w:sz="4" w:space="0" w:color="auto"/>
              <w:right w:val="single" w:sz="4" w:space="0" w:color="auto"/>
            </w:tcBorders>
            <w:shd w:val="clear" w:color="auto" w:fill="auto"/>
            <w:vAlign w:val="center"/>
          </w:tcPr>
          <w:p w:rsidR="00646EB4" w:rsidRDefault="006B4160">
            <w:pPr>
              <w:spacing w:line="360" w:lineRule="auto"/>
              <w:rPr>
                <w:szCs w:val="21"/>
              </w:rPr>
            </w:pPr>
            <w:r>
              <w:rPr>
                <w:rFonts w:hint="eastAsia"/>
                <w:szCs w:val="21"/>
              </w:rPr>
              <w:t>1</w:t>
            </w:r>
            <w:r>
              <w:rPr>
                <w:rFonts w:hint="eastAsia"/>
                <w:szCs w:val="21"/>
              </w:rPr>
              <w:t>套</w:t>
            </w:r>
          </w:p>
        </w:tc>
      </w:tr>
      <w:tr w:rsidR="00646EB4">
        <w:tc>
          <w:tcPr>
            <w:tcW w:w="1475" w:type="dxa"/>
            <w:tcBorders>
              <w:top w:val="nil"/>
              <w:left w:val="single" w:sz="4" w:space="0" w:color="auto"/>
              <w:bottom w:val="single" w:sz="4" w:space="0" w:color="auto"/>
              <w:right w:val="single" w:sz="4" w:space="0" w:color="auto"/>
            </w:tcBorders>
            <w:shd w:val="clear" w:color="auto" w:fill="auto"/>
          </w:tcPr>
          <w:p w:rsidR="00646EB4" w:rsidRDefault="006B4160">
            <w:pPr>
              <w:spacing w:line="360" w:lineRule="auto"/>
              <w:rPr>
                <w:szCs w:val="21"/>
              </w:rPr>
            </w:pPr>
            <w:r>
              <w:rPr>
                <w:szCs w:val="21"/>
              </w:rPr>
              <w:t>UPS</w:t>
            </w:r>
          </w:p>
        </w:tc>
        <w:tc>
          <w:tcPr>
            <w:tcW w:w="6025" w:type="dxa"/>
            <w:tcBorders>
              <w:top w:val="nil"/>
              <w:left w:val="single" w:sz="4" w:space="0" w:color="auto"/>
              <w:bottom w:val="single" w:sz="4" w:space="0" w:color="auto"/>
              <w:right w:val="single" w:sz="4" w:space="0" w:color="auto"/>
            </w:tcBorders>
            <w:shd w:val="clear" w:color="auto" w:fill="auto"/>
            <w:vAlign w:val="center"/>
          </w:tcPr>
          <w:p w:rsidR="00646EB4" w:rsidRDefault="006B4160">
            <w:pPr>
              <w:spacing w:line="360" w:lineRule="auto"/>
              <w:rPr>
                <w:szCs w:val="21"/>
              </w:rPr>
            </w:pPr>
            <w:r>
              <w:rPr>
                <w:rFonts w:hint="eastAsia"/>
                <w:szCs w:val="21"/>
              </w:rPr>
              <w:t>不小于</w:t>
            </w:r>
            <w:r>
              <w:rPr>
                <w:szCs w:val="21"/>
              </w:rPr>
              <w:t>20KW</w:t>
            </w:r>
            <w:r>
              <w:rPr>
                <w:rFonts w:hint="eastAsia"/>
                <w:szCs w:val="21"/>
              </w:rPr>
              <w:t>，满负荷状态下电池续航时间不小于</w:t>
            </w:r>
            <w:r>
              <w:rPr>
                <w:szCs w:val="21"/>
              </w:rPr>
              <w:t>15</w:t>
            </w:r>
            <w:r>
              <w:rPr>
                <w:rFonts w:hint="eastAsia"/>
                <w:szCs w:val="21"/>
              </w:rPr>
              <w:t>分钟</w:t>
            </w:r>
          </w:p>
        </w:tc>
        <w:tc>
          <w:tcPr>
            <w:tcW w:w="1164" w:type="dxa"/>
            <w:tcBorders>
              <w:top w:val="nil"/>
              <w:left w:val="single" w:sz="4" w:space="0" w:color="auto"/>
              <w:bottom w:val="single" w:sz="4" w:space="0" w:color="auto"/>
              <w:right w:val="single" w:sz="4" w:space="0" w:color="auto"/>
            </w:tcBorders>
            <w:shd w:val="clear" w:color="auto" w:fill="auto"/>
            <w:vAlign w:val="center"/>
          </w:tcPr>
          <w:p w:rsidR="00646EB4" w:rsidRDefault="006B4160">
            <w:pPr>
              <w:spacing w:line="360" w:lineRule="auto"/>
              <w:rPr>
                <w:szCs w:val="21"/>
              </w:rPr>
            </w:pPr>
            <w:r>
              <w:rPr>
                <w:rFonts w:hint="eastAsia"/>
                <w:szCs w:val="21"/>
              </w:rPr>
              <w:t>1</w:t>
            </w:r>
            <w:r>
              <w:rPr>
                <w:rFonts w:hint="eastAsia"/>
                <w:szCs w:val="21"/>
              </w:rPr>
              <w:t>台</w:t>
            </w:r>
          </w:p>
        </w:tc>
      </w:tr>
      <w:tr w:rsidR="00646EB4">
        <w:tc>
          <w:tcPr>
            <w:tcW w:w="1475" w:type="dxa"/>
            <w:tcBorders>
              <w:top w:val="nil"/>
              <w:left w:val="single" w:sz="4" w:space="0" w:color="auto"/>
              <w:bottom w:val="single" w:sz="4" w:space="0" w:color="auto"/>
              <w:right w:val="single" w:sz="4" w:space="0" w:color="auto"/>
            </w:tcBorders>
            <w:shd w:val="clear" w:color="auto" w:fill="auto"/>
          </w:tcPr>
          <w:p w:rsidR="00646EB4" w:rsidRDefault="006B4160">
            <w:pPr>
              <w:spacing w:line="360" w:lineRule="auto"/>
              <w:rPr>
                <w:szCs w:val="21"/>
              </w:rPr>
            </w:pPr>
            <w:r>
              <w:rPr>
                <w:rFonts w:hint="eastAsia"/>
                <w:szCs w:val="21"/>
              </w:rPr>
              <w:t>线材辅料</w:t>
            </w:r>
          </w:p>
        </w:tc>
        <w:tc>
          <w:tcPr>
            <w:tcW w:w="6025" w:type="dxa"/>
            <w:tcBorders>
              <w:top w:val="nil"/>
              <w:left w:val="single" w:sz="4" w:space="0" w:color="auto"/>
              <w:bottom w:val="single" w:sz="4" w:space="0" w:color="auto"/>
              <w:right w:val="single" w:sz="4" w:space="0" w:color="auto"/>
            </w:tcBorders>
            <w:shd w:val="clear" w:color="auto" w:fill="auto"/>
            <w:vAlign w:val="center"/>
          </w:tcPr>
          <w:p w:rsidR="00646EB4" w:rsidRDefault="006B4160">
            <w:pPr>
              <w:spacing w:line="360" w:lineRule="auto"/>
              <w:rPr>
                <w:szCs w:val="21"/>
              </w:rPr>
            </w:pPr>
            <w:r>
              <w:rPr>
                <w:rFonts w:hint="eastAsia"/>
                <w:szCs w:val="21"/>
              </w:rPr>
              <w:t>优质线材辅料</w:t>
            </w:r>
          </w:p>
        </w:tc>
        <w:tc>
          <w:tcPr>
            <w:tcW w:w="1164" w:type="dxa"/>
            <w:tcBorders>
              <w:top w:val="nil"/>
              <w:left w:val="single" w:sz="4" w:space="0" w:color="auto"/>
              <w:bottom w:val="single" w:sz="4" w:space="0" w:color="auto"/>
              <w:right w:val="single" w:sz="4" w:space="0" w:color="auto"/>
            </w:tcBorders>
            <w:shd w:val="clear" w:color="auto" w:fill="auto"/>
            <w:vAlign w:val="center"/>
          </w:tcPr>
          <w:p w:rsidR="00646EB4" w:rsidRDefault="006B4160">
            <w:pPr>
              <w:spacing w:line="360" w:lineRule="auto"/>
              <w:rPr>
                <w:szCs w:val="21"/>
              </w:rPr>
            </w:pPr>
            <w:r>
              <w:rPr>
                <w:rFonts w:hint="eastAsia"/>
                <w:szCs w:val="21"/>
              </w:rPr>
              <w:t>1</w:t>
            </w:r>
            <w:r>
              <w:rPr>
                <w:rFonts w:hint="eastAsia"/>
                <w:szCs w:val="21"/>
              </w:rPr>
              <w:t>套</w:t>
            </w:r>
          </w:p>
        </w:tc>
      </w:tr>
    </w:tbl>
    <w:p w:rsidR="00646EB4" w:rsidRDefault="006B4160">
      <w:pPr>
        <w:pStyle w:val="ac"/>
        <w:numPr>
          <w:ilvl w:val="0"/>
          <w:numId w:val="10"/>
        </w:numPr>
        <w:ind w:firstLineChars="0"/>
        <w:rPr>
          <w:rFonts w:asciiTheme="minorEastAsia" w:eastAsiaTheme="minorEastAsia" w:hAnsiTheme="minorEastAsia" w:cstheme="minorEastAsia"/>
          <w:sz w:val="21"/>
          <w:szCs w:val="21"/>
        </w:rPr>
      </w:pPr>
      <w:bookmarkStart w:id="76" w:name="_Toc21362_WPSOffice_Level3"/>
      <w:r>
        <w:rPr>
          <w:rFonts w:asciiTheme="minorEastAsia" w:eastAsiaTheme="minorEastAsia" w:hAnsiTheme="minorEastAsia" w:cstheme="minorEastAsia" w:hint="eastAsia"/>
          <w:sz w:val="21"/>
          <w:szCs w:val="21"/>
        </w:rPr>
        <w:t>P1.2 LED显示屏配套</w:t>
      </w:r>
      <w:bookmarkEnd w:id="76"/>
    </w:p>
    <w:tbl>
      <w:tblPr>
        <w:tblStyle w:val="aa"/>
        <w:tblW w:w="8664" w:type="dxa"/>
        <w:tblInd w:w="-71" w:type="dxa"/>
        <w:tblLayout w:type="fixed"/>
        <w:tblLook w:val="04A0" w:firstRow="1" w:lastRow="0" w:firstColumn="1" w:lastColumn="0" w:noHBand="0" w:noVBand="1"/>
      </w:tblPr>
      <w:tblGrid>
        <w:gridCol w:w="1475"/>
        <w:gridCol w:w="6025"/>
        <w:gridCol w:w="1164"/>
      </w:tblGrid>
      <w:tr w:rsidR="00646EB4">
        <w:tc>
          <w:tcPr>
            <w:tcW w:w="1475" w:type="dxa"/>
          </w:tcPr>
          <w:p w:rsidR="00646EB4" w:rsidRDefault="006B4160">
            <w:pPr>
              <w:spacing w:line="360" w:lineRule="auto"/>
              <w:rPr>
                <w:szCs w:val="21"/>
              </w:rPr>
            </w:pPr>
            <w:r>
              <w:rPr>
                <w:rFonts w:hint="eastAsia"/>
                <w:szCs w:val="21"/>
              </w:rPr>
              <w:t>设备名称</w:t>
            </w:r>
          </w:p>
        </w:tc>
        <w:tc>
          <w:tcPr>
            <w:tcW w:w="6025" w:type="dxa"/>
          </w:tcPr>
          <w:p w:rsidR="00646EB4" w:rsidRDefault="006B4160">
            <w:pPr>
              <w:spacing w:line="360" w:lineRule="auto"/>
              <w:rPr>
                <w:szCs w:val="21"/>
              </w:rPr>
            </w:pPr>
            <w:r>
              <w:rPr>
                <w:rFonts w:hint="eastAsia"/>
                <w:szCs w:val="21"/>
              </w:rPr>
              <w:t>选型技术规格要求</w:t>
            </w:r>
          </w:p>
        </w:tc>
        <w:tc>
          <w:tcPr>
            <w:tcW w:w="1164" w:type="dxa"/>
          </w:tcPr>
          <w:p w:rsidR="00646EB4" w:rsidRDefault="006B4160">
            <w:pPr>
              <w:spacing w:line="360" w:lineRule="auto"/>
              <w:rPr>
                <w:szCs w:val="21"/>
              </w:rPr>
            </w:pPr>
            <w:r>
              <w:rPr>
                <w:rFonts w:hint="eastAsia"/>
                <w:szCs w:val="21"/>
              </w:rPr>
              <w:t>数量</w:t>
            </w:r>
          </w:p>
        </w:tc>
      </w:tr>
      <w:tr w:rsidR="00646EB4">
        <w:tc>
          <w:tcPr>
            <w:tcW w:w="1475" w:type="dxa"/>
          </w:tcPr>
          <w:p w:rsidR="00646EB4" w:rsidRDefault="006B4160">
            <w:pPr>
              <w:spacing w:line="360" w:lineRule="auto"/>
              <w:rPr>
                <w:szCs w:val="21"/>
              </w:rPr>
            </w:pPr>
            <w:r>
              <w:rPr>
                <w:rFonts w:hint="eastAsia"/>
                <w:szCs w:val="21"/>
              </w:rPr>
              <w:t>发送卡（</w:t>
            </w:r>
            <w:r>
              <w:rPr>
                <w:rFonts w:asciiTheme="minorEastAsia" w:hAnsiTheme="minorEastAsia" w:cstheme="minorEastAsia" w:hint="eastAsia"/>
                <w:kern w:val="0"/>
                <w:szCs w:val="21"/>
              </w:rPr>
              <w:t>如箱体内置发送卡，可不配置此项设备）</w:t>
            </w:r>
          </w:p>
        </w:tc>
        <w:tc>
          <w:tcPr>
            <w:tcW w:w="6025" w:type="dxa"/>
          </w:tcPr>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支持输入信号热备份功能</w:t>
            </w:r>
          </w:p>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与屏体分体设计，实现故障快速更换</w:t>
            </w:r>
          </w:p>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1920*1080像素显示，无需交换机实现屏体控制。</w:t>
            </w:r>
          </w:p>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输入：1*HDMI，1*DVI，支持</w:t>
            </w:r>
            <w:proofErr w:type="gramStart"/>
            <w:r>
              <w:rPr>
                <w:rFonts w:asciiTheme="minorEastAsia" w:hAnsiTheme="minorEastAsia" w:cstheme="minorEastAsia" w:hint="eastAsia"/>
                <w:kern w:val="0"/>
                <w:szCs w:val="21"/>
              </w:rPr>
              <w:t>互为主备</w:t>
            </w:r>
            <w:proofErr w:type="gramEnd"/>
            <w:r>
              <w:rPr>
                <w:rFonts w:asciiTheme="minorEastAsia" w:hAnsiTheme="minorEastAsia" w:cstheme="minorEastAsia" w:hint="eastAsia"/>
                <w:kern w:val="0"/>
                <w:szCs w:val="21"/>
              </w:rPr>
              <w:t>设计。</w:t>
            </w:r>
          </w:p>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输出：RJ45</w:t>
            </w:r>
          </w:p>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支持单网线同时传输显示信号及屏体调节</w:t>
            </w:r>
          </w:p>
          <w:p w:rsidR="00646EB4" w:rsidRDefault="006B4160">
            <w:pPr>
              <w:spacing w:line="360" w:lineRule="auto"/>
              <w:rPr>
                <w:szCs w:val="21"/>
              </w:rPr>
            </w:pPr>
            <w:r>
              <w:rPr>
                <w:rFonts w:asciiTheme="minorEastAsia" w:hAnsiTheme="minorEastAsia" w:cstheme="minorEastAsia" w:hint="eastAsia"/>
                <w:kern w:val="0"/>
                <w:szCs w:val="21"/>
              </w:rPr>
              <w:t>支持100米长距离传输</w:t>
            </w:r>
          </w:p>
        </w:tc>
        <w:tc>
          <w:tcPr>
            <w:tcW w:w="1164" w:type="dxa"/>
          </w:tcPr>
          <w:p w:rsidR="00646EB4" w:rsidRDefault="006B4160">
            <w:pPr>
              <w:spacing w:line="360" w:lineRule="auto"/>
              <w:rPr>
                <w:szCs w:val="21"/>
              </w:rPr>
            </w:pPr>
            <w:r>
              <w:rPr>
                <w:rFonts w:hint="eastAsia"/>
                <w:szCs w:val="21"/>
              </w:rPr>
              <w:t>1</w:t>
            </w:r>
            <w:r>
              <w:rPr>
                <w:rFonts w:hint="eastAsia"/>
                <w:szCs w:val="21"/>
              </w:rPr>
              <w:t>套</w:t>
            </w:r>
          </w:p>
        </w:tc>
      </w:tr>
      <w:tr w:rsidR="00646EB4">
        <w:tc>
          <w:tcPr>
            <w:tcW w:w="1475" w:type="dxa"/>
          </w:tcPr>
          <w:p w:rsidR="00646EB4" w:rsidRDefault="006B4160">
            <w:pPr>
              <w:spacing w:line="360" w:lineRule="auto"/>
              <w:rPr>
                <w:szCs w:val="21"/>
              </w:rPr>
            </w:pPr>
            <w:r>
              <w:rPr>
                <w:rFonts w:hint="eastAsia"/>
                <w:szCs w:val="21"/>
              </w:rPr>
              <w:t>配电箱</w:t>
            </w:r>
          </w:p>
        </w:tc>
        <w:tc>
          <w:tcPr>
            <w:tcW w:w="6025" w:type="dxa"/>
          </w:tcPr>
          <w:p w:rsidR="00646EB4" w:rsidRDefault="006B4160">
            <w:pPr>
              <w:spacing w:line="360" w:lineRule="auto"/>
              <w:rPr>
                <w:rFonts w:asciiTheme="minorEastAsia" w:hAnsiTheme="minorEastAsia" w:cstheme="minorEastAsia"/>
                <w:kern w:val="0"/>
                <w:szCs w:val="21"/>
              </w:rPr>
            </w:pPr>
            <w:r>
              <w:rPr>
                <w:rFonts w:asciiTheme="minorEastAsia" w:hAnsiTheme="minorEastAsia" w:cstheme="minorEastAsia" w:hint="eastAsia"/>
                <w:kern w:val="0"/>
                <w:szCs w:val="21"/>
              </w:rPr>
              <w:t>15kw 带PLC 3路开关；可以实现对LED显示屏的</w:t>
            </w:r>
            <w:proofErr w:type="gramStart"/>
            <w:r>
              <w:rPr>
                <w:rFonts w:asciiTheme="minorEastAsia" w:hAnsiTheme="minorEastAsia" w:cstheme="minorEastAsia" w:hint="eastAsia"/>
                <w:kern w:val="0"/>
                <w:szCs w:val="21"/>
              </w:rPr>
              <w:t>远程有</w:t>
            </w:r>
            <w:proofErr w:type="gramEnd"/>
            <w:r>
              <w:rPr>
                <w:rFonts w:asciiTheme="minorEastAsia" w:hAnsiTheme="minorEastAsia" w:cstheme="minorEastAsia" w:hint="eastAsia"/>
                <w:kern w:val="0"/>
                <w:szCs w:val="21"/>
              </w:rPr>
              <w:t>线控制上电；支持采用“分步加电”的上电方式</w:t>
            </w:r>
          </w:p>
        </w:tc>
        <w:tc>
          <w:tcPr>
            <w:tcW w:w="1164" w:type="dxa"/>
          </w:tcPr>
          <w:p w:rsidR="00646EB4" w:rsidRDefault="006B4160">
            <w:pPr>
              <w:spacing w:line="360" w:lineRule="auto"/>
              <w:rPr>
                <w:szCs w:val="21"/>
              </w:rPr>
            </w:pPr>
            <w:r>
              <w:rPr>
                <w:rFonts w:hint="eastAsia"/>
                <w:szCs w:val="21"/>
              </w:rPr>
              <w:t>1</w:t>
            </w:r>
            <w:r>
              <w:rPr>
                <w:rFonts w:hint="eastAsia"/>
                <w:szCs w:val="21"/>
              </w:rPr>
              <w:t>套</w:t>
            </w:r>
          </w:p>
        </w:tc>
      </w:tr>
      <w:tr w:rsidR="00646EB4">
        <w:tc>
          <w:tcPr>
            <w:tcW w:w="1475" w:type="dxa"/>
          </w:tcPr>
          <w:p w:rsidR="00646EB4" w:rsidRDefault="006B4160">
            <w:pPr>
              <w:pStyle w:val="ac"/>
              <w:spacing w:beforeLines="50" w:before="156" w:afterLines="50" w:after="156"/>
              <w:ind w:firstLineChars="0" w:firstLine="0"/>
              <w:rPr>
                <w:sz w:val="21"/>
                <w:szCs w:val="21"/>
              </w:rPr>
            </w:pPr>
            <w:r>
              <w:rPr>
                <w:rFonts w:asciiTheme="minorEastAsia" w:eastAsiaTheme="minorEastAsia" w:hAnsiTheme="minorEastAsia" w:cstheme="minorEastAsia" w:hint="eastAsia"/>
                <w:sz w:val="21"/>
                <w:szCs w:val="21"/>
              </w:rPr>
              <w:t>全向麦克</w:t>
            </w:r>
          </w:p>
        </w:tc>
        <w:tc>
          <w:tcPr>
            <w:tcW w:w="6025" w:type="dxa"/>
          </w:tcPr>
          <w:p w:rsidR="00646EB4" w:rsidRDefault="006B4160">
            <w:pPr>
              <w:spacing w:line="360" w:lineRule="auto"/>
              <w:rPr>
                <w:rFonts w:asciiTheme="minorEastAsia" w:hAnsiTheme="minorEastAsia" w:cstheme="minorEastAsia"/>
                <w:kern w:val="0"/>
                <w:szCs w:val="21"/>
              </w:rPr>
            </w:pPr>
            <w:r>
              <w:rPr>
                <w:rFonts w:asciiTheme="minorEastAsia" w:hAnsiTheme="minorEastAsia" w:cstheme="minorEastAsia" w:hint="eastAsia"/>
                <w:kern w:val="0"/>
                <w:szCs w:val="21"/>
              </w:rPr>
              <w:t>支持吊装，用于接入现有视频会议系统</w:t>
            </w:r>
          </w:p>
        </w:tc>
        <w:tc>
          <w:tcPr>
            <w:tcW w:w="1164" w:type="dxa"/>
          </w:tcPr>
          <w:p w:rsidR="00646EB4" w:rsidRDefault="006B4160">
            <w:pPr>
              <w:spacing w:line="360" w:lineRule="auto"/>
              <w:rPr>
                <w:szCs w:val="21"/>
              </w:rPr>
            </w:pPr>
            <w:r>
              <w:rPr>
                <w:rFonts w:hint="eastAsia"/>
                <w:szCs w:val="21"/>
              </w:rPr>
              <w:t>2</w:t>
            </w:r>
            <w:r>
              <w:rPr>
                <w:rFonts w:hint="eastAsia"/>
                <w:szCs w:val="21"/>
              </w:rPr>
              <w:t>个</w:t>
            </w:r>
          </w:p>
        </w:tc>
      </w:tr>
      <w:tr w:rsidR="00646EB4">
        <w:tc>
          <w:tcPr>
            <w:tcW w:w="1475" w:type="dxa"/>
          </w:tcPr>
          <w:p w:rsidR="00646EB4" w:rsidRDefault="006B4160">
            <w:pPr>
              <w:spacing w:line="360" w:lineRule="auto"/>
              <w:rPr>
                <w:szCs w:val="21"/>
              </w:rPr>
            </w:pPr>
            <w:r>
              <w:rPr>
                <w:rFonts w:hint="eastAsia"/>
                <w:szCs w:val="21"/>
              </w:rPr>
              <w:t>数字音频处理器</w:t>
            </w:r>
          </w:p>
        </w:tc>
        <w:tc>
          <w:tcPr>
            <w:tcW w:w="6025" w:type="dxa"/>
          </w:tcPr>
          <w:p w:rsidR="00646EB4" w:rsidRDefault="006B4160">
            <w:pPr>
              <w:spacing w:line="360" w:lineRule="auto"/>
              <w:rPr>
                <w:szCs w:val="21"/>
              </w:rPr>
            </w:pPr>
            <w:r>
              <w:rPr>
                <w:rFonts w:hint="eastAsia"/>
                <w:szCs w:val="21"/>
              </w:rPr>
              <w:t>≥</w:t>
            </w:r>
            <w:r>
              <w:rPr>
                <w:rFonts w:hint="eastAsia"/>
                <w:szCs w:val="21"/>
              </w:rPr>
              <w:t xml:space="preserve">12 </w:t>
            </w:r>
            <w:r>
              <w:rPr>
                <w:rFonts w:hint="eastAsia"/>
                <w:szCs w:val="21"/>
              </w:rPr>
              <w:t>路模拟输入，≥</w:t>
            </w:r>
            <w:r>
              <w:rPr>
                <w:rFonts w:hint="eastAsia"/>
                <w:szCs w:val="21"/>
              </w:rPr>
              <w:t xml:space="preserve">8 </w:t>
            </w:r>
            <w:r>
              <w:rPr>
                <w:rFonts w:hint="eastAsia"/>
                <w:szCs w:val="21"/>
              </w:rPr>
              <w:t>路模拟输出，</w:t>
            </w:r>
            <w:r>
              <w:rPr>
                <w:rFonts w:hint="eastAsia"/>
                <w:szCs w:val="21"/>
              </w:rPr>
              <w:t xml:space="preserve"> </w:t>
            </w:r>
          </w:p>
          <w:p w:rsidR="00646EB4" w:rsidRDefault="006B4160">
            <w:pPr>
              <w:spacing w:line="360" w:lineRule="auto"/>
              <w:rPr>
                <w:szCs w:val="21"/>
              </w:rPr>
            </w:pPr>
            <w:r>
              <w:rPr>
                <w:rFonts w:hint="eastAsia"/>
                <w:szCs w:val="21"/>
              </w:rPr>
              <w:t xml:space="preserve">RS-232 </w:t>
            </w:r>
            <w:r>
              <w:rPr>
                <w:rFonts w:hint="eastAsia"/>
                <w:szCs w:val="21"/>
              </w:rPr>
              <w:t>串行端口</w:t>
            </w:r>
          </w:p>
          <w:p w:rsidR="00646EB4" w:rsidRDefault="006B4160">
            <w:pPr>
              <w:spacing w:line="360" w:lineRule="auto"/>
              <w:rPr>
                <w:szCs w:val="21"/>
              </w:rPr>
            </w:pPr>
            <w:r>
              <w:rPr>
                <w:rFonts w:hint="eastAsia"/>
                <w:szCs w:val="21"/>
              </w:rPr>
              <w:t>可通过以太网进行系统配置和控制</w:t>
            </w:r>
          </w:p>
          <w:p w:rsidR="00646EB4" w:rsidRDefault="006B4160">
            <w:pPr>
              <w:spacing w:line="360" w:lineRule="auto"/>
              <w:rPr>
                <w:szCs w:val="21"/>
              </w:rPr>
            </w:pPr>
            <w:r>
              <w:rPr>
                <w:rFonts w:hint="eastAsia"/>
                <w:szCs w:val="21"/>
              </w:rPr>
              <w:t>频率响应：不劣于</w:t>
            </w:r>
            <w:r>
              <w:rPr>
                <w:rFonts w:hint="eastAsia"/>
                <w:szCs w:val="21"/>
              </w:rPr>
              <w:t>20Hz</w:t>
            </w:r>
            <w:r>
              <w:rPr>
                <w:rFonts w:hint="eastAsia"/>
                <w:szCs w:val="21"/>
              </w:rPr>
              <w:t>到</w:t>
            </w:r>
            <w:r>
              <w:rPr>
                <w:rFonts w:hint="eastAsia"/>
                <w:szCs w:val="21"/>
              </w:rPr>
              <w:t>20kHz</w:t>
            </w:r>
            <w:r>
              <w:rPr>
                <w:rFonts w:hint="eastAsia"/>
                <w:szCs w:val="21"/>
              </w:rPr>
              <w:t>，</w:t>
            </w:r>
          </w:p>
          <w:p w:rsidR="00646EB4" w:rsidRDefault="006B4160">
            <w:pPr>
              <w:spacing w:line="360" w:lineRule="auto"/>
              <w:rPr>
                <w:szCs w:val="21"/>
              </w:rPr>
            </w:pPr>
            <w:r>
              <w:rPr>
                <w:rFonts w:hint="eastAsia"/>
                <w:szCs w:val="21"/>
              </w:rPr>
              <w:lastRenderedPageBreak/>
              <w:t>幻象电源：</w:t>
            </w:r>
            <w:r>
              <w:rPr>
                <w:rFonts w:hint="eastAsia"/>
                <w:szCs w:val="21"/>
              </w:rPr>
              <w:t>+48 VDC</w:t>
            </w:r>
          </w:p>
          <w:p w:rsidR="00646EB4" w:rsidRDefault="006B4160">
            <w:pPr>
              <w:spacing w:line="360" w:lineRule="auto"/>
              <w:rPr>
                <w:szCs w:val="21"/>
              </w:rPr>
            </w:pPr>
            <w:r>
              <w:rPr>
                <w:rFonts w:hint="eastAsia"/>
                <w:szCs w:val="21"/>
              </w:rPr>
              <w:t>采样率：</w:t>
            </w:r>
            <w:r>
              <w:rPr>
                <w:rFonts w:hint="eastAsia"/>
                <w:szCs w:val="21"/>
              </w:rPr>
              <w:t>48kHz</w:t>
            </w:r>
          </w:p>
        </w:tc>
        <w:tc>
          <w:tcPr>
            <w:tcW w:w="1164" w:type="dxa"/>
          </w:tcPr>
          <w:p w:rsidR="00646EB4" w:rsidRDefault="006B4160">
            <w:pPr>
              <w:spacing w:line="360" w:lineRule="auto"/>
              <w:rPr>
                <w:szCs w:val="21"/>
              </w:rPr>
            </w:pPr>
            <w:r>
              <w:rPr>
                <w:rFonts w:hint="eastAsia"/>
                <w:szCs w:val="21"/>
              </w:rPr>
              <w:lastRenderedPageBreak/>
              <w:t>1</w:t>
            </w:r>
            <w:r>
              <w:rPr>
                <w:rFonts w:hint="eastAsia"/>
                <w:szCs w:val="21"/>
              </w:rPr>
              <w:t>台</w:t>
            </w:r>
          </w:p>
        </w:tc>
      </w:tr>
      <w:tr w:rsidR="00646EB4">
        <w:tc>
          <w:tcPr>
            <w:tcW w:w="1475" w:type="dxa"/>
          </w:tcPr>
          <w:p w:rsidR="00646EB4" w:rsidRDefault="006B4160">
            <w:pPr>
              <w:spacing w:line="360" w:lineRule="auto"/>
              <w:rPr>
                <w:szCs w:val="21"/>
              </w:rPr>
            </w:pPr>
            <w:r>
              <w:rPr>
                <w:rFonts w:hint="eastAsia"/>
                <w:szCs w:val="21"/>
              </w:rPr>
              <w:lastRenderedPageBreak/>
              <w:t>主扩音箱</w:t>
            </w:r>
          </w:p>
        </w:tc>
        <w:tc>
          <w:tcPr>
            <w:tcW w:w="6025" w:type="dxa"/>
          </w:tcPr>
          <w:p w:rsidR="00646EB4" w:rsidRDefault="006B4160">
            <w:pPr>
              <w:spacing w:line="360" w:lineRule="auto"/>
              <w:rPr>
                <w:szCs w:val="21"/>
              </w:rPr>
            </w:pPr>
            <w:r>
              <w:rPr>
                <w:rFonts w:hint="eastAsia"/>
                <w:szCs w:val="21"/>
              </w:rPr>
              <w:t>线阵性音柱结构；</w:t>
            </w:r>
          </w:p>
          <w:p w:rsidR="00646EB4" w:rsidRDefault="006B4160">
            <w:pPr>
              <w:spacing w:line="360" w:lineRule="auto"/>
              <w:rPr>
                <w:szCs w:val="21"/>
              </w:rPr>
            </w:pPr>
            <w:r>
              <w:rPr>
                <w:rFonts w:hint="eastAsia"/>
                <w:szCs w:val="21"/>
              </w:rPr>
              <w:t>频率范围</w:t>
            </w:r>
            <w:r>
              <w:rPr>
                <w:rFonts w:hint="eastAsia"/>
                <w:szCs w:val="21"/>
              </w:rPr>
              <w:t>(-10dB)</w:t>
            </w:r>
            <w:r>
              <w:rPr>
                <w:rFonts w:hint="eastAsia"/>
                <w:szCs w:val="21"/>
              </w:rPr>
              <w:t>不低于：</w:t>
            </w:r>
            <w:r>
              <w:rPr>
                <w:rFonts w:hint="eastAsia"/>
                <w:szCs w:val="21"/>
              </w:rPr>
              <w:t xml:space="preserve">100 Hz </w:t>
            </w:r>
            <w:r>
              <w:rPr>
                <w:rFonts w:hint="eastAsia"/>
                <w:szCs w:val="21"/>
              </w:rPr>
              <w:t>至</w:t>
            </w:r>
            <w:r>
              <w:rPr>
                <w:rFonts w:hint="eastAsia"/>
                <w:szCs w:val="21"/>
              </w:rPr>
              <w:t xml:space="preserve"> 20 kHz</w:t>
            </w:r>
            <w:r>
              <w:rPr>
                <w:rFonts w:hint="eastAsia"/>
                <w:szCs w:val="21"/>
              </w:rPr>
              <w:t>；</w:t>
            </w:r>
          </w:p>
          <w:p w:rsidR="00646EB4" w:rsidRDefault="006B4160">
            <w:pPr>
              <w:spacing w:line="360" w:lineRule="auto"/>
              <w:rPr>
                <w:szCs w:val="21"/>
              </w:rPr>
            </w:pPr>
            <w:r>
              <w:rPr>
                <w:rFonts w:hint="eastAsia"/>
                <w:szCs w:val="21"/>
              </w:rPr>
              <w:t>垂直分布不低于：</w:t>
            </w:r>
            <w:r>
              <w:rPr>
                <w:rFonts w:hint="eastAsia"/>
                <w:szCs w:val="21"/>
              </w:rPr>
              <w:t>15</w:t>
            </w:r>
            <w:r>
              <w:rPr>
                <w:rFonts w:hint="eastAsia"/>
                <w:szCs w:val="21"/>
              </w:rPr>
              <w:t>°</w:t>
            </w:r>
            <w:r>
              <w:rPr>
                <w:rFonts w:hint="eastAsia"/>
                <w:szCs w:val="21"/>
              </w:rPr>
              <w:t xml:space="preserve"> (2 kHz - 16 kHz </w:t>
            </w:r>
            <w:r>
              <w:rPr>
                <w:rFonts w:hint="eastAsia"/>
                <w:szCs w:val="21"/>
              </w:rPr>
              <w:t>±</w:t>
            </w:r>
            <w:r>
              <w:rPr>
                <w:rFonts w:hint="eastAsia"/>
                <w:szCs w:val="21"/>
              </w:rPr>
              <w:t>10</w:t>
            </w:r>
            <w:r>
              <w:rPr>
                <w:rFonts w:hint="eastAsia"/>
                <w:szCs w:val="21"/>
              </w:rPr>
              <w:t>°</w:t>
            </w:r>
            <w:r>
              <w:rPr>
                <w:rFonts w:hint="eastAsia"/>
                <w:szCs w:val="21"/>
              </w:rPr>
              <w:t>)</w:t>
            </w:r>
            <w:r>
              <w:rPr>
                <w:rFonts w:hint="eastAsia"/>
                <w:szCs w:val="21"/>
              </w:rPr>
              <w:t>；</w:t>
            </w:r>
          </w:p>
          <w:p w:rsidR="00646EB4" w:rsidRDefault="006B4160">
            <w:pPr>
              <w:spacing w:line="360" w:lineRule="auto"/>
              <w:rPr>
                <w:szCs w:val="21"/>
              </w:rPr>
            </w:pPr>
            <w:r>
              <w:rPr>
                <w:rFonts w:hint="eastAsia"/>
                <w:szCs w:val="21"/>
              </w:rPr>
              <w:t>水平分布不低于：</w:t>
            </w:r>
            <w:r>
              <w:rPr>
                <w:rFonts w:hint="eastAsia"/>
                <w:szCs w:val="21"/>
              </w:rPr>
              <w:t>120</w:t>
            </w:r>
            <w:r>
              <w:rPr>
                <w:rFonts w:hint="eastAsia"/>
                <w:szCs w:val="21"/>
              </w:rPr>
              <w:t>°</w:t>
            </w:r>
            <w:r>
              <w:rPr>
                <w:rFonts w:hint="eastAsia"/>
                <w:szCs w:val="21"/>
              </w:rPr>
              <w:t xml:space="preserve"> (1 kHz - 10 kHz </w:t>
            </w:r>
            <w:r>
              <w:rPr>
                <w:rFonts w:hint="eastAsia"/>
                <w:szCs w:val="21"/>
              </w:rPr>
              <w:t>±</w:t>
            </w:r>
            <w:r>
              <w:rPr>
                <w:rFonts w:hint="eastAsia"/>
                <w:szCs w:val="21"/>
              </w:rPr>
              <w:t>20</w:t>
            </w:r>
            <w:r>
              <w:rPr>
                <w:rFonts w:hint="eastAsia"/>
                <w:szCs w:val="21"/>
              </w:rPr>
              <w:t>°</w:t>
            </w:r>
            <w:r>
              <w:rPr>
                <w:rFonts w:hint="eastAsia"/>
                <w:szCs w:val="21"/>
              </w:rPr>
              <w:t>)</w:t>
            </w:r>
            <w:r>
              <w:rPr>
                <w:rFonts w:hint="eastAsia"/>
                <w:szCs w:val="21"/>
              </w:rPr>
              <w:t>；</w:t>
            </w:r>
          </w:p>
          <w:p w:rsidR="00646EB4" w:rsidRDefault="006B4160">
            <w:pPr>
              <w:spacing w:line="360" w:lineRule="auto"/>
              <w:rPr>
                <w:szCs w:val="21"/>
              </w:rPr>
            </w:pPr>
            <w:r>
              <w:rPr>
                <w:rFonts w:hint="eastAsia"/>
                <w:szCs w:val="21"/>
              </w:rPr>
              <w:t>灵敏度</w:t>
            </w:r>
            <w:r>
              <w:rPr>
                <w:rFonts w:hint="eastAsia"/>
                <w:szCs w:val="21"/>
              </w:rPr>
              <w:t xml:space="preserve"> (1W/1m)</w:t>
            </w:r>
            <w:r>
              <w:rPr>
                <w:rFonts w:hint="eastAsia"/>
                <w:szCs w:val="21"/>
              </w:rPr>
              <w:t>不低于：</w:t>
            </w:r>
            <w:r>
              <w:rPr>
                <w:rFonts w:hint="eastAsia"/>
                <w:szCs w:val="21"/>
              </w:rPr>
              <w:t>96dB</w:t>
            </w:r>
            <w:r>
              <w:rPr>
                <w:rFonts w:hint="eastAsia"/>
                <w:szCs w:val="21"/>
              </w:rPr>
              <w:t>；</w:t>
            </w:r>
          </w:p>
          <w:p w:rsidR="00646EB4" w:rsidRDefault="006B4160">
            <w:pPr>
              <w:spacing w:line="360" w:lineRule="auto"/>
              <w:rPr>
                <w:szCs w:val="21"/>
              </w:rPr>
            </w:pPr>
            <w:r>
              <w:rPr>
                <w:rFonts w:hint="eastAsia"/>
                <w:szCs w:val="21"/>
              </w:rPr>
              <w:t>最大输出</w:t>
            </w:r>
            <w:r>
              <w:rPr>
                <w:rFonts w:hint="eastAsia"/>
                <w:szCs w:val="21"/>
              </w:rPr>
              <w:t xml:space="preserve"> (1m)</w:t>
            </w:r>
            <w:r>
              <w:rPr>
                <w:rFonts w:hint="eastAsia"/>
                <w:szCs w:val="21"/>
              </w:rPr>
              <w:t>不低于：</w:t>
            </w:r>
            <w:r>
              <w:rPr>
                <w:rFonts w:hint="eastAsia"/>
                <w:szCs w:val="21"/>
              </w:rPr>
              <w:t>120 dB (125 dB</w:t>
            </w:r>
            <w:r>
              <w:rPr>
                <w:rFonts w:hint="eastAsia"/>
                <w:szCs w:val="21"/>
              </w:rPr>
              <w:t>峰值</w:t>
            </w:r>
            <w:r>
              <w:rPr>
                <w:rFonts w:hint="eastAsia"/>
                <w:szCs w:val="21"/>
              </w:rPr>
              <w:t>)</w:t>
            </w:r>
            <w:r>
              <w:rPr>
                <w:rFonts w:hint="eastAsia"/>
                <w:szCs w:val="21"/>
              </w:rPr>
              <w:t>；</w:t>
            </w:r>
          </w:p>
          <w:p w:rsidR="00646EB4" w:rsidRDefault="006B4160">
            <w:pPr>
              <w:spacing w:line="360" w:lineRule="auto"/>
              <w:rPr>
                <w:szCs w:val="21"/>
              </w:rPr>
            </w:pPr>
            <w:r>
              <w:rPr>
                <w:rFonts w:hint="eastAsia"/>
                <w:szCs w:val="21"/>
              </w:rPr>
              <w:t>阻抗：</w:t>
            </w:r>
            <w:r>
              <w:rPr>
                <w:rFonts w:hint="eastAsia"/>
                <w:szCs w:val="21"/>
              </w:rPr>
              <w:t>8 ohms</w:t>
            </w:r>
            <w:r>
              <w:rPr>
                <w:rFonts w:hint="eastAsia"/>
                <w:szCs w:val="21"/>
              </w:rPr>
              <w:t>；</w:t>
            </w:r>
          </w:p>
          <w:p w:rsidR="00646EB4" w:rsidRDefault="006B4160">
            <w:pPr>
              <w:spacing w:line="360" w:lineRule="auto"/>
              <w:rPr>
                <w:szCs w:val="21"/>
              </w:rPr>
            </w:pPr>
            <w:r>
              <w:rPr>
                <w:rFonts w:hint="eastAsia"/>
                <w:szCs w:val="21"/>
              </w:rPr>
              <w:t>功率负载不低于：</w:t>
            </w:r>
            <w:r>
              <w:rPr>
                <w:rFonts w:hint="eastAsia"/>
                <w:szCs w:val="21"/>
              </w:rPr>
              <w:t xml:space="preserve">200W </w:t>
            </w:r>
            <w:r>
              <w:rPr>
                <w:rFonts w:hint="eastAsia"/>
                <w:szCs w:val="21"/>
              </w:rPr>
              <w:t>额定功率，</w:t>
            </w:r>
            <w:r>
              <w:rPr>
                <w:rFonts w:hint="eastAsia"/>
                <w:szCs w:val="21"/>
              </w:rPr>
              <w:t>400W</w:t>
            </w:r>
            <w:r>
              <w:rPr>
                <w:rFonts w:hint="eastAsia"/>
                <w:szCs w:val="21"/>
              </w:rPr>
              <w:t>节目功率；</w:t>
            </w:r>
          </w:p>
        </w:tc>
        <w:tc>
          <w:tcPr>
            <w:tcW w:w="1164" w:type="dxa"/>
          </w:tcPr>
          <w:p w:rsidR="00646EB4" w:rsidRDefault="006B4160">
            <w:pPr>
              <w:spacing w:line="360" w:lineRule="auto"/>
              <w:rPr>
                <w:szCs w:val="21"/>
              </w:rPr>
            </w:pPr>
            <w:r>
              <w:rPr>
                <w:rFonts w:hint="eastAsia"/>
                <w:szCs w:val="21"/>
              </w:rPr>
              <w:t>2</w:t>
            </w:r>
            <w:r>
              <w:rPr>
                <w:rFonts w:hint="eastAsia"/>
                <w:szCs w:val="21"/>
              </w:rPr>
              <w:t>只</w:t>
            </w:r>
          </w:p>
        </w:tc>
      </w:tr>
      <w:tr w:rsidR="00646EB4">
        <w:tc>
          <w:tcPr>
            <w:tcW w:w="1475" w:type="dxa"/>
          </w:tcPr>
          <w:p w:rsidR="00646EB4" w:rsidRDefault="006B4160">
            <w:pPr>
              <w:pStyle w:val="ac"/>
              <w:spacing w:beforeLines="50" w:before="156" w:afterLines="50" w:after="156"/>
              <w:ind w:firstLineChars="0" w:firstLine="0"/>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功放</w:t>
            </w:r>
          </w:p>
        </w:tc>
        <w:tc>
          <w:tcPr>
            <w:tcW w:w="6025" w:type="dxa"/>
          </w:tcPr>
          <w:p w:rsidR="00646EB4" w:rsidRDefault="006B4160">
            <w:pPr>
              <w:rPr>
                <w:rFonts w:asciiTheme="minorEastAsia" w:hAnsiTheme="minorEastAsia" w:cstheme="minorEastAsia"/>
                <w:kern w:val="0"/>
                <w:szCs w:val="21"/>
              </w:rPr>
            </w:pPr>
            <w:r>
              <w:rPr>
                <w:rFonts w:asciiTheme="minorEastAsia" w:hAnsiTheme="minorEastAsia" w:cstheme="minorEastAsia" w:hint="eastAsia"/>
                <w:kern w:val="0"/>
                <w:szCs w:val="21"/>
              </w:rPr>
              <w:t>输出功率不低于：</w:t>
            </w:r>
          </w:p>
          <w:p w:rsidR="00646EB4" w:rsidRDefault="006B4160">
            <w:pPr>
              <w:rPr>
                <w:rFonts w:asciiTheme="minorEastAsia" w:hAnsiTheme="minorEastAsia" w:cstheme="minorEastAsia"/>
                <w:kern w:val="0"/>
                <w:szCs w:val="21"/>
              </w:rPr>
            </w:pPr>
            <w:r>
              <w:rPr>
                <w:rFonts w:asciiTheme="minorEastAsia" w:hAnsiTheme="minorEastAsia" w:cstheme="minorEastAsia" w:hint="eastAsia"/>
                <w:kern w:val="0"/>
                <w:szCs w:val="21"/>
              </w:rPr>
              <w:t>8Ω：2x400W/4Ω：2x700W/桥接8Ω：1200W/桥接4Ω：1600W</w:t>
            </w:r>
          </w:p>
          <w:p w:rsidR="00646EB4" w:rsidRDefault="006B4160">
            <w:pPr>
              <w:rPr>
                <w:rFonts w:asciiTheme="minorEastAsia" w:hAnsiTheme="minorEastAsia" w:cstheme="minorEastAsia"/>
                <w:kern w:val="0"/>
                <w:szCs w:val="21"/>
              </w:rPr>
            </w:pPr>
            <w:r>
              <w:rPr>
                <w:rFonts w:asciiTheme="minorEastAsia" w:hAnsiTheme="minorEastAsia" w:cstheme="minorEastAsia" w:hint="eastAsia"/>
                <w:kern w:val="0"/>
                <w:szCs w:val="21"/>
              </w:rPr>
              <w:t>频率响应不低于：20Hz - 20kHz(+0/-1dB)</w:t>
            </w:r>
          </w:p>
          <w:p w:rsidR="00646EB4" w:rsidRDefault="006B4160">
            <w:pPr>
              <w:rPr>
                <w:rFonts w:asciiTheme="minorEastAsia" w:hAnsiTheme="minorEastAsia" w:cstheme="minorEastAsia"/>
                <w:kern w:val="0"/>
                <w:szCs w:val="21"/>
              </w:rPr>
            </w:pPr>
            <w:r>
              <w:rPr>
                <w:rFonts w:asciiTheme="minorEastAsia" w:hAnsiTheme="minorEastAsia" w:cstheme="minorEastAsia" w:hint="eastAsia"/>
                <w:kern w:val="0"/>
                <w:szCs w:val="21"/>
              </w:rPr>
              <w:t>THD + Noise @ 1kHz 全功率： &lt;0.03%</w:t>
            </w:r>
          </w:p>
          <w:p w:rsidR="00646EB4" w:rsidRDefault="006B4160">
            <w:pPr>
              <w:rPr>
                <w:rFonts w:asciiTheme="minorEastAsia" w:hAnsiTheme="minorEastAsia" w:cstheme="minorEastAsia"/>
                <w:kern w:val="0"/>
                <w:szCs w:val="21"/>
              </w:rPr>
            </w:pPr>
            <w:r>
              <w:rPr>
                <w:rFonts w:asciiTheme="minorEastAsia" w:hAnsiTheme="minorEastAsia" w:cstheme="minorEastAsia" w:hint="eastAsia"/>
                <w:kern w:val="0"/>
                <w:szCs w:val="21"/>
              </w:rPr>
              <w:t>信噪比：&gt;105dB</w:t>
            </w:r>
          </w:p>
          <w:p w:rsidR="00646EB4" w:rsidRDefault="006B4160">
            <w:pPr>
              <w:rPr>
                <w:rFonts w:asciiTheme="minorEastAsia" w:hAnsiTheme="minorEastAsia" w:cstheme="minorEastAsia"/>
                <w:kern w:val="0"/>
                <w:szCs w:val="21"/>
              </w:rPr>
            </w:pPr>
            <w:r>
              <w:rPr>
                <w:rFonts w:asciiTheme="minorEastAsia" w:hAnsiTheme="minorEastAsia" w:cstheme="minorEastAsia" w:hint="eastAsia"/>
                <w:kern w:val="0"/>
                <w:szCs w:val="21"/>
              </w:rPr>
              <w:t>输入阻抗： 10KΩ对地平衡</w:t>
            </w:r>
          </w:p>
          <w:p w:rsidR="00646EB4" w:rsidRDefault="006B4160">
            <w:pPr>
              <w:rPr>
                <w:rFonts w:asciiTheme="minorEastAsia" w:hAnsiTheme="minorEastAsia" w:cstheme="minorEastAsia"/>
                <w:kern w:val="0"/>
                <w:szCs w:val="21"/>
              </w:rPr>
            </w:pPr>
            <w:r>
              <w:rPr>
                <w:rFonts w:asciiTheme="minorEastAsia" w:hAnsiTheme="minorEastAsia" w:cstheme="minorEastAsia" w:hint="eastAsia"/>
                <w:kern w:val="0"/>
                <w:szCs w:val="21"/>
              </w:rPr>
              <w:t>输入接口: XLR/TRS</w:t>
            </w:r>
          </w:p>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输出电路： Class H</w:t>
            </w:r>
          </w:p>
        </w:tc>
        <w:tc>
          <w:tcPr>
            <w:tcW w:w="1164" w:type="dxa"/>
          </w:tcPr>
          <w:p w:rsidR="00646EB4" w:rsidRDefault="006B4160">
            <w:pPr>
              <w:spacing w:line="360" w:lineRule="auto"/>
              <w:rPr>
                <w:szCs w:val="21"/>
              </w:rPr>
            </w:pPr>
            <w:r>
              <w:rPr>
                <w:rFonts w:hint="eastAsia"/>
                <w:szCs w:val="21"/>
              </w:rPr>
              <w:t>1</w:t>
            </w:r>
            <w:r>
              <w:rPr>
                <w:rFonts w:hint="eastAsia"/>
                <w:szCs w:val="21"/>
              </w:rPr>
              <w:t>台</w:t>
            </w:r>
          </w:p>
        </w:tc>
      </w:tr>
      <w:tr w:rsidR="00646EB4">
        <w:tc>
          <w:tcPr>
            <w:tcW w:w="1475" w:type="dxa"/>
            <w:tcBorders>
              <w:top w:val="single" w:sz="4" w:space="0" w:color="auto"/>
              <w:left w:val="single" w:sz="4" w:space="0" w:color="auto"/>
              <w:bottom w:val="single" w:sz="4" w:space="0" w:color="auto"/>
              <w:right w:val="single" w:sz="4" w:space="0" w:color="auto"/>
            </w:tcBorders>
            <w:shd w:val="clear" w:color="auto" w:fill="auto"/>
          </w:tcPr>
          <w:p w:rsidR="00646EB4" w:rsidRDefault="006B4160">
            <w:pPr>
              <w:widowControl/>
              <w:rPr>
                <w:szCs w:val="21"/>
              </w:rPr>
            </w:pPr>
            <w:r>
              <w:rPr>
                <w:rFonts w:asciiTheme="minorEastAsia" w:hAnsiTheme="minorEastAsia" w:cstheme="minorEastAsia" w:hint="eastAsia"/>
                <w:szCs w:val="21"/>
              </w:rPr>
              <w:t>中控主机</w:t>
            </w:r>
          </w:p>
        </w:tc>
        <w:tc>
          <w:tcPr>
            <w:tcW w:w="6025" w:type="dxa"/>
            <w:tcBorders>
              <w:top w:val="single" w:sz="4" w:space="0" w:color="auto"/>
              <w:left w:val="single" w:sz="4" w:space="0" w:color="auto"/>
              <w:bottom w:val="single" w:sz="4" w:space="0" w:color="auto"/>
              <w:right w:val="single" w:sz="4" w:space="0" w:color="auto"/>
            </w:tcBorders>
            <w:shd w:val="clear" w:color="auto" w:fill="auto"/>
            <w:vAlign w:val="center"/>
          </w:tcPr>
          <w:p w:rsidR="00646EB4" w:rsidRDefault="006B4160">
            <w:pPr>
              <w:widowControl/>
              <w:spacing w:line="360" w:lineRule="auto"/>
              <w:jc w:val="left"/>
              <w:rPr>
                <w:rFonts w:asciiTheme="minorEastAsia" w:hAnsiTheme="minorEastAsia" w:cstheme="minorEastAsia"/>
                <w:kern w:val="0"/>
                <w:szCs w:val="21"/>
              </w:rPr>
            </w:pPr>
            <w:r>
              <w:rPr>
                <w:rFonts w:asciiTheme="minorEastAsia" w:hAnsiTheme="minorEastAsia" w:cstheme="minorEastAsia" w:hint="eastAsia"/>
                <w:kern w:val="0"/>
                <w:szCs w:val="21"/>
              </w:rPr>
              <w:t>支持以太网驱动的计算机以及互联网的TCP/IP网络上进行通信。</w:t>
            </w:r>
          </w:p>
          <w:p w:rsidR="00646EB4" w:rsidRDefault="006B4160">
            <w:pPr>
              <w:widowControl/>
              <w:spacing w:line="360" w:lineRule="auto"/>
              <w:jc w:val="left"/>
              <w:rPr>
                <w:rFonts w:asciiTheme="minorEastAsia" w:hAnsiTheme="minorEastAsia" w:cstheme="minorEastAsia"/>
                <w:kern w:val="0"/>
                <w:szCs w:val="21"/>
              </w:rPr>
            </w:pPr>
            <w:r>
              <w:rPr>
                <w:rFonts w:asciiTheme="minorEastAsia" w:hAnsiTheme="minorEastAsia" w:cstheme="minorEastAsia" w:hint="eastAsia"/>
                <w:kern w:val="0"/>
                <w:szCs w:val="21"/>
              </w:rPr>
              <w:t>具有至少7组RS232/422/485控制接口；</w:t>
            </w:r>
          </w:p>
          <w:p w:rsidR="00646EB4" w:rsidRDefault="006B4160">
            <w:pPr>
              <w:widowControl/>
              <w:spacing w:line="360" w:lineRule="auto"/>
              <w:jc w:val="left"/>
              <w:rPr>
                <w:rFonts w:asciiTheme="minorEastAsia" w:hAnsiTheme="minorEastAsia" w:cstheme="minorEastAsia"/>
                <w:kern w:val="0"/>
                <w:szCs w:val="21"/>
              </w:rPr>
            </w:pPr>
            <w:r>
              <w:rPr>
                <w:rFonts w:asciiTheme="minorEastAsia" w:hAnsiTheme="minorEastAsia" w:cstheme="minorEastAsia" w:hint="eastAsia"/>
                <w:kern w:val="0"/>
                <w:szCs w:val="21"/>
              </w:rPr>
              <w:t>具有至少8组低压独立继电器；</w:t>
            </w:r>
          </w:p>
          <w:p w:rsidR="00646EB4" w:rsidRDefault="006B4160">
            <w:pPr>
              <w:widowControl/>
              <w:spacing w:line="360" w:lineRule="auto"/>
              <w:jc w:val="left"/>
              <w:rPr>
                <w:rFonts w:asciiTheme="minorEastAsia" w:hAnsiTheme="minorEastAsia" w:cstheme="minorEastAsia"/>
                <w:kern w:val="0"/>
                <w:szCs w:val="21"/>
              </w:rPr>
            </w:pPr>
            <w:r>
              <w:rPr>
                <w:rFonts w:asciiTheme="minorEastAsia" w:hAnsiTheme="minorEastAsia" w:cstheme="minorEastAsia" w:hint="eastAsia"/>
                <w:kern w:val="0"/>
                <w:szCs w:val="21"/>
              </w:rPr>
              <w:t>具有至少8组红外线控制接口；</w:t>
            </w:r>
          </w:p>
          <w:p w:rsidR="00646EB4" w:rsidRDefault="006B4160">
            <w:pPr>
              <w:widowControl/>
              <w:spacing w:line="360" w:lineRule="auto"/>
              <w:jc w:val="left"/>
              <w:rPr>
                <w:rFonts w:asciiTheme="minorEastAsia" w:hAnsiTheme="minorEastAsia" w:cstheme="minorEastAsia"/>
                <w:kern w:val="0"/>
                <w:szCs w:val="21"/>
              </w:rPr>
            </w:pPr>
            <w:r>
              <w:rPr>
                <w:rFonts w:asciiTheme="minorEastAsia" w:hAnsiTheme="minorEastAsia" w:cstheme="minorEastAsia" w:hint="eastAsia"/>
                <w:kern w:val="0"/>
                <w:szCs w:val="21"/>
              </w:rPr>
              <w:t>具有至少8组I/O口；</w:t>
            </w:r>
          </w:p>
          <w:p w:rsidR="00646EB4" w:rsidRDefault="00646EB4">
            <w:pPr>
              <w:widowControl/>
              <w:spacing w:line="360" w:lineRule="auto"/>
              <w:jc w:val="left"/>
              <w:rPr>
                <w:rFonts w:asciiTheme="minorEastAsia" w:hAnsiTheme="minorEastAsia" w:cstheme="minorEastAsia"/>
                <w:kern w:val="0"/>
                <w:szCs w:val="21"/>
              </w:rPr>
            </w:pPr>
          </w:p>
        </w:tc>
        <w:tc>
          <w:tcPr>
            <w:tcW w:w="1164" w:type="dxa"/>
            <w:tcBorders>
              <w:top w:val="single" w:sz="4" w:space="0" w:color="auto"/>
              <w:left w:val="single" w:sz="4" w:space="0" w:color="auto"/>
              <w:bottom w:val="single" w:sz="4" w:space="0" w:color="auto"/>
              <w:right w:val="single" w:sz="4" w:space="0" w:color="auto"/>
            </w:tcBorders>
            <w:shd w:val="clear" w:color="auto" w:fill="auto"/>
            <w:vAlign w:val="center"/>
          </w:tcPr>
          <w:p w:rsidR="00646EB4" w:rsidRDefault="006B4160">
            <w:pPr>
              <w:widowControl/>
              <w:spacing w:line="360" w:lineRule="auto"/>
              <w:jc w:val="left"/>
              <w:rPr>
                <w:szCs w:val="21"/>
              </w:rPr>
            </w:pPr>
            <w:r>
              <w:rPr>
                <w:rFonts w:hint="eastAsia"/>
                <w:szCs w:val="21"/>
              </w:rPr>
              <w:t>1</w:t>
            </w:r>
            <w:r>
              <w:rPr>
                <w:rFonts w:hint="eastAsia"/>
                <w:szCs w:val="21"/>
              </w:rPr>
              <w:t>套</w:t>
            </w:r>
          </w:p>
        </w:tc>
      </w:tr>
      <w:tr w:rsidR="00646EB4">
        <w:tc>
          <w:tcPr>
            <w:tcW w:w="1475" w:type="dxa"/>
            <w:tcBorders>
              <w:top w:val="single" w:sz="4" w:space="0" w:color="auto"/>
              <w:left w:val="single" w:sz="4" w:space="0" w:color="auto"/>
              <w:bottom w:val="single" w:sz="4" w:space="0" w:color="auto"/>
              <w:right w:val="single" w:sz="4" w:space="0" w:color="auto"/>
            </w:tcBorders>
            <w:shd w:val="clear" w:color="auto" w:fill="auto"/>
          </w:tcPr>
          <w:p w:rsidR="00646EB4" w:rsidRDefault="006B4160">
            <w:pPr>
              <w:widowControl/>
              <w:rPr>
                <w:rFonts w:asciiTheme="minorEastAsia" w:hAnsiTheme="minorEastAsia" w:cstheme="minorEastAsia"/>
                <w:szCs w:val="21"/>
              </w:rPr>
            </w:pPr>
            <w:r>
              <w:rPr>
                <w:rFonts w:asciiTheme="minorEastAsia" w:hAnsiTheme="minorEastAsia" w:cstheme="minorEastAsia" w:hint="eastAsia"/>
                <w:szCs w:val="21"/>
              </w:rPr>
              <w:t>机柜</w:t>
            </w:r>
          </w:p>
        </w:tc>
        <w:tc>
          <w:tcPr>
            <w:tcW w:w="6025" w:type="dxa"/>
            <w:tcBorders>
              <w:top w:val="single" w:sz="4" w:space="0" w:color="auto"/>
              <w:left w:val="single" w:sz="4" w:space="0" w:color="auto"/>
              <w:bottom w:val="single" w:sz="4" w:space="0" w:color="auto"/>
              <w:right w:val="single" w:sz="4" w:space="0" w:color="auto"/>
            </w:tcBorders>
            <w:shd w:val="clear" w:color="auto" w:fill="auto"/>
            <w:vAlign w:val="center"/>
          </w:tcPr>
          <w:p w:rsidR="00646EB4" w:rsidRDefault="006B4160">
            <w:pPr>
              <w:widowControl/>
              <w:spacing w:line="360" w:lineRule="auto"/>
              <w:jc w:val="left"/>
              <w:rPr>
                <w:rFonts w:asciiTheme="minorEastAsia" w:hAnsiTheme="minorEastAsia" w:cstheme="minorEastAsia"/>
                <w:kern w:val="0"/>
                <w:szCs w:val="21"/>
              </w:rPr>
            </w:pPr>
            <w:r>
              <w:rPr>
                <w:rFonts w:asciiTheme="minorEastAsia" w:hAnsiTheme="minorEastAsia" w:cstheme="minorEastAsia" w:hint="eastAsia"/>
                <w:kern w:val="0"/>
                <w:szCs w:val="21"/>
              </w:rPr>
              <w:t>42U，900*600*2000，前玻璃后网孔</w:t>
            </w:r>
          </w:p>
        </w:tc>
        <w:tc>
          <w:tcPr>
            <w:tcW w:w="1164" w:type="dxa"/>
            <w:tcBorders>
              <w:top w:val="single" w:sz="4" w:space="0" w:color="auto"/>
              <w:left w:val="single" w:sz="4" w:space="0" w:color="auto"/>
              <w:bottom w:val="single" w:sz="4" w:space="0" w:color="auto"/>
              <w:right w:val="single" w:sz="4" w:space="0" w:color="auto"/>
            </w:tcBorders>
            <w:shd w:val="clear" w:color="auto" w:fill="auto"/>
            <w:vAlign w:val="center"/>
          </w:tcPr>
          <w:p w:rsidR="00646EB4" w:rsidRDefault="006B4160">
            <w:pPr>
              <w:widowControl/>
              <w:spacing w:line="360" w:lineRule="auto"/>
              <w:jc w:val="left"/>
              <w:rPr>
                <w:szCs w:val="21"/>
              </w:rPr>
            </w:pPr>
            <w:r>
              <w:rPr>
                <w:rFonts w:hint="eastAsia"/>
                <w:szCs w:val="21"/>
              </w:rPr>
              <w:t>2</w:t>
            </w:r>
            <w:r>
              <w:rPr>
                <w:rFonts w:hint="eastAsia"/>
                <w:szCs w:val="21"/>
              </w:rPr>
              <w:t>套</w:t>
            </w:r>
          </w:p>
        </w:tc>
      </w:tr>
      <w:tr w:rsidR="00646EB4">
        <w:tc>
          <w:tcPr>
            <w:tcW w:w="1475" w:type="dxa"/>
          </w:tcPr>
          <w:p w:rsidR="00646EB4" w:rsidRDefault="006B4160">
            <w:pPr>
              <w:rPr>
                <w:rFonts w:asciiTheme="minorEastAsia" w:hAnsiTheme="minorEastAsia" w:cstheme="minorEastAsia"/>
                <w:szCs w:val="21"/>
              </w:rPr>
            </w:pPr>
            <w:r>
              <w:rPr>
                <w:szCs w:val="21"/>
              </w:rPr>
              <w:t>UPS</w:t>
            </w:r>
          </w:p>
        </w:tc>
        <w:tc>
          <w:tcPr>
            <w:tcW w:w="6025" w:type="dxa"/>
            <w:vAlign w:val="center"/>
          </w:tcPr>
          <w:p w:rsidR="00646EB4" w:rsidRDefault="006B4160">
            <w:pPr>
              <w:spacing w:line="360" w:lineRule="auto"/>
              <w:rPr>
                <w:rFonts w:asciiTheme="minorEastAsia" w:hAnsiTheme="minorEastAsia" w:cstheme="minorEastAsia"/>
                <w:szCs w:val="21"/>
              </w:rPr>
            </w:pPr>
            <w:r>
              <w:rPr>
                <w:rFonts w:hint="eastAsia"/>
                <w:szCs w:val="21"/>
              </w:rPr>
              <w:t>不小于</w:t>
            </w:r>
            <w:r>
              <w:rPr>
                <w:szCs w:val="21"/>
              </w:rPr>
              <w:t>20KW</w:t>
            </w:r>
            <w:r>
              <w:rPr>
                <w:rFonts w:hint="eastAsia"/>
                <w:szCs w:val="21"/>
              </w:rPr>
              <w:t>，满负荷状态下电池续航时间不小于</w:t>
            </w:r>
            <w:r>
              <w:rPr>
                <w:szCs w:val="21"/>
              </w:rPr>
              <w:t>15</w:t>
            </w:r>
            <w:r>
              <w:rPr>
                <w:rFonts w:hint="eastAsia"/>
                <w:szCs w:val="21"/>
              </w:rPr>
              <w:t>分钟</w:t>
            </w:r>
          </w:p>
        </w:tc>
        <w:tc>
          <w:tcPr>
            <w:tcW w:w="1164" w:type="dxa"/>
            <w:vAlign w:val="center"/>
          </w:tcPr>
          <w:p w:rsidR="00646EB4" w:rsidRDefault="006B4160">
            <w:pPr>
              <w:spacing w:line="360" w:lineRule="auto"/>
              <w:rPr>
                <w:szCs w:val="21"/>
              </w:rPr>
            </w:pPr>
            <w:r>
              <w:rPr>
                <w:rFonts w:hint="eastAsia"/>
                <w:szCs w:val="21"/>
              </w:rPr>
              <w:t>1</w:t>
            </w:r>
            <w:r>
              <w:rPr>
                <w:rFonts w:hint="eastAsia"/>
                <w:szCs w:val="21"/>
              </w:rPr>
              <w:t>套</w:t>
            </w:r>
          </w:p>
        </w:tc>
      </w:tr>
      <w:tr w:rsidR="00646EB4">
        <w:tc>
          <w:tcPr>
            <w:tcW w:w="1475" w:type="dxa"/>
            <w:tcBorders>
              <w:top w:val="single" w:sz="4" w:space="0" w:color="auto"/>
              <w:left w:val="single" w:sz="4" w:space="0" w:color="auto"/>
              <w:bottom w:val="single" w:sz="4" w:space="0" w:color="auto"/>
              <w:right w:val="single" w:sz="4" w:space="0" w:color="auto"/>
            </w:tcBorders>
            <w:shd w:val="clear" w:color="auto" w:fill="auto"/>
          </w:tcPr>
          <w:p w:rsidR="00646EB4" w:rsidRDefault="006B4160">
            <w:pPr>
              <w:pStyle w:val="ac"/>
              <w:spacing w:beforeLines="50" w:before="156" w:afterLines="50" w:after="156"/>
              <w:ind w:firstLineChars="0" w:firstLine="0"/>
              <w:rPr>
                <w:rFonts w:asciiTheme="minorEastAsia" w:hAnsiTheme="minorEastAsia" w:cstheme="minorEastAsia"/>
                <w:sz w:val="21"/>
                <w:szCs w:val="21"/>
              </w:rPr>
            </w:pPr>
            <w:r>
              <w:rPr>
                <w:rFonts w:asciiTheme="minorEastAsia" w:eastAsiaTheme="minorEastAsia" w:hAnsiTheme="minorEastAsia" w:cstheme="minorEastAsia" w:hint="eastAsia"/>
                <w:sz w:val="21"/>
                <w:szCs w:val="21"/>
              </w:rPr>
              <w:t>时序电源</w:t>
            </w:r>
          </w:p>
        </w:tc>
        <w:tc>
          <w:tcPr>
            <w:tcW w:w="6025" w:type="dxa"/>
            <w:tcBorders>
              <w:top w:val="single" w:sz="4" w:space="0" w:color="auto"/>
              <w:left w:val="single" w:sz="4" w:space="0" w:color="auto"/>
              <w:bottom w:val="single" w:sz="4" w:space="0" w:color="auto"/>
              <w:right w:val="single" w:sz="4" w:space="0" w:color="auto"/>
            </w:tcBorders>
            <w:shd w:val="clear" w:color="auto" w:fill="auto"/>
            <w:vAlign w:val="center"/>
          </w:tcPr>
          <w:p w:rsidR="00646EB4" w:rsidRDefault="006B4160">
            <w:pPr>
              <w:widowControl/>
              <w:spacing w:line="360" w:lineRule="auto"/>
              <w:jc w:val="left"/>
              <w:rPr>
                <w:rFonts w:asciiTheme="minorEastAsia" w:hAnsiTheme="minorEastAsia" w:cstheme="minorEastAsia"/>
                <w:szCs w:val="21"/>
              </w:rPr>
            </w:pPr>
            <w:r>
              <w:rPr>
                <w:rFonts w:asciiTheme="minorEastAsia" w:hAnsiTheme="minorEastAsia" w:cstheme="minorEastAsia" w:hint="eastAsia"/>
                <w:kern w:val="0"/>
                <w:szCs w:val="21"/>
              </w:rPr>
              <w:t>不低于12路输出，单路不低于10A功率负载</w:t>
            </w:r>
          </w:p>
        </w:tc>
        <w:tc>
          <w:tcPr>
            <w:tcW w:w="1164" w:type="dxa"/>
            <w:tcBorders>
              <w:top w:val="single" w:sz="4" w:space="0" w:color="auto"/>
              <w:left w:val="single" w:sz="4" w:space="0" w:color="auto"/>
              <w:bottom w:val="single" w:sz="4" w:space="0" w:color="auto"/>
              <w:right w:val="single" w:sz="4" w:space="0" w:color="auto"/>
            </w:tcBorders>
            <w:shd w:val="clear" w:color="auto" w:fill="auto"/>
            <w:vAlign w:val="center"/>
          </w:tcPr>
          <w:p w:rsidR="00646EB4" w:rsidRDefault="006B4160">
            <w:pPr>
              <w:widowControl/>
              <w:spacing w:line="360" w:lineRule="auto"/>
              <w:jc w:val="left"/>
              <w:rPr>
                <w:szCs w:val="21"/>
              </w:rPr>
            </w:pPr>
            <w:r>
              <w:rPr>
                <w:rFonts w:hint="eastAsia"/>
                <w:szCs w:val="21"/>
              </w:rPr>
              <w:t>2</w:t>
            </w:r>
            <w:r>
              <w:rPr>
                <w:rFonts w:hint="eastAsia"/>
                <w:szCs w:val="21"/>
              </w:rPr>
              <w:t>台</w:t>
            </w:r>
          </w:p>
        </w:tc>
      </w:tr>
      <w:tr w:rsidR="00646EB4">
        <w:tc>
          <w:tcPr>
            <w:tcW w:w="1475" w:type="dxa"/>
            <w:tcBorders>
              <w:top w:val="nil"/>
              <w:left w:val="single" w:sz="4" w:space="0" w:color="auto"/>
              <w:bottom w:val="single" w:sz="4" w:space="0" w:color="auto"/>
              <w:right w:val="single" w:sz="4" w:space="0" w:color="auto"/>
            </w:tcBorders>
            <w:shd w:val="clear" w:color="auto" w:fill="auto"/>
          </w:tcPr>
          <w:p w:rsidR="00646EB4" w:rsidRDefault="006B4160">
            <w:pPr>
              <w:rPr>
                <w:szCs w:val="21"/>
              </w:rPr>
            </w:pPr>
            <w:r>
              <w:rPr>
                <w:rFonts w:hint="eastAsia"/>
                <w:szCs w:val="21"/>
              </w:rPr>
              <w:t>线材辅料</w:t>
            </w:r>
          </w:p>
        </w:tc>
        <w:tc>
          <w:tcPr>
            <w:tcW w:w="6025" w:type="dxa"/>
            <w:tcBorders>
              <w:top w:val="nil"/>
              <w:left w:val="single" w:sz="4" w:space="0" w:color="auto"/>
              <w:bottom w:val="single" w:sz="4" w:space="0" w:color="auto"/>
              <w:right w:val="single" w:sz="4" w:space="0" w:color="auto"/>
            </w:tcBorders>
            <w:shd w:val="clear" w:color="auto" w:fill="auto"/>
            <w:vAlign w:val="center"/>
          </w:tcPr>
          <w:p w:rsidR="00646EB4" w:rsidRDefault="006B4160">
            <w:pPr>
              <w:spacing w:line="360" w:lineRule="auto"/>
              <w:rPr>
                <w:szCs w:val="21"/>
              </w:rPr>
            </w:pPr>
            <w:r>
              <w:rPr>
                <w:rFonts w:hint="eastAsia"/>
                <w:szCs w:val="21"/>
              </w:rPr>
              <w:t>优质线材辅料</w:t>
            </w:r>
          </w:p>
        </w:tc>
        <w:tc>
          <w:tcPr>
            <w:tcW w:w="1164" w:type="dxa"/>
            <w:tcBorders>
              <w:top w:val="nil"/>
              <w:left w:val="single" w:sz="4" w:space="0" w:color="auto"/>
              <w:bottom w:val="single" w:sz="4" w:space="0" w:color="auto"/>
              <w:right w:val="single" w:sz="4" w:space="0" w:color="auto"/>
            </w:tcBorders>
            <w:shd w:val="clear" w:color="auto" w:fill="auto"/>
            <w:vAlign w:val="center"/>
          </w:tcPr>
          <w:p w:rsidR="00646EB4" w:rsidRDefault="006B4160">
            <w:pPr>
              <w:spacing w:line="360" w:lineRule="auto"/>
              <w:rPr>
                <w:szCs w:val="21"/>
              </w:rPr>
            </w:pPr>
            <w:r>
              <w:rPr>
                <w:rFonts w:hint="eastAsia"/>
                <w:szCs w:val="21"/>
              </w:rPr>
              <w:t>1</w:t>
            </w:r>
            <w:r>
              <w:rPr>
                <w:rFonts w:hint="eastAsia"/>
                <w:szCs w:val="21"/>
              </w:rPr>
              <w:t>套</w:t>
            </w:r>
          </w:p>
        </w:tc>
      </w:tr>
    </w:tbl>
    <w:p w:rsidR="00646EB4" w:rsidRDefault="00646EB4">
      <w:pPr>
        <w:pStyle w:val="ac"/>
        <w:ind w:firstLineChars="0" w:firstLine="0"/>
        <w:rPr>
          <w:rFonts w:asciiTheme="minorEastAsia" w:eastAsiaTheme="minorEastAsia" w:hAnsiTheme="minorEastAsia" w:cstheme="minorEastAsia"/>
          <w:sz w:val="21"/>
          <w:szCs w:val="21"/>
        </w:rPr>
      </w:pPr>
    </w:p>
    <w:p w:rsidR="00646EB4" w:rsidRDefault="006B4160">
      <w:pPr>
        <w:pStyle w:val="ac"/>
        <w:numPr>
          <w:ilvl w:val="0"/>
          <w:numId w:val="10"/>
        </w:numPr>
        <w:ind w:firstLineChars="0"/>
        <w:rPr>
          <w:rFonts w:asciiTheme="minorEastAsia" w:eastAsiaTheme="minorEastAsia" w:hAnsiTheme="minorEastAsia" w:cstheme="minorEastAsia"/>
          <w:sz w:val="21"/>
          <w:szCs w:val="21"/>
        </w:rPr>
      </w:pPr>
      <w:bookmarkStart w:id="77" w:name="_Toc20365_WPSOffice_Level3"/>
      <w:r>
        <w:rPr>
          <w:rFonts w:asciiTheme="minorEastAsia" w:eastAsiaTheme="minorEastAsia" w:hAnsiTheme="minorEastAsia" w:cstheme="minorEastAsia" w:hint="eastAsia"/>
          <w:sz w:val="21"/>
          <w:szCs w:val="21"/>
        </w:rPr>
        <w:t>P2.0 LED显示屏配套</w:t>
      </w:r>
      <w:bookmarkEnd w:id="77"/>
    </w:p>
    <w:tbl>
      <w:tblPr>
        <w:tblStyle w:val="aa"/>
        <w:tblW w:w="8664" w:type="dxa"/>
        <w:tblInd w:w="-71" w:type="dxa"/>
        <w:tblLayout w:type="fixed"/>
        <w:tblLook w:val="04A0" w:firstRow="1" w:lastRow="0" w:firstColumn="1" w:lastColumn="0" w:noHBand="0" w:noVBand="1"/>
      </w:tblPr>
      <w:tblGrid>
        <w:gridCol w:w="1475"/>
        <w:gridCol w:w="6025"/>
        <w:gridCol w:w="1164"/>
      </w:tblGrid>
      <w:tr w:rsidR="00646EB4">
        <w:tc>
          <w:tcPr>
            <w:tcW w:w="1475" w:type="dxa"/>
          </w:tcPr>
          <w:p w:rsidR="00646EB4" w:rsidRDefault="006B4160">
            <w:pPr>
              <w:spacing w:line="360" w:lineRule="auto"/>
              <w:rPr>
                <w:szCs w:val="21"/>
              </w:rPr>
            </w:pPr>
            <w:r>
              <w:rPr>
                <w:rFonts w:hint="eastAsia"/>
                <w:szCs w:val="21"/>
              </w:rPr>
              <w:t>设备名称</w:t>
            </w:r>
          </w:p>
        </w:tc>
        <w:tc>
          <w:tcPr>
            <w:tcW w:w="6025" w:type="dxa"/>
          </w:tcPr>
          <w:p w:rsidR="00646EB4" w:rsidRDefault="006B4160">
            <w:pPr>
              <w:spacing w:line="360" w:lineRule="auto"/>
              <w:rPr>
                <w:szCs w:val="21"/>
              </w:rPr>
            </w:pPr>
            <w:r>
              <w:rPr>
                <w:rFonts w:hint="eastAsia"/>
                <w:szCs w:val="21"/>
              </w:rPr>
              <w:t>选型技术规格要求</w:t>
            </w:r>
          </w:p>
        </w:tc>
        <w:tc>
          <w:tcPr>
            <w:tcW w:w="1164" w:type="dxa"/>
          </w:tcPr>
          <w:p w:rsidR="00646EB4" w:rsidRDefault="006B4160">
            <w:pPr>
              <w:spacing w:line="360" w:lineRule="auto"/>
              <w:rPr>
                <w:szCs w:val="21"/>
              </w:rPr>
            </w:pPr>
            <w:r>
              <w:rPr>
                <w:rFonts w:hint="eastAsia"/>
                <w:szCs w:val="21"/>
              </w:rPr>
              <w:t>数量</w:t>
            </w:r>
          </w:p>
        </w:tc>
      </w:tr>
      <w:tr w:rsidR="00646EB4">
        <w:tc>
          <w:tcPr>
            <w:tcW w:w="1475" w:type="dxa"/>
          </w:tcPr>
          <w:p w:rsidR="00646EB4" w:rsidRDefault="006B4160">
            <w:pPr>
              <w:spacing w:line="360" w:lineRule="auto"/>
              <w:rPr>
                <w:szCs w:val="21"/>
              </w:rPr>
            </w:pPr>
            <w:r>
              <w:rPr>
                <w:rFonts w:hint="eastAsia"/>
                <w:szCs w:val="21"/>
              </w:rPr>
              <w:lastRenderedPageBreak/>
              <w:t>发送卡（</w:t>
            </w:r>
            <w:r>
              <w:rPr>
                <w:rFonts w:asciiTheme="minorEastAsia" w:hAnsiTheme="minorEastAsia" w:cstheme="minorEastAsia" w:hint="eastAsia"/>
                <w:kern w:val="0"/>
                <w:szCs w:val="21"/>
              </w:rPr>
              <w:t>如箱体内置发送卡，可不配置此项设备）</w:t>
            </w:r>
          </w:p>
        </w:tc>
        <w:tc>
          <w:tcPr>
            <w:tcW w:w="6025" w:type="dxa"/>
          </w:tcPr>
          <w:p w:rsidR="00646EB4" w:rsidRDefault="00646EB4">
            <w:pPr>
              <w:widowControl/>
              <w:rPr>
                <w:rFonts w:asciiTheme="minorEastAsia" w:hAnsiTheme="minorEastAsia" w:cstheme="minorEastAsia"/>
                <w:kern w:val="0"/>
                <w:szCs w:val="21"/>
              </w:rPr>
            </w:pPr>
          </w:p>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支持输入信号热备份功能</w:t>
            </w:r>
          </w:p>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与屏体分体设计，实现故障快速更换</w:t>
            </w:r>
          </w:p>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1920*1080像素显示，无需交换机实现屏体控制。</w:t>
            </w:r>
          </w:p>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输入：1*HDMI，1*DVI，支持</w:t>
            </w:r>
            <w:proofErr w:type="gramStart"/>
            <w:r>
              <w:rPr>
                <w:rFonts w:asciiTheme="minorEastAsia" w:hAnsiTheme="minorEastAsia" w:cstheme="minorEastAsia" w:hint="eastAsia"/>
                <w:kern w:val="0"/>
                <w:szCs w:val="21"/>
              </w:rPr>
              <w:t>互为主备</w:t>
            </w:r>
            <w:proofErr w:type="gramEnd"/>
            <w:r>
              <w:rPr>
                <w:rFonts w:asciiTheme="minorEastAsia" w:hAnsiTheme="minorEastAsia" w:cstheme="minorEastAsia" w:hint="eastAsia"/>
                <w:kern w:val="0"/>
                <w:szCs w:val="21"/>
              </w:rPr>
              <w:t>设计。</w:t>
            </w:r>
          </w:p>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输出：RJ45</w:t>
            </w:r>
          </w:p>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支持单网线同时传输显示信号及屏体调节</w:t>
            </w:r>
          </w:p>
          <w:p w:rsidR="00646EB4" w:rsidRDefault="006B4160">
            <w:pPr>
              <w:spacing w:line="360" w:lineRule="auto"/>
              <w:rPr>
                <w:szCs w:val="21"/>
              </w:rPr>
            </w:pPr>
            <w:r>
              <w:rPr>
                <w:rFonts w:asciiTheme="minorEastAsia" w:hAnsiTheme="minorEastAsia" w:cstheme="minorEastAsia" w:hint="eastAsia"/>
                <w:kern w:val="0"/>
                <w:szCs w:val="21"/>
              </w:rPr>
              <w:t>支持100米长距离传输</w:t>
            </w:r>
          </w:p>
        </w:tc>
        <w:tc>
          <w:tcPr>
            <w:tcW w:w="1164" w:type="dxa"/>
          </w:tcPr>
          <w:p w:rsidR="00646EB4" w:rsidRDefault="006B4160">
            <w:pPr>
              <w:spacing w:line="360" w:lineRule="auto"/>
              <w:rPr>
                <w:szCs w:val="21"/>
              </w:rPr>
            </w:pPr>
            <w:r>
              <w:rPr>
                <w:rFonts w:hint="eastAsia"/>
                <w:szCs w:val="21"/>
              </w:rPr>
              <w:t>1</w:t>
            </w:r>
            <w:r>
              <w:rPr>
                <w:rFonts w:hint="eastAsia"/>
                <w:szCs w:val="21"/>
              </w:rPr>
              <w:t>套</w:t>
            </w:r>
          </w:p>
        </w:tc>
      </w:tr>
      <w:tr w:rsidR="00646EB4">
        <w:tc>
          <w:tcPr>
            <w:tcW w:w="1475" w:type="dxa"/>
          </w:tcPr>
          <w:p w:rsidR="00646EB4" w:rsidRDefault="006B4160">
            <w:pPr>
              <w:spacing w:line="360" w:lineRule="auto"/>
              <w:rPr>
                <w:szCs w:val="21"/>
              </w:rPr>
            </w:pPr>
            <w:r>
              <w:rPr>
                <w:rFonts w:hint="eastAsia"/>
                <w:szCs w:val="21"/>
              </w:rPr>
              <w:t>配电箱</w:t>
            </w:r>
          </w:p>
        </w:tc>
        <w:tc>
          <w:tcPr>
            <w:tcW w:w="6025" w:type="dxa"/>
          </w:tcPr>
          <w:p w:rsidR="00646EB4" w:rsidRDefault="006B4160">
            <w:pPr>
              <w:spacing w:line="360" w:lineRule="auto"/>
              <w:rPr>
                <w:rFonts w:asciiTheme="minorEastAsia" w:hAnsiTheme="minorEastAsia" w:cstheme="minorEastAsia"/>
                <w:kern w:val="0"/>
                <w:szCs w:val="21"/>
              </w:rPr>
            </w:pPr>
            <w:r>
              <w:rPr>
                <w:rFonts w:asciiTheme="minorEastAsia" w:hAnsiTheme="minorEastAsia" w:cstheme="minorEastAsia" w:hint="eastAsia"/>
                <w:kern w:val="0"/>
                <w:szCs w:val="21"/>
              </w:rPr>
              <w:t>15kw 带PLC 3路开关；可以实现对LED显示屏的</w:t>
            </w:r>
            <w:proofErr w:type="gramStart"/>
            <w:r>
              <w:rPr>
                <w:rFonts w:asciiTheme="minorEastAsia" w:hAnsiTheme="minorEastAsia" w:cstheme="minorEastAsia" w:hint="eastAsia"/>
                <w:kern w:val="0"/>
                <w:szCs w:val="21"/>
              </w:rPr>
              <w:t>远程有</w:t>
            </w:r>
            <w:proofErr w:type="gramEnd"/>
            <w:r>
              <w:rPr>
                <w:rFonts w:asciiTheme="minorEastAsia" w:hAnsiTheme="minorEastAsia" w:cstheme="minorEastAsia" w:hint="eastAsia"/>
                <w:kern w:val="0"/>
                <w:szCs w:val="21"/>
              </w:rPr>
              <w:t>线控制上电；支持采用“分步加电”的上电方式</w:t>
            </w:r>
          </w:p>
        </w:tc>
        <w:tc>
          <w:tcPr>
            <w:tcW w:w="1164" w:type="dxa"/>
          </w:tcPr>
          <w:p w:rsidR="00646EB4" w:rsidRDefault="006B4160">
            <w:pPr>
              <w:spacing w:line="360" w:lineRule="auto"/>
              <w:rPr>
                <w:szCs w:val="21"/>
              </w:rPr>
            </w:pPr>
            <w:r>
              <w:rPr>
                <w:rFonts w:hint="eastAsia"/>
                <w:szCs w:val="21"/>
              </w:rPr>
              <w:t>1</w:t>
            </w:r>
            <w:r>
              <w:rPr>
                <w:rFonts w:hint="eastAsia"/>
                <w:szCs w:val="21"/>
              </w:rPr>
              <w:t>套</w:t>
            </w:r>
          </w:p>
        </w:tc>
      </w:tr>
      <w:tr w:rsidR="00646EB4">
        <w:tc>
          <w:tcPr>
            <w:tcW w:w="1475" w:type="dxa"/>
          </w:tcPr>
          <w:p w:rsidR="00646EB4" w:rsidRDefault="006B4160">
            <w:pPr>
              <w:pStyle w:val="ac"/>
              <w:spacing w:beforeLines="50" w:before="156" w:afterLines="50" w:after="156"/>
              <w:ind w:firstLineChars="0" w:firstLine="0"/>
              <w:rPr>
                <w:sz w:val="21"/>
                <w:szCs w:val="21"/>
              </w:rPr>
            </w:pPr>
            <w:r>
              <w:rPr>
                <w:rFonts w:asciiTheme="minorEastAsia" w:eastAsiaTheme="minorEastAsia" w:hAnsiTheme="minorEastAsia" w:cstheme="minorEastAsia" w:hint="eastAsia"/>
                <w:sz w:val="21"/>
                <w:szCs w:val="21"/>
              </w:rPr>
              <w:t>吸顶音箱</w:t>
            </w:r>
          </w:p>
        </w:tc>
        <w:tc>
          <w:tcPr>
            <w:tcW w:w="6025" w:type="dxa"/>
          </w:tcPr>
          <w:p w:rsidR="00646EB4" w:rsidRDefault="006B4160">
            <w:pPr>
              <w:rPr>
                <w:rFonts w:asciiTheme="minorEastAsia" w:hAnsiTheme="minorEastAsia" w:cs="宋体"/>
                <w:bCs/>
                <w:kern w:val="0"/>
                <w:szCs w:val="21"/>
              </w:rPr>
            </w:pPr>
            <w:r>
              <w:rPr>
                <w:rFonts w:asciiTheme="minorEastAsia" w:hAnsiTheme="minorEastAsia" w:cs="宋体" w:hint="eastAsia"/>
                <w:bCs/>
                <w:kern w:val="0"/>
                <w:szCs w:val="21"/>
              </w:rPr>
              <w:t>轴向灵敏度（1W @ 1m，dB SPL）不低于：90</w:t>
            </w:r>
          </w:p>
          <w:p w:rsidR="00646EB4" w:rsidRDefault="006B4160">
            <w:pPr>
              <w:rPr>
                <w:rFonts w:asciiTheme="minorEastAsia" w:hAnsiTheme="minorEastAsia" w:cs="宋体"/>
                <w:bCs/>
                <w:kern w:val="0"/>
                <w:szCs w:val="21"/>
              </w:rPr>
            </w:pPr>
            <w:r>
              <w:rPr>
                <w:rFonts w:asciiTheme="minorEastAsia" w:hAnsiTheme="minorEastAsia" w:cs="宋体" w:hint="eastAsia"/>
                <w:bCs/>
                <w:kern w:val="0"/>
                <w:szCs w:val="21"/>
              </w:rPr>
              <w:t>功率处理/阻抗（W @ 欧姆）不低于：30 @ 16</w:t>
            </w:r>
          </w:p>
          <w:p w:rsidR="00646EB4" w:rsidRDefault="006B4160">
            <w:pPr>
              <w:rPr>
                <w:rFonts w:asciiTheme="minorEastAsia" w:hAnsiTheme="minorEastAsia" w:cs="宋体"/>
                <w:bCs/>
                <w:kern w:val="0"/>
                <w:szCs w:val="21"/>
              </w:rPr>
            </w:pPr>
            <w:r>
              <w:rPr>
                <w:rFonts w:asciiTheme="minorEastAsia" w:hAnsiTheme="minorEastAsia" w:cs="宋体" w:hint="eastAsia"/>
                <w:bCs/>
                <w:kern w:val="0"/>
                <w:szCs w:val="21"/>
              </w:rPr>
              <w:t>计算的最大峰值输出（dB SPL）不低于：103</w:t>
            </w:r>
          </w:p>
          <w:p w:rsidR="00646EB4" w:rsidRDefault="006B4160">
            <w:pPr>
              <w:rPr>
                <w:rFonts w:asciiTheme="minorEastAsia" w:hAnsiTheme="minorEastAsia" w:cs="宋体"/>
                <w:bCs/>
                <w:kern w:val="0"/>
                <w:szCs w:val="21"/>
              </w:rPr>
            </w:pPr>
            <w:r>
              <w:rPr>
                <w:rFonts w:asciiTheme="minorEastAsia" w:hAnsiTheme="minorEastAsia" w:cs="宋体" w:hint="eastAsia"/>
                <w:bCs/>
                <w:kern w:val="0"/>
                <w:szCs w:val="21"/>
              </w:rPr>
              <w:t>变压器抽头（W）</w:t>
            </w:r>
          </w:p>
          <w:p w:rsidR="00646EB4" w:rsidRDefault="006B4160">
            <w:pPr>
              <w:rPr>
                <w:rFonts w:asciiTheme="minorEastAsia" w:hAnsiTheme="minorEastAsia" w:cs="宋体"/>
                <w:bCs/>
                <w:kern w:val="0"/>
                <w:szCs w:val="21"/>
              </w:rPr>
            </w:pPr>
            <w:r>
              <w:rPr>
                <w:rFonts w:asciiTheme="minorEastAsia" w:hAnsiTheme="minorEastAsia" w:cs="宋体" w:hint="eastAsia"/>
                <w:bCs/>
                <w:kern w:val="0"/>
                <w:szCs w:val="21"/>
              </w:rPr>
              <w:t>70v: 3.75，7.5，15，30</w:t>
            </w:r>
          </w:p>
          <w:p w:rsidR="00646EB4" w:rsidRDefault="006B4160">
            <w:pPr>
              <w:rPr>
                <w:rFonts w:asciiTheme="minorEastAsia" w:hAnsiTheme="minorEastAsia" w:cs="宋体"/>
                <w:bCs/>
                <w:kern w:val="0"/>
                <w:szCs w:val="21"/>
              </w:rPr>
            </w:pPr>
            <w:r>
              <w:rPr>
                <w:rFonts w:asciiTheme="minorEastAsia" w:hAnsiTheme="minorEastAsia" w:cs="宋体" w:hint="eastAsia"/>
                <w:bCs/>
                <w:kern w:val="0"/>
                <w:szCs w:val="21"/>
              </w:rPr>
              <w:t>100v：7.5，15，30</w:t>
            </w:r>
          </w:p>
          <w:p w:rsidR="00646EB4" w:rsidRDefault="006B4160">
            <w:pPr>
              <w:widowControl/>
              <w:rPr>
                <w:rFonts w:asciiTheme="minorEastAsia" w:hAnsiTheme="minorEastAsia" w:cstheme="minorEastAsia"/>
                <w:kern w:val="0"/>
                <w:szCs w:val="21"/>
              </w:rPr>
            </w:pPr>
            <w:r>
              <w:rPr>
                <w:rFonts w:asciiTheme="minorEastAsia" w:hAnsiTheme="minorEastAsia" w:cs="宋体" w:hint="eastAsia"/>
                <w:bCs/>
                <w:kern w:val="0"/>
                <w:szCs w:val="21"/>
              </w:rPr>
              <w:t>标称覆盖（度数）不低于：水平：120/垂直：120</w:t>
            </w:r>
          </w:p>
        </w:tc>
        <w:tc>
          <w:tcPr>
            <w:tcW w:w="1164" w:type="dxa"/>
          </w:tcPr>
          <w:p w:rsidR="00646EB4" w:rsidRDefault="006B4160">
            <w:pPr>
              <w:spacing w:line="360" w:lineRule="auto"/>
              <w:rPr>
                <w:szCs w:val="21"/>
              </w:rPr>
            </w:pPr>
            <w:r>
              <w:rPr>
                <w:rFonts w:hint="eastAsia"/>
                <w:szCs w:val="21"/>
              </w:rPr>
              <w:t>2</w:t>
            </w:r>
            <w:r>
              <w:rPr>
                <w:rFonts w:hint="eastAsia"/>
                <w:szCs w:val="21"/>
              </w:rPr>
              <w:t>只</w:t>
            </w:r>
          </w:p>
        </w:tc>
      </w:tr>
      <w:tr w:rsidR="00646EB4">
        <w:tc>
          <w:tcPr>
            <w:tcW w:w="1475" w:type="dxa"/>
          </w:tcPr>
          <w:p w:rsidR="00646EB4" w:rsidRDefault="006B4160">
            <w:pPr>
              <w:pStyle w:val="ac"/>
              <w:spacing w:beforeLines="50" w:before="156" w:afterLines="50" w:after="156"/>
              <w:ind w:firstLineChars="0" w:firstLine="0"/>
              <w:rPr>
                <w:sz w:val="21"/>
                <w:szCs w:val="21"/>
              </w:rPr>
            </w:pPr>
            <w:r>
              <w:rPr>
                <w:rFonts w:asciiTheme="minorEastAsia" w:eastAsiaTheme="minorEastAsia" w:hAnsiTheme="minorEastAsia" w:cstheme="minorEastAsia" w:hint="eastAsia"/>
                <w:sz w:val="21"/>
                <w:szCs w:val="21"/>
              </w:rPr>
              <w:t>功放</w:t>
            </w:r>
          </w:p>
        </w:tc>
        <w:tc>
          <w:tcPr>
            <w:tcW w:w="6025" w:type="dxa"/>
          </w:tcPr>
          <w:p w:rsidR="00646EB4" w:rsidRDefault="006B4160">
            <w:pPr>
              <w:rPr>
                <w:rFonts w:asciiTheme="minorEastAsia" w:hAnsiTheme="minorEastAsia" w:cstheme="minorEastAsia"/>
                <w:kern w:val="0"/>
                <w:szCs w:val="21"/>
              </w:rPr>
            </w:pPr>
            <w:r>
              <w:rPr>
                <w:rFonts w:asciiTheme="minorEastAsia" w:hAnsiTheme="minorEastAsia" w:cstheme="minorEastAsia" w:hint="eastAsia"/>
                <w:kern w:val="0"/>
                <w:szCs w:val="21"/>
              </w:rPr>
              <w:t>输出功率不低于：</w:t>
            </w:r>
          </w:p>
          <w:p w:rsidR="00646EB4" w:rsidRDefault="006B4160">
            <w:pPr>
              <w:rPr>
                <w:rFonts w:asciiTheme="minorEastAsia" w:hAnsiTheme="minorEastAsia" w:cstheme="minorEastAsia"/>
                <w:kern w:val="0"/>
                <w:szCs w:val="21"/>
              </w:rPr>
            </w:pPr>
            <w:r>
              <w:rPr>
                <w:rFonts w:asciiTheme="minorEastAsia" w:hAnsiTheme="minorEastAsia" w:cstheme="minorEastAsia" w:hint="eastAsia"/>
                <w:kern w:val="0"/>
                <w:szCs w:val="21"/>
              </w:rPr>
              <w:t>8Ω：2x400W/4Ω：2x700W/桥接8Ω：1200W/桥接4Ω：1600W</w:t>
            </w:r>
          </w:p>
          <w:p w:rsidR="00646EB4" w:rsidRDefault="006B4160">
            <w:pPr>
              <w:rPr>
                <w:rFonts w:asciiTheme="minorEastAsia" w:hAnsiTheme="minorEastAsia" w:cstheme="minorEastAsia"/>
                <w:kern w:val="0"/>
                <w:szCs w:val="21"/>
              </w:rPr>
            </w:pPr>
            <w:r>
              <w:rPr>
                <w:rFonts w:asciiTheme="minorEastAsia" w:hAnsiTheme="minorEastAsia" w:cstheme="minorEastAsia" w:hint="eastAsia"/>
                <w:kern w:val="0"/>
                <w:szCs w:val="21"/>
              </w:rPr>
              <w:t>频率响应不低于：20Hz - 20kHz(+0/-1dB)</w:t>
            </w:r>
          </w:p>
          <w:p w:rsidR="00646EB4" w:rsidRDefault="006B4160">
            <w:pPr>
              <w:rPr>
                <w:rFonts w:asciiTheme="minorEastAsia" w:hAnsiTheme="minorEastAsia" w:cstheme="minorEastAsia"/>
                <w:kern w:val="0"/>
                <w:szCs w:val="21"/>
              </w:rPr>
            </w:pPr>
            <w:r>
              <w:rPr>
                <w:rFonts w:asciiTheme="minorEastAsia" w:hAnsiTheme="minorEastAsia" w:cstheme="minorEastAsia" w:hint="eastAsia"/>
                <w:kern w:val="0"/>
                <w:szCs w:val="21"/>
              </w:rPr>
              <w:t>THD + Noise @ 1kHz 全功率： &lt;0.03%</w:t>
            </w:r>
          </w:p>
          <w:p w:rsidR="00646EB4" w:rsidRDefault="006B4160">
            <w:pPr>
              <w:rPr>
                <w:rFonts w:asciiTheme="minorEastAsia" w:hAnsiTheme="minorEastAsia" w:cstheme="minorEastAsia"/>
                <w:kern w:val="0"/>
                <w:szCs w:val="21"/>
              </w:rPr>
            </w:pPr>
            <w:r>
              <w:rPr>
                <w:rFonts w:asciiTheme="minorEastAsia" w:hAnsiTheme="minorEastAsia" w:cstheme="minorEastAsia" w:hint="eastAsia"/>
                <w:kern w:val="0"/>
                <w:szCs w:val="21"/>
              </w:rPr>
              <w:t>信噪比：&gt;105dB</w:t>
            </w:r>
          </w:p>
          <w:p w:rsidR="00646EB4" w:rsidRDefault="006B4160">
            <w:pPr>
              <w:rPr>
                <w:rFonts w:asciiTheme="minorEastAsia" w:hAnsiTheme="minorEastAsia" w:cstheme="minorEastAsia"/>
                <w:kern w:val="0"/>
                <w:szCs w:val="21"/>
              </w:rPr>
            </w:pPr>
            <w:r>
              <w:rPr>
                <w:rFonts w:asciiTheme="minorEastAsia" w:hAnsiTheme="minorEastAsia" w:cstheme="minorEastAsia" w:hint="eastAsia"/>
                <w:kern w:val="0"/>
                <w:szCs w:val="21"/>
              </w:rPr>
              <w:t>输入阻抗： 10KΩ对地平衡</w:t>
            </w:r>
          </w:p>
          <w:p w:rsidR="00646EB4" w:rsidRDefault="006B4160">
            <w:pPr>
              <w:rPr>
                <w:rFonts w:asciiTheme="minorEastAsia" w:hAnsiTheme="minorEastAsia" w:cstheme="minorEastAsia"/>
                <w:kern w:val="0"/>
                <w:szCs w:val="21"/>
              </w:rPr>
            </w:pPr>
            <w:r>
              <w:rPr>
                <w:rFonts w:asciiTheme="minorEastAsia" w:hAnsiTheme="minorEastAsia" w:cstheme="minorEastAsia" w:hint="eastAsia"/>
                <w:kern w:val="0"/>
                <w:szCs w:val="21"/>
              </w:rPr>
              <w:t>输入接口: XLR/TRS</w:t>
            </w:r>
          </w:p>
          <w:p w:rsidR="00646EB4" w:rsidRDefault="006B4160">
            <w:pPr>
              <w:widowControl/>
              <w:rPr>
                <w:rFonts w:asciiTheme="minorEastAsia" w:hAnsiTheme="minorEastAsia" w:cstheme="minorEastAsia"/>
                <w:kern w:val="0"/>
                <w:szCs w:val="21"/>
              </w:rPr>
            </w:pPr>
            <w:r>
              <w:rPr>
                <w:rFonts w:asciiTheme="minorEastAsia" w:hAnsiTheme="minorEastAsia" w:cstheme="minorEastAsia" w:hint="eastAsia"/>
                <w:kern w:val="0"/>
                <w:szCs w:val="21"/>
              </w:rPr>
              <w:t>输出电路： Class H</w:t>
            </w:r>
          </w:p>
        </w:tc>
        <w:tc>
          <w:tcPr>
            <w:tcW w:w="1164" w:type="dxa"/>
          </w:tcPr>
          <w:p w:rsidR="00646EB4" w:rsidRDefault="006B4160">
            <w:pPr>
              <w:spacing w:line="360" w:lineRule="auto"/>
              <w:rPr>
                <w:szCs w:val="21"/>
              </w:rPr>
            </w:pPr>
            <w:r>
              <w:rPr>
                <w:rFonts w:hint="eastAsia"/>
                <w:szCs w:val="21"/>
              </w:rPr>
              <w:t>1</w:t>
            </w:r>
            <w:r>
              <w:rPr>
                <w:rFonts w:hint="eastAsia"/>
                <w:szCs w:val="21"/>
              </w:rPr>
              <w:t>台</w:t>
            </w:r>
          </w:p>
        </w:tc>
      </w:tr>
      <w:tr w:rsidR="00646EB4">
        <w:tc>
          <w:tcPr>
            <w:tcW w:w="1475" w:type="dxa"/>
          </w:tcPr>
          <w:p w:rsidR="00646EB4" w:rsidRDefault="006B4160">
            <w:pPr>
              <w:rPr>
                <w:rFonts w:asciiTheme="minorEastAsia" w:hAnsiTheme="minorEastAsia" w:cstheme="minorEastAsia"/>
                <w:szCs w:val="21"/>
              </w:rPr>
            </w:pPr>
            <w:r>
              <w:rPr>
                <w:rFonts w:hint="eastAsia"/>
                <w:szCs w:val="21"/>
              </w:rPr>
              <w:t>线材辅料</w:t>
            </w:r>
          </w:p>
        </w:tc>
        <w:tc>
          <w:tcPr>
            <w:tcW w:w="6025" w:type="dxa"/>
            <w:vAlign w:val="center"/>
          </w:tcPr>
          <w:p w:rsidR="00646EB4" w:rsidRDefault="006B4160">
            <w:pPr>
              <w:spacing w:line="360" w:lineRule="auto"/>
              <w:rPr>
                <w:rFonts w:asciiTheme="minorEastAsia" w:hAnsiTheme="minorEastAsia" w:cstheme="minorEastAsia"/>
                <w:szCs w:val="21"/>
              </w:rPr>
            </w:pPr>
            <w:r>
              <w:rPr>
                <w:rFonts w:hint="eastAsia"/>
                <w:szCs w:val="21"/>
              </w:rPr>
              <w:t>优质线材辅料</w:t>
            </w:r>
          </w:p>
        </w:tc>
        <w:tc>
          <w:tcPr>
            <w:tcW w:w="1164" w:type="dxa"/>
            <w:vAlign w:val="center"/>
          </w:tcPr>
          <w:p w:rsidR="00646EB4" w:rsidRDefault="006B4160">
            <w:pPr>
              <w:spacing w:line="360" w:lineRule="auto"/>
              <w:rPr>
                <w:szCs w:val="21"/>
              </w:rPr>
            </w:pPr>
            <w:r>
              <w:rPr>
                <w:rFonts w:hint="eastAsia"/>
                <w:szCs w:val="21"/>
              </w:rPr>
              <w:t>1</w:t>
            </w:r>
            <w:r>
              <w:rPr>
                <w:rFonts w:hint="eastAsia"/>
                <w:szCs w:val="21"/>
              </w:rPr>
              <w:t>套</w:t>
            </w:r>
          </w:p>
        </w:tc>
      </w:tr>
    </w:tbl>
    <w:p w:rsidR="00646EB4" w:rsidRDefault="00646EB4">
      <w:pPr>
        <w:jc w:val="left"/>
        <w:rPr>
          <w:rFonts w:asciiTheme="minorEastAsia" w:hAnsiTheme="minorEastAsia" w:cstheme="minorEastAsia"/>
          <w:szCs w:val="21"/>
        </w:rPr>
      </w:pPr>
    </w:p>
    <w:p w:rsidR="00646EB4" w:rsidRDefault="006B4160">
      <w:pPr>
        <w:numPr>
          <w:ilvl w:val="0"/>
          <w:numId w:val="1"/>
        </w:numPr>
        <w:ind w:firstLine="0"/>
        <w:jc w:val="left"/>
        <w:rPr>
          <w:rFonts w:asciiTheme="minorEastAsia" w:hAnsiTheme="minorEastAsia" w:cstheme="minorEastAsia"/>
          <w:szCs w:val="21"/>
        </w:rPr>
      </w:pPr>
      <w:bookmarkStart w:id="78" w:name="_Toc6171_WPSOffice_Level1"/>
      <w:bookmarkStart w:id="79" w:name="_Toc27566_WPSOffice_Level1"/>
      <w:r>
        <w:rPr>
          <w:rFonts w:asciiTheme="minorEastAsia" w:hAnsiTheme="minorEastAsia" w:cstheme="minorEastAsia" w:hint="eastAsia"/>
          <w:b/>
          <w:bCs/>
          <w:szCs w:val="21"/>
        </w:rPr>
        <w:t>服务需求</w:t>
      </w:r>
      <w:bookmarkEnd w:id="78"/>
      <w:bookmarkEnd w:id="79"/>
    </w:p>
    <w:p w:rsidR="00646EB4" w:rsidRDefault="006B4160">
      <w:pPr>
        <w:numPr>
          <w:ilvl w:val="0"/>
          <w:numId w:val="11"/>
        </w:numPr>
        <w:jc w:val="left"/>
        <w:rPr>
          <w:rFonts w:asciiTheme="minorEastAsia" w:hAnsiTheme="minorEastAsia" w:cstheme="minorEastAsia"/>
          <w:szCs w:val="21"/>
        </w:rPr>
      </w:pPr>
      <w:bookmarkStart w:id="80" w:name="_Toc9996_WPSOffice_Level2"/>
      <w:bookmarkStart w:id="81" w:name="_Toc13419_WPSOffice_Level2"/>
      <w:r>
        <w:rPr>
          <w:rFonts w:asciiTheme="minorEastAsia" w:hAnsiTheme="minorEastAsia" w:cstheme="minorEastAsia" w:hint="eastAsia"/>
          <w:szCs w:val="21"/>
        </w:rPr>
        <w:t>工期</w:t>
      </w:r>
      <w:bookmarkEnd w:id="80"/>
      <w:bookmarkEnd w:id="81"/>
    </w:p>
    <w:p w:rsidR="00646EB4" w:rsidRDefault="006B4160">
      <w:pPr>
        <w:ind w:firstLineChars="200" w:firstLine="420"/>
        <w:jc w:val="left"/>
        <w:rPr>
          <w:rFonts w:asciiTheme="minorEastAsia" w:hAnsiTheme="minorEastAsia" w:cstheme="minorEastAsia"/>
          <w:szCs w:val="21"/>
        </w:rPr>
      </w:pPr>
      <w:r>
        <w:rPr>
          <w:rFonts w:ascii="宋体" w:eastAsia="宋体" w:hAnsi="宋体" w:cs="Arial" w:hint="eastAsia"/>
          <w:szCs w:val="21"/>
        </w:rPr>
        <w:t>本项目涉及所有软、硬件设备部署、升级、安装、集成与调试工作</w:t>
      </w:r>
      <w:r>
        <w:rPr>
          <w:rFonts w:asciiTheme="minorEastAsia" w:hAnsiTheme="minorEastAsia" w:cstheme="minorEastAsia" w:hint="eastAsia"/>
          <w:szCs w:val="21"/>
        </w:rPr>
        <w:t>要求在签订合同后6个月内完成。投标人应在投标文件中提出具体的交货进度和工程进度计划。</w:t>
      </w:r>
    </w:p>
    <w:p w:rsidR="00646EB4" w:rsidRDefault="006B4160">
      <w:pPr>
        <w:numPr>
          <w:ilvl w:val="0"/>
          <w:numId w:val="11"/>
        </w:numPr>
        <w:jc w:val="left"/>
        <w:rPr>
          <w:rFonts w:asciiTheme="minorEastAsia" w:hAnsiTheme="minorEastAsia" w:cstheme="minorEastAsia"/>
          <w:szCs w:val="21"/>
        </w:rPr>
      </w:pPr>
      <w:bookmarkStart w:id="82" w:name="_Toc14088_WPSOffice_Level2"/>
      <w:bookmarkStart w:id="83" w:name="_Toc13171_WPSOffice_Level2"/>
      <w:r>
        <w:rPr>
          <w:rFonts w:asciiTheme="minorEastAsia" w:hAnsiTheme="minorEastAsia" w:cstheme="minorEastAsia" w:hint="eastAsia"/>
          <w:szCs w:val="21"/>
        </w:rPr>
        <w:t>培训</w:t>
      </w:r>
      <w:bookmarkEnd w:id="82"/>
      <w:bookmarkEnd w:id="83"/>
    </w:p>
    <w:p w:rsidR="00646EB4" w:rsidRDefault="006B4160">
      <w:pPr>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为了更好地做好项目建设的技术培训工作，要求选派具有丰富技术培训和实施经验的技术人员组成培训小组，并且制定切实有效的培训方案。</w:t>
      </w:r>
    </w:p>
    <w:p w:rsidR="00646EB4" w:rsidRDefault="006B4160">
      <w:pPr>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培训内容：</w:t>
      </w:r>
    </w:p>
    <w:p w:rsidR="00646EB4" w:rsidRDefault="006B4160">
      <w:pPr>
        <w:pStyle w:val="ac"/>
        <w:numPr>
          <w:ilvl w:val="0"/>
          <w:numId w:val="12"/>
        </w:numPr>
        <w:tabs>
          <w:tab w:val="left" w:pos="420"/>
        </w:tabs>
        <w:ind w:firstLineChars="0"/>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大屏可视化系统及坐席管理系统维护</w:t>
      </w:r>
    </w:p>
    <w:p w:rsidR="00646EB4" w:rsidRDefault="006B4160">
      <w:pPr>
        <w:pStyle w:val="ac"/>
        <w:numPr>
          <w:ilvl w:val="0"/>
          <w:numId w:val="12"/>
        </w:numPr>
        <w:tabs>
          <w:tab w:val="left" w:pos="420"/>
        </w:tabs>
        <w:ind w:firstLineChars="0"/>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LED显示屏及控制系统日常操作培训</w:t>
      </w:r>
    </w:p>
    <w:p w:rsidR="00646EB4" w:rsidRDefault="006B4160">
      <w:pPr>
        <w:pStyle w:val="ac"/>
        <w:numPr>
          <w:ilvl w:val="0"/>
          <w:numId w:val="12"/>
        </w:numPr>
        <w:tabs>
          <w:tab w:val="left" w:pos="420"/>
        </w:tabs>
        <w:ind w:firstLineChars="0"/>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LED显示屏日常检查与维护</w:t>
      </w:r>
    </w:p>
    <w:p w:rsidR="00646EB4" w:rsidRDefault="006B4160">
      <w:pPr>
        <w:pStyle w:val="ac"/>
        <w:numPr>
          <w:ilvl w:val="0"/>
          <w:numId w:val="12"/>
        </w:numPr>
        <w:tabs>
          <w:tab w:val="left" w:pos="420"/>
        </w:tabs>
        <w:ind w:firstLineChars="0"/>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现场注意事项</w:t>
      </w:r>
    </w:p>
    <w:p w:rsidR="00646EB4" w:rsidRDefault="006B4160">
      <w:pPr>
        <w:tabs>
          <w:tab w:val="left" w:pos="420"/>
        </w:tabs>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培训周期：1-2天</w:t>
      </w:r>
    </w:p>
    <w:p w:rsidR="00646EB4" w:rsidRDefault="006B4160">
      <w:pPr>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整个技术培训最终目的：达到能够熟练的操作本系统，并能处理一些基本故障，保证LED显示屏系统安全、正常地运行。</w:t>
      </w:r>
    </w:p>
    <w:p w:rsidR="00646EB4" w:rsidRDefault="006B4160">
      <w:pPr>
        <w:numPr>
          <w:ilvl w:val="0"/>
          <w:numId w:val="11"/>
        </w:numPr>
        <w:jc w:val="left"/>
        <w:rPr>
          <w:rFonts w:asciiTheme="minorEastAsia" w:hAnsiTheme="minorEastAsia" w:cstheme="minorEastAsia"/>
          <w:szCs w:val="21"/>
        </w:rPr>
      </w:pPr>
      <w:bookmarkStart w:id="84" w:name="_Toc17294_WPSOffice_Level2"/>
      <w:bookmarkStart w:id="85" w:name="_Toc27017_WPSOffice_Level2"/>
      <w:r>
        <w:rPr>
          <w:rFonts w:asciiTheme="minorEastAsia" w:hAnsiTheme="minorEastAsia" w:cstheme="minorEastAsia" w:hint="eastAsia"/>
          <w:szCs w:val="21"/>
        </w:rPr>
        <w:lastRenderedPageBreak/>
        <w:t>验收</w:t>
      </w:r>
      <w:bookmarkEnd w:id="84"/>
      <w:bookmarkEnd w:id="85"/>
    </w:p>
    <w:p w:rsidR="00646EB4" w:rsidRDefault="006B4160">
      <w:pPr>
        <w:numPr>
          <w:ilvl w:val="0"/>
          <w:numId w:val="13"/>
        </w:numPr>
        <w:jc w:val="left"/>
        <w:rPr>
          <w:rFonts w:asciiTheme="minorEastAsia" w:hAnsiTheme="minorEastAsia" w:cstheme="minorEastAsia"/>
          <w:szCs w:val="21"/>
        </w:rPr>
      </w:pPr>
      <w:bookmarkStart w:id="86" w:name="_Toc424153249"/>
      <w:r>
        <w:rPr>
          <w:rFonts w:asciiTheme="minorEastAsia" w:hAnsiTheme="minorEastAsia" w:cstheme="minorEastAsia" w:hint="eastAsia"/>
          <w:szCs w:val="21"/>
        </w:rPr>
        <w:t>到货检查</w:t>
      </w:r>
      <w:bookmarkEnd w:id="86"/>
    </w:p>
    <w:p w:rsidR="00646EB4" w:rsidRDefault="006B4160">
      <w:pPr>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产品到货后，双方按进度计划要求共同开箱清点验收，</w:t>
      </w:r>
      <w:proofErr w:type="gramStart"/>
      <w:r>
        <w:rPr>
          <w:rFonts w:asciiTheme="minorEastAsia" w:hAnsiTheme="minorEastAsia" w:cstheme="minorEastAsia" w:hint="eastAsia"/>
          <w:szCs w:val="21"/>
        </w:rPr>
        <w:t>按装</w:t>
      </w:r>
      <w:proofErr w:type="gramEnd"/>
      <w:r>
        <w:rPr>
          <w:rFonts w:asciiTheme="minorEastAsia" w:hAnsiTheme="minorEastAsia" w:cstheme="minorEastAsia" w:hint="eastAsia"/>
          <w:szCs w:val="21"/>
        </w:rPr>
        <w:t>箱单确定货物完整无缺，规格数量相符，产品质量符合相关的国家产品技术标准及制造工艺标准清点设备的数量与双方合同所签订的数量是否一致进行检查。</w:t>
      </w:r>
      <w:r>
        <w:rPr>
          <w:rFonts w:ascii="宋体" w:eastAsia="宋体" w:hAnsi="宋体" w:cs="Arial" w:hint="eastAsia"/>
          <w:szCs w:val="21"/>
        </w:rPr>
        <w:t>当出现非全新、损坏、数量不全、交付产品与合同供货清单不符等问题时，应由中标人负责解决。</w:t>
      </w:r>
    </w:p>
    <w:p w:rsidR="00646EB4" w:rsidRDefault="006B4160">
      <w:pPr>
        <w:numPr>
          <w:ilvl w:val="0"/>
          <w:numId w:val="13"/>
        </w:numPr>
        <w:jc w:val="left"/>
        <w:rPr>
          <w:rFonts w:asciiTheme="minorEastAsia" w:hAnsiTheme="minorEastAsia" w:cstheme="minorEastAsia"/>
          <w:szCs w:val="21"/>
        </w:rPr>
      </w:pPr>
      <w:bookmarkStart w:id="87" w:name="_Toc424153250"/>
      <w:r>
        <w:rPr>
          <w:rFonts w:asciiTheme="minorEastAsia" w:hAnsiTheme="minorEastAsia" w:cstheme="minorEastAsia" w:hint="eastAsia"/>
          <w:szCs w:val="21"/>
        </w:rPr>
        <w:t>系统验收</w:t>
      </w:r>
      <w:bookmarkEnd w:id="87"/>
    </w:p>
    <w:p w:rsidR="00646EB4" w:rsidRDefault="006B4160">
      <w:pPr>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系统安装完毕后，招标方对整个系统进行验收，检查是否达到合同规定的要求。本项目的验收分为初步验收和最终验收两个阶段。每个阶段均包括系统功能测试和性能测试。系统初验通过后进入试运行阶段，试运行期结束后进行系统终验，终验合格后系统正式投入运行，并进入项目质量保证期。项目质量保证期自双方代表在系统终验单上签字之日起计算。</w:t>
      </w:r>
    </w:p>
    <w:p w:rsidR="00646EB4" w:rsidRDefault="006B4160">
      <w:pPr>
        <w:numPr>
          <w:ilvl w:val="0"/>
          <w:numId w:val="13"/>
        </w:numPr>
        <w:jc w:val="left"/>
        <w:rPr>
          <w:rFonts w:asciiTheme="minorEastAsia" w:hAnsiTheme="minorEastAsia" w:cstheme="minorEastAsia"/>
          <w:szCs w:val="21"/>
          <w:lang w:val="zh-TW" w:eastAsia="zh-TW"/>
        </w:rPr>
      </w:pPr>
      <w:r>
        <w:rPr>
          <w:rFonts w:asciiTheme="minorEastAsia" w:hAnsiTheme="minorEastAsia" w:cstheme="minorEastAsia" w:hint="eastAsia"/>
          <w:szCs w:val="21"/>
          <w:lang w:val="zh-TW" w:eastAsia="zh-TW"/>
        </w:rPr>
        <w:t>项目验收资料包含但不限于系统测试、实施方案</w:t>
      </w:r>
      <w:r>
        <w:rPr>
          <w:rFonts w:asciiTheme="minorEastAsia" w:hAnsiTheme="minorEastAsia" w:cstheme="minorEastAsia" w:hint="eastAsia"/>
          <w:szCs w:val="21"/>
          <w:lang w:val="zh-TW"/>
        </w:rPr>
        <w:t>、培训记录</w:t>
      </w:r>
      <w:r>
        <w:rPr>
          <w:rFonts w:asciiTheme="minorEastAsia" w:hAnsiTheme="minorEastAsia" w:cstheme="minorEastAsia" w:hint="eastAsia"/>
          <w:szCs w:val="21"/>
          <w:lang w:val="zh-TW" w:eastAsia="zh-TW"/>
        </w:rPr>
        <w:t>等文档交付。</w:t>
      </w:r>
    </w:p>
    <w:p w:rsidR="00646EB4" w:rsidRDefault="006B4160">
      <w:pPr>
        <w:numPr>
          <w:ilvl w:val="0"/>
          <w:numId w:val="11"/>
        </w:numPr>
        <w:tabs>
          <w:tab w:val="left" w:pos="410"/>
        </w:tabs>
        <w:ind w:left="0" w:firstLine="0"/>
        <w:jc w:val="left"/>
        <w:rPr>
          <w:rFonts w:asciiTheme="minorEastAsia" w:hAnsiTheme="minorEastAsia" w:cstheme="minorEastAsia"/>
          <w:szCs w:val="21"/>
        </w:rPr>
      </w:pPr>
      <w:r>
        <w:rPr>
          <w:rFonts w:asciiTheme="minorEastAsia" w:hAnsiTheme="minorEastAsia" w:cstheme="minorEastAsia" w:hint="eastAsia"/>
          <w:szCs w:val="21"/>
        </w:rPr>
        <w:tab/>
      </w:r>
      <w:bookmarkStart w:id="88" w:name="_Toc19512_WPSOffice_Level2"/>
      <w:bookmarkStart w:id="89" w:name="_Toc32184_WPSOffice_Level2"/>
      <w:r>
        <w:rPr>
          <w:rFonts w:asciiTheme="minorEastAsia" w:hAnsiTheme="minorEastAsia" w:cstheme="minorEastAsia" w:hint="eastAsia"/>
          <w:szCs w:val="21"/>
        </w:rPr>
        <w:t>售后服务及质保</w:t>
      </w:r>
      <w:bookmarkEnd w:id="88"/>
      <w:bookmarkEnd w:id="89"/>
    </w:p>
    <w:p w:rsidR="00646EB4" w:rsidRDefault="006B4160">
      <w:pPr>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投标人</w:t>
      </w:r>
      <w:proofErr w:type="gramStart"/>
      <w:r>
        <w:rPr>
          <w:rFonts w:asciiTheme="minorEastAsia" w:hAnsiTheme="minorEastAsia" w:cstheme="minorEastAsia" w:hint="eastAsia"/>
          <w:szCs w:val="21"/>
        </w:rPr>
        <w:t>应项目</w:t>
      </w:r>
      <w:proofErr w:type="gramEnd"/>
      <w:r>
        <w:rPr>
          <w:rFonts w:asciiTheme="minorEastAsia" w:hAnsiTheme="minorEastAsia" w:cstheme="minorEastAsia" w:hint="eastAsia"/>
          <w:szCs w:val="21"/>
        </w:rPr>
        <w:t>自验收之日起，提供原厂</w:t>
      </w:r>
      <w:proofErr w:type="gramStart"/>
      <w:r>
        <w:rPr>
          <w:rFonts w:asciiTheme="minorEastAsia" w:hAnsiTheme="minorEastAsia" w:cstheme="minorEastAsia" w:hint="eastAsia"/>
          <w:szCs w:val="21"/>
        </w:rPr>
        <w:t>免费维保三年</w:t>
      </w:r>
      <w:proofErr w:type="gramEnd"/>
      <w:r>
        <w:rPr>
          <w:rFonts w:asciiTheme="minorEastAsia" w:hAnsiTheme="minorEastAsia" w:cstheme="minorEastAsia" w:hint="eastAsia"/>
          <w:szCs w:val="21"/>
        </w:rPr>
        <w:t>。</w:t>
      </w:r>
    </w:p>
    <w:p w:rsidR="00646EB4" w:rsidRDefault="006B4160">
      <w:pPr>
        <w:jc w:val="left"/>
        <w:rPr>
          <w:rFonts w:asciiTheme="minorEastAsia" w:hAnsiTheme="minorEastAsia" w:cstheme="minorEastAsia"/>
          <w:szCs w:val="21"/>
        </w:rPr>
      </w:pPr>
      <w:proofErr w:type="gramStart"/>
      <w:r>
        <w:rPr>
          <w:rFonts w:asciiTheme="minorEastAsia" w:hAnsiTheme="minorEastAsia" w:cstheme="minorEastAsia" w:hint="eastAsia"/>
          <w:szCs w:val="21"/>
        </w:rPr>
        <w:t>具体维保服务</w:t>
      </w:r>
      <w:proofErr w:type="gramEnd"/>
      <w:r>
        <w:rPr>
          <w:rFonts w:asciiTheme="minorEastAsia" w:hAnsiTheme="minorEastAsia" w:cstheme="minorEastAsia" w:hint="eastAsia"/>
          <w:szCs w:val="21"/>
        </w:rPr>
        <w:t>要求：</w:t>
      </w:r>
    </w:p>
    <w:p w:rsidR="00646EB4" w:rsidRDefault="006B4160">
      <w:pPr>
        <w:numPr>
          <w:ilvl w:val="0"/>
          <w:numId w:val="14"/>
        </w:numPr>
        <w:jc w:val="left"/>
        <w:rPr>
          <w:rFonts w:asciiTheme="minorEastAsia" w:hAnsiTheme="minorEastAsia" w:cstheme="minorEastAsia"/>
          <w:szCs w:val="21"/>
        </w:rPr>
      </w:pPr>
      <w:r>
        <w:rPr>
          <w:rFonts w:asciiTheme="minorEastAsia" w:hAnsiTheme="minorEastAsia" w:cstheme="minorEastAsia" w:hint="eastAsia"/>
          <w:szCs w:val="21"/>
        </w:rPr>
        <w:t xml:space="preserve"># </w:t>
      </w:r>
      <w:r>
        <w:rPr>
          <w:rFonts w:asciiTheme="minorEastAsia" w:hAnsiTheme="minorEastAsia" w:cstheme="minorEastAsia" w:hint="eastAsia"/>
          <w:szCs w:val="21"/>
          <w:lang w:val="zh-TW"/>
        </w:rPr>
        <w:t>服务商应在供货时应提供不少于两块同一批次模组作为备件，以备后续更换使用；</w:t>
      </w:r>
    </w:p>
    <w:p w:rsidR="00646EB4" w:rsidRDefault="006B4160">
      <w:pPr>
        <w:numPr>
          <w:ilvl w:val="0"/>
          <w:numId w:val="14"/>
        </w:numPr>
        <w:jc w:val="left"/>
        <w:rPr>
          <w:rFonts w:asciiTheme="minorEastAsia" w:hAnsiTheme="minorEastAsia" w:cstheme="minorEastAsia"/>
          <w:szCs w:val="21"/>
        </w:rPr>
      </w:pPr>
      <w:r>
        <w:rPr>
          <w:rFonts w:asciiTheme="minorEastAsia" w:hAnsiTheme="minorEastAsia" w:cstheme="minorEastAsia" w:hint="eastAsia"/>
          <w:szCs w:val="21"/>
          <w:lang w:val="zh-TW" w:eastAsia="zh-TW"/>
        </w:rPr>
        <w:t>维保期内协助进行软件</w:t>
      </w:r>
      <w:r>
        <w:rPr>
          <w:rFonts w:asciiTheme="minorEastAsia" w:hAnsiTheme="minorEastAsia" w:cstheme="minorEastAsia" w:hint="eastAsia"/>
          <w:szCs w:val="21"/>
          <w:lang w:val="zh-TW"/>
        </w:rPr>
        <w:t>免费升级</w:t>
      </w:r>
      <w:r>
        <w:rPr>
          <w:rFonts w:asciiTheme="minorEastAsia" w:hAnsiTheme="minorEastAsia" w:cstheme="minorEastAsia" w:hint="eastAsia"/>
          <w:szCs w:val="21"/>
          <w:lang w:val="zh-TW" w:eastAsia="zh-TW"/>
        </w:rPr>
        <w:t>及硬件维修；</w:t>
      </w:r>
      <w:r>
        <w:rPr>
          <w:rFonts w:asciiTheme="minorEastAsia" w:hAnsiTheme="minorEastAsia" w:cstheme="minorEastAsia" w:hint="eastAsia"/>
          <w:szCs w:val="21"/>
          <w:lang w:val="zh-TW"/>
        </w:rPr>
        <w:t>服务商应承诺维保期后整体系统年维护成本不高于项目建设成本</w:t>
      </w:r>
      <w:r>
        <w:rPr>
          <w:rFonts w:asciiTheme="minorEastAsia" w:hAnsiTheme="minorEastAsia" w:cstheme="minorEastAsia" w:hint="eastAsia"/>
          <w:szCs w:val="21"/>
        </w:rPr>
        <w:t>8%；</w:t>
      </w:r>
    </w:p>
    <w:p w:rsidR="00646EB4" w:rsidRDefault="006B4160">
      <w:pPr>
        <w:numPr>
          <w:ilvl w:val="0"/>
          <w:numId w:val="14"/>
        </w:numPr>
        <w:jc w:val="left"/>
        <w:rPr>
          <w:rFonts w:asciiTheme="minorEastAsia" w:hAnsiTheme="minorEastAsia" w:cstheme="minorEastAsia"/>
          <w:szCs w:val="21"/>
        </w:rPr>
      </w:pPr>
      <w:r>
        <w:rPr>
          <w:rFonts w:asciiTheme="minorEastAsia" w:hAnsiTheme="minorEastAsia" w:cstheme="minorEastAsia" w:hint="eastAsia"/>
          <w:szCs w:val="21"/>
          <w:lang w:val="zh-TW" w:eastAsia="zh-TW"/>
        </w:rPr>
        <w:t>提供7*24小时远程响应，</w:t>
      </w:r>
      <w:r>
        <w:rPr>
          <w:rFonts w:asciiTheme="minorEastAsia" w:hAnsiTheme="minorEastAsia" w:cstheme="minorEastAsia" w:hint="eastAsia"/>
          <w:szCs w:val="21"/>
        </w:rPr>
        <w:t>5×8</w:t>
      </w:r>
      <w:r>
        <w:rPr>
          <w:rFonts w:asciiTheme="minorEastAsia" w:hAnsiTheme="minorEastAsia" w:cstheme="minorEastAsia" w:hint="eastAsia"/>
          <w:szCs w:val="21"/>
          <w:lang w:val="zh-TW" w:eastAsia="zh-TW"/>
        </w:rPr>
        <w:t>小时工程师现场问题处理，</w:t>
      </w:r>
      <w:r>
        <w:rPr>
          <w:rFonts w:asciiTheme="minorEastAsia" w:hAnsiTheme="minorEastAsia" w:cstheme="minorEastAsia" w:hint="eastAsia"/>
          <w:szCs w:val="21"/>
        </w:rPr>
        <w:t>4</w:t>
      </w:r>
      <w:r>
        <w:rPr>
          <w:rFonts w:asciiTheme="minorEastAsia" w:hAnsiTheme="minorEastAsia" w:cstheme="minorEastAsia" w:hint="eastAsia"/>
          <w:szCs w:val="21"/>
          <w:lang w:val="zh-TW" w:eastAsia="zh-TW"/>
        </w:rPr>
        <w:t>小时内</w:t>
      </w:r>
      <w:r>
        <w:rPr>
          <w:rFonts w:asciiTheme="minorEastAsia" w:hAnsiTheme="minorEastAsia" w:cstheme="minorEastAsia" w:hint="eastAsia"/>
          <w:szCs w:val="21"/>
          <w:lang w:val="zh-TW"/>
        </w:rPr>
        <w:t>大屏</w:t>
      </w:r>
      <w:r>
        <w:rPr>
          <w:rFonts w:asciiTheme="minorEastAsia" w:hAnsiTheme="minorEastAsia" w:cstheme="minorEastAsia" w:hint="eastAsia"/>
          <w:szCs w:val="21"/>
          <w:lang w:val="zh-TW" w:eastAsia="zh-TW"/>
        </w:rPr>
        <w:t>备件</w:t>
      </w:r>
      <w:r>
        <w:rPr>
          <w:rFonts w:asciiTheme="minorEastAsia" w:hAnsiTheme="minorEastAsia" w:cstheme="minorEastAsia" w:hint="eastAsia"/>
          <w:szCs w:val="21"/>
          <w:lang w:val="zh-TW"/>
        </w:rPr>
        <w:t>及后台管理硬件</w:t>
      </w:r>
      <w:r>
        <w:rPr>
          <w:rFonts w:asciiTheme="minorEastAsia" w:hAnsiTheme="minorEastAsia" w:cstheme="minorEastAsia" w:hint="eastAsia"/>
          <w:szCs w:val="21"/>
          <w:lang w:val="zh-TW" w:eastAsia="zh-TW"/>
        </w:rPr>
        <w:t>更换</w:t>
      </w:r>
      <w:r>
        <w:rPr>
          <w:rFonts w:asciiTheme="minorEastAsia" w:hAnsiTheme="minorEastAsia" w:cstheme="minorEastAsia" w:hint="eastAsia"/>
          <w:szCs w:val="21"/>
          <w:lang w:val="zh-TW"/>
        </w:rPr>
        <w:t>、</w:t>
      </w:r>
      <w:r>
        <w:rPr>
          <w:rFonts w:asciiTheme="minorEastAsia" w:hAnsiTheme="minorEastAsia" w:cstheme="minorEastAsia" w:hint="eastAsia"/>
          <w:szCs w:val="21"/>
          <w:lang w:val="zh-TW" w:eastAsia="zh-TW"/>
        </w:rPr>
        <w:t>应急服务；</w:t>
      </w:r>
    </w:p>
    <w:p w:rsidR="00646EB4" w:rsidRDefault="006B4160">
      <w:pPr>
        <w:numPr>
          <w:ilvl w:val="0"/>
          <w:numId w:val="14"/>
        </w:numPr>
        <w:jc w:val="left"/>
        <w:rPr>
          <w:rFonts w:asciiTheme="minorEastAsia" w:hAnsiTheme="minorEastAsia" w:cstheme="minorEastAsia"/>
          <w:szCs w:val="21"/>
        </w:rPr>
      </w:pPr>
      <w:r>
        <w:rPr>
          <w:rFonts w:asciiTheme="minorEastAsia" w:hAnsiTheme="minorEastAsia" w:cstheme="minorEastAsia" w:hint="eastAsia"/>
          <w:szCs w:val="21"/>
          <w:lang w:val="zh-TW" w:eastAsia="zh-TW"/>
        </w:rPr>
        <w:t>投标人提供的免费维保包括但不限于以下内容和方式：电话咨询、电话技术支持、远程支持、现场支持等；</w:t>
      </w:r>
    </w:p>
    <w:p w:rsidR="00646EB4" w:rsidRDefault="006B4160">
      <w:pPr>
        <w:numPr>
          <w:ilvl w:val="0"/>
          <w:numId w:val="14"/>
        </w:numPr>
        <w:jc w:val="left"/>
        <w:rPr>
          <w:rFonts w:asciiTheme="minorEastAsia" w:hAnsiTheme="minorEastAsia" w:cstheme="minorEastAsia"/>
          <w:szCs w:val="21"/>
        </w:rPr>
      </w:pPr>
      <w:r>
        <w:rPr>
          <w:rFonts w:asciiTheme="minorEastAsia" w:hAnsiTheme="minorEastAsia" w:cstheme="minorEastAsia" w:hint="eastAsia"/>
          <w:szCs w:val="21"/>
          <w:lang w:val="zh-TW" w:eastAsia="zh-TW"/>
        </w:rPr>
        <w:t>在维保期内服务商须按照中国日报社要求每</w:t>
      </w:r>
      <w:r>
        <w:rPr>
          <w:rFonts w:asciiTheme="minorEastAsia" w:hAnsiTheme="minorEastAsia" w:cstheme="minorEastAsia" w:hint="eastAsia"/>
          <w:szCs w:val="21"/>
          <w:lang w:val="zh-TW"/>
        </w:rPr>
        <w:t>季度</w:t>
      </w:r>
      <w:r>
        <w:rPr>
          <w:rFonts w:asciiTheme="minorEastAsia" w:hAnsiTheme="minorEastAsia" w:cstheme="minorEastAsia" w:hint="eastAsia"/>
          <w:szCs w:val="21"/>
          <w:lang w:val="zh-TW" w:eastAsia="zh-TW"/>
        </w:rPr>
        <w:t>进行巡检，提交巡检报告及时发现解决问题；</w:t>
      </w:r>
    </w:p>
    <w:p w:rsidR="00646EB4" w:rsidRDefault="006B4160">
      <w:pPr>
        <w:numPr>
          <w:ilvl w:val="0"/>
          <w:numId w:val="14"/>
        </w:numPr>
        <w:jc w:val="left"/>
        <w:rPr>
          <w:rFonts w:asciiTheme="minorEastAsia" w:hAnsiTheme="minorEastAsia" w:cstheme="minorEastAsia"/>
          <w:szCs w:val="21"/>
        </w:rPr>
      </w:pPr>
      <w:r>
        <w:rPr>
          <w:rFonts w:asciiTheme="minorEastAsia" w:hAnsiTheme="minorEastAsia" w:cstheme="minorEastAsia" w:hint="eastAsia"/>
          <w:szCs w:val="21"/>
        </w:rPr>
        <w:t>定期开展技术交流活动，预防故障发生，保证系统的正常运行；</w:t>
      </w:r>
    </w:p>
    <w:p w:rsidR="00646EB4" w:rsidRDefault="006B4160">
      <w:pPr>
        <w:numPr>
          <w:ilvl w:val="0"/>
          <w:numId w:val="14"/>
        </w:numPr>
        <w:jc w:val="left"/>
        <w:rPr>
          <w:rFonts w:asciiTheme="minorEastAsia" w:hAnsiTheme="minorEastAsia" w:cstheme="minorEastAsia"/>
          <w:szCs w:val="21"/>
        </w:rPr>
      </w:pPr>
      <w:r>
        <w:rPr>
          <w:rFonts w:asciiTheme="minorEastAsia" w:hAnsiTheme="minorEastAsia" w:cstheme="minorEastAsia" w:hint="eastAsia"/>
          <w:szCs w:val="21"/>
        </w:rPr>
        <w:t>#服务商应在重大活动期间按需提供保障，指派经验丰富的技术人员到场进行现场支持；</w:t>
      </w:r>
    </w:p>
    <w:p w:rsidR="00646EB4" w:rsidRDefault="006B4160">
      <w:pPr>
        <w:numPr>
          <w:ilvl w:val="0"/>
          <w:numId w:val="14"/>
        </w:numPr>
        <w:jc w:val="left"/>
        <w:rPr>
          <w:rFonts w:asciiTheme="minorEastAsia" w:hAnsiTheme="minorEastAsia" w:cstheme="minorEastAsia"/>
          <w:szCs w:val="21"/>
        </w:rPr>
      </w:pPr>
      <w:r>
        <w:rPr>
          <w:rFonts w:asciiTheme="minorEastAsia" w:hAnsiTheme="minorEastAsia" w:cstheme="minorEastAsia" w:hint="eastAsia"/>
          <w:szCs w:val="21"/>
        </w:rPr>
        <w:t>所有维修记录交用户的现场技术人员一份，并详细说明问题所在、解决办法及注意事项；</w:t>
      </w:r>
    </w:p>
    <w:p w:rsidR="00646EB4" w:rsidRDefault="00646EB4">
      <w:pPr>
        <w:rPr>
          <w:szCs w:val="21"/>
        </w:rPr>
      </w:pPr>
    </w:p>
    <w:sectPr w:rsidR="00646EB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1E43" w:rsidRDefault="00141E43" w:rsidP="00C62250">
      <w:r>
        <w:separator/>
      </w:r>
    </w:p>
  </w:endnote>
  <w:endnote w:type="continuationSeparator" w:id="0">
    <w:p w:rsidR="00141E43" w:rsidRDefault="00141E43" w:rsidP="00C622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楷体_GB2312">
    <w:altName w:val="楷体"/>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1E43" w:rsidRDefault="00141E43" w:rsidP="00C62250">
      <w:r>
        <w:separator/>
      </w:r>
    </w:p>
  </w:footnote>
  <w:footnote w:type="continuationSeparator" w:id="0">
    <w:p w:rsidR="00141E43" w:rsidRDefault="00141E43" w:rsidP="00C622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A5179A"/>
    <w:multiLevelType w:val="singleLevel"/>
    <w:tmpl w:val="81A5179A"/>
    <w:lvl w:ilvl="0">
      <w:start w:val="1"/>
      <w:numFmt w:val="decimal"/>
      <w:lvlText w:val="%1)"/>
      <w:lvlJc w:val="left"/>
      <w:pPr>
        <w:ind w:left="425" w:hanging="425"/>
      </w:pPr>
      <w:rPr>
        <w:rFonts w:hint="default"/>
      </w:rPr>
    </w:lvl>
  </w:abstractNum>
  <w:abstractNum w:abstractNumId="1">
    <w:nsid w:val="8CA3C5CE"/>
    <w:multiLevelType w:val="singleLevel"/>
    <w:tmpl w:val="8CA3C5CE"/>
    <w:lvl w:ilvl="0">
      <w:start w:val="1"/>
      <w:numFmt w:val="decimal"/>
      <w:lvlText w:val="%1)"/>
      <w:lvlJc w:val="left"/>
      <w:pPr>
        <w:ind w:left="425" w:hanging="425"/>
      </w:pPr>
      <w:rPr>
        <w:rFonts w:hint="default"/>
      </w:rPr>
    </w:lvl>
  </w:abstractNum>
  <w:abstractNum w:abstractNumId="2">
    <w:nsid w:val="9046DFE1"/>
    <w:multiLevelType w:val="singleLevel"/>
    <w:tmpl w:val="9046DFE1"/>
    <w:lvl w:ilvl="0">
      <w:start w:val="1"/>
      <w:numFmt w:val="bullet"/>
      <w:lvlText w:val=""/>
      <w:lvlJc w:val="left"/>
      <w:pPr>
        <w:ind w:left="420" w:hanging="420"/>
      </w:pPr>
      <w:rPr>
        <w:rFonts w:ascii="Wingdings" w:hAnsi="Wingdings" w:hint="default"/>
      </w:rPr>
    </w:lvl>
  </w:abstractNum>
  <w:abstractNum w:abstractNumId="3">
    <w:nsid w:val="9962548C"/>
    <w:multiLevelType w:val="singleLevel"/>
    <w:tmpl w:val="9962548C"/>
    <w:lvl w:ilvl="0">
      <w:start w:val="1"/>
      <w:numFmt w:val="decimal"/>
      <w:lvlText w:val="%1."/>
      <w:lvlJc w:val="left"/>
      <w:pPr>
        <w:ind w:left="425" w:hanging="425"/>
      </w:pPr>
      <w:rPr>
        <w:rFonts w:hint="default"/>
      </w:rPr>
    </w:lvl>
  </w:abstractNum>
  <w:abstractNum w:abstractNumId="4">
    <w:nsid w:val="AC33E7E5"/>
    <w:multiLevelType w:val="singleLevel"/>
    <w:tmpl w:val="AC33E7E5"/>
    <w:lvl w:ilvl="0">
      <w:start w:val="1"/>
      <w:numFmt w:val="decimal"/>
      <w:lvlText w:val="%1."/>
      <w:lvlJc w:val="left"/>
      <w:pPr>
        <w:ind w:left="425" w:hanging="425"/>
      </w:pPr>
      <w:rPr>
        <w:rFonts w:hint="default"/>
      </w:rPr>
    </w:lvl>
  </w:abstractNum>
  <w:abstractNum w:abstractNumId="5">
    <w:nsid w:val="BFE221AB"/>
    <w:multiLevelType w:val="singleLevel"/>
    <w:tmpl w:val="BFE221AB"/>
    <w:lvl w:ilvl="0">
      <w:start w:val="1"/>
      <w:numFmt w:val="decimal"/>
      <w:lvlText w:val="%1."/>
      <w:lvlJc w:val="left"/>
      <w:pPr>
        <w:ind w:left="425" w:hanging="425"/>
      </w:pPr>
      <w:rPr>
        <w:rFonts w:hint="default"/>
      </w:rPr>
    </w:lvl>
  </w:abstractNum>
  <w:abstractNum w:abstractNumId="6">
    <w:nsid w:val="D4E5D335"/>
    <w:multiLevelType w:val="singleLevel"/>
    <w:tmpl w:val="D4E5D335"/>
    <w:lvl w:ilvl="0">
      <w:start w:val="1"/>
      <w:numFmt w:val="decimal"/>
      <w:lvlText w:val="%1)"/>
      <w:lvlJc w:val="left"/>
      <w:pPr>
        <w:ind w:left="425" w:hanging="425"/>
      </w:pPr>
      <w:rPr>
        <w:rFonts w:hint="default"/>
      </w:rPr>
    </w:lvl>
  </w:abstractNum>
  <w:abstractNum w:abstractNumId="7">
    <w:nsid w:val="07C94B34"/>
    <w:multiLevelType w:val="multilevel"/>
    <w:tmpl w:val="07C94B34"/>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8">
    <w:nsid w:val="0A9DFB3D"/>
    <w:multiLevelType w:val="singleLevel"/>
    <w:tmpl w:val="0A9DFB3D"/>
    <w:lvl w:ilvl="0">
      <w:start w:val="1"/>
      <w:numFmt w:val="decimal"/>
      <w:lvlText w:val="%1)"/>
      <w:lvlJc w:val="left"/>
      <w:pPr>
        <w:ind w:left="425" w:hanging="425"/>
      </w:pPr>
      <w:rPr>
        <w:rFonts w:hint="default"/>
      </w:rPr>
    </w:lvl>
  </w:abstractNum>
  <w:abstractNum w:abstractNumId="9">
    <w:nsid w:val="1674ECDA"/>
    <w:multiLevelType w:val="singleLevel"/>
    <w:tmpl w:val="1674ECDA"/>
    <w:lvl w:ilvl="0">
      <w:start w:val="1"/>
      <w:numFmt w:val="decimal"/>
      <w:lvlText w:val="%1)"/>
      <w:lvlJc w:val="left"/>
      <w:pPr>
        <w:ind w:left="425" w:hanging="425"/>
      </w:pPr>
      <w:rPr>
        <w:rFonts w:hint="default"/>
      </w:rPr>
    </w:lvl>
  </w:abstractNum>
  <w:abstractNum w:abstractNumId="10">
    <w:nsid w:val="2E18684E"/>
    <w:multiLevelType w:val="singleLevel"/>
    <w:tmpl w:val="2E18684E"/>
    <w:lvl w:ilvl="0">
      <w:start w:val="1"/>
      <w:numFmt w:val="decimal"/>
      <w:lvlText w:val="%1."/>
      <w:lvlJc w:val="left"/>
      <w:pPr>
        <w:ind w:left="425" w:hanging="425"/>
      </w:pPr>
      <w:rPr>
        <w:rFonts w:hint="default"/>
      </w:rPr>
    </w:lvl>
  </w:abstractNum>
  <w:abstractNum w:abstractNumId="11">
    <w:nsid w:val="49036D36"/>
    <w:multiLevelType w:val="singleLevel"/>
    <w:tmpl w:val="49036D36"/>
    <w:lvl w:ilvl="0">
      <w:start w:val="1"/>
      <w:numFmt w:val="decimal"/>
      <w:lvlText w:val="%1)"/>
      <w:lvlJc w:val="left"/>
      <w:pPr>
        <w:ind w:left="425" w:hanging="425"/>
      </w:pPr>
      <w:rPr>
        <w:rFonts w:hint="default"/>
      </w:rPr>
    </w:lvl>
  </w:abstractNum>
  <w:abstractNum w:abstractNumId="12">
    <w:nsid w:val="7477517E"/>
    <w:multiLevelType w:val="multilevel"/>
    <w:tmpl w:val="7477517E"/>
    <w:lvl w:ilvl="0">
      <w:start w:val="1"/>
      <w:numFmt w:val="bullet"/>
      <w:lvlText w:val=""/>
      <w:lvlJc w:val="left"/>
      <w:pPr>
        <w:ind w:left="600" w:hanging="600"/>
      </w:pPr>
      <w:rPr>
        <w:rFonts w:ascii="Wingdings" w:hAnsi="Wingdings" w:hint="default"/>
      </w:rPr>
    </w:lvl>
    <w:lvl w:ilvl="1">
      <w:start w:val="1"/>
      <w:numFmt w:val="lowerLetter"/>
      <w:lvlText w:val="%2)"/>
      <w:lvlJc w:val="left"/>
      <w:pPr>
        <w:ind w:left="840" w:hanging="420"/>
      </w:pPr>
    </w:lvl>
    <w:lvl w:ilvl="2">
      <w:start w:val="1"/>
      <w:numFmt w:val="japaneseCounting"/>
      <w:lvlText w:val="（%3）"/>
      <w:lvlJc w:val="left"/>
      <w:pPr>
        <w:ind w:left="1920" w:hanging="1080"/>
      </w:pPr>
      <w:rPr>
        <w:rFonts w:hint="default"/>
      </w:rPr>
    </w:lvl>
    <w:lvl w:ilvl="3">
      <w:start w:val="3"/>
      <w:numFmt w:val="decimal"/>
      <w:lvlText w:val="%4、"/>
      <w:lvlJc w:val="left"/>
      <w:pPr>
        <w:ind w:left="1980" w:hanging="720"/>
      </w:pPr>
      <w:rPr>
        <w:rFonts w:hint="default"/>
      </w:r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747C2C84"/>
    <w:multiLevelType w:val="singleLevel"/>
    <w:tmpl w:val="747C2C84"/>
    <w:lvl w:ilvl="0">
      <w:start w:val="1"/>
      <w:numFmt w:val="chineseCounting"/>
      <w:suff w:val="nothing"/>
      <w:lvlText w:val="%1、"/>
      <w:lvlJc w:val="left"/>
      <w:pPr>
        <w:ind w:left="0" w:firstLine="420"/>
      </w:pPr>
      <w:rPr>
        <w:rFonts w:hint="eastAsia"/>
      </w:rPr>
    </w:lvl>
  </w:abstractNum>
  <w:num w:numId="1">
    <w:abstractNumId w:val="13"/>
  </w:num>
  <w:num w:numId="2">
    <w:abstractNumId w:val="10"/>
  </w:num>
  <w:num w:numId="3">
    <w:abstractNumId w:val="5"/>
  </w:num>
  <w:num w:numId="4">
    <w:abstractNumId w:val="2"/>
  </w:num>
  <w:num w:numId="5">
    <w:abstractNumId w:val="12"/>
  </w:num>
  <w:num w:numId="6">
    <w:abstractNumId w:val="4"/>
  </w:num>
  <w:num w:numId="7">
    <w:abstractNumId w:val="0"/>
  </w:num>
  <w:num w:numId="8">
    <w:abstractNumId w:val="11"/>
  </w:num>
  <w:num w:numId="9">
    <w:abstractNumId w:val="9"/>
  </w:num>
  <w:num w:numId="10">
    <w:abstractNumId w:val="1"/>
  </w:num>
  <w:num w:numId="11">
    <w:abstractNumId w:val="3"/>
  </w:num>
  <w:num w:numId="12">
    <w:abstractNumId w:val="7"/>
  </w:num>
  <w:num w:numId="13">
    <w:abstractNumId w:val="6"/>
  </w:num>
  <w:num w:numId="14">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cditer">
    <w15:presenceInfo w15:providerId="WPS Office" w15:userId="34984970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trackRevisions/>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606C0"/>
    <w:rsid w:val="00071539"/>
    <w:rsid w:val="00093731"/>
    <w:rsid w:val="000A424F"/>
    <w:rsid w:val="001065E7"/>
    <w:rsid w:val="00120689"/>
    <w:rsid w:val="00141E43"/>
    <w:rsid w:val="00172A27"/>
    <w:rsid w:val="0018738C"/>
    <w:rsid w:val="001A0BBB"/>
    <w:rsid w:val="001B3ABD"/>
    <w:rsid w:val="001E5550"/>
    <w:rsid w:val="001F5D7F"/>
    <w:rsid w:val="00223EDC"/>
    <w:rsid w:val="00280729"/>
    <w:rsid w:val="003061B1"/>
    <w:rsid w:val="003645D8"/>
    <w:rsid w:val="003A6CD6"/>
    <w:rsid w:val="00414FF1"/>
    <w:rsid w:val="00474A47"/>
    <w:rsid w:val="00482408"/>
    <w:rsid w:val="0048504E"/>
    <w:rsid w:val="004D3751"/>
    <w:rsid w:val="005B3C96"/>
    <w:rsid w:val="00621DC1"/>
    <w:rsid w:val="006408E6"/>
    <w:rsid w:val="00646EB4"/>
    <w:rsid w:val="006954A4"/>
    <w:rsid w:val="006A1530"/>
    <w:rsid w:val="006A65E8"/>
    <w:rsid w:val="006B4160"/>
    <w:rsid w:val="006F77F7"/>
    <w:rsid w:val="00783C54"/>
    <w:rsid w:val="007A6554"/>
    <w:rsid w:val="007F3226"/>
    <w:rsid w:val="0082040E"/>
    <w:rsid w:val="00825CCB"/>
    <w:rsid w:val="008B3B59"/>
    <w:rsid w:val="008E08F4"/>
    <w:rsid w:val="009413B8"/>
    <w:rsid w:val="009726FD"/>
    <w:rsid w:val="009B28B6"/>
    <w:rsid w:val="009C2ABD"/>
    <w:rsid w:val="00A2056F"/>
    <w:rsid w:val="00A6742C"/>
    <w:rsid w:val="00A723A7"/>
    <w:rsid w:val="00A74EFB"/>
    <w:rsid w:val="00A8615A"/>
    <w:rsid w:val="00AC06AA"/>
    <w:rsid w:val="00AC0C82"/>
    <w:rsid w:val="00B00E93"/>
    <w:rsid w:val="00B94058"/>
    <w:rsid w:val="00B95071"/>
    <w:rsid w:val="00BA4E80"/>
    <w:rsid w:val="00C327AF"/>
    <w:rsid w:val="00C44C69"/>
    <w:rsid w:val="00C62250"/>
    <w:rsid w:val="00CD0A7A"/>
    <w:rsid w:val="00D243CD"/>
    <w:rsid w:val="00D312F8"/>
    <w:rsid w:val="00D327D2"/>
    <w:rsid w:val="00D622DA"/>
    <w:rsid w:val="00D6698F"/>
    <w:rsid w:val="00D72F71"/>
    <w:rsid w:val="00D81F36"/>
    <w:rsid w:val="00DC434C"/>
    <w:rsid w:val="00E70B19"/>
    <w:rsid w:val="00E738B4"/>
    <w:rsid w:val="00F56521"/>
    <w:rsid w:val="00FA2CE2"/>
    <w:rsid w:val="00FC0629"/>
    <w:rsid w:val="01077454"/>
    <w:rsid w:val="010E24F8"/>
    <w:rsid w:val="01447241"/>
    <w:rsid w:val="017C6756"/>
    <w:rsid w:val="022E00F1"/>
    <w:rsid w:val="02C01F65"/>
    <w:rsid w:val="032A1579"/>
    <w:rsid w:val="03AD75CA"/>
    <w:rsid w:val="03F34EEC"/>
    <w:rsid w:val="04072C79"/>
    <w:rsid w:val="042C2AB3"/>
    <w:rsid w:val="045A5E6A"/>
    <w:rsid w:val="046C6924"/>
    <w:rsid w:val="04E9114A"/>
    <w:rsid w:val="04FE6F0D"/>
    <w:rsid w:val="05442316"/>
    <w:rsid w:val="057814ED"/>
    <w:rsid w:val="05DB5FF0"/>
    <w:rsid w:val="063558CF"/>
    <w:rsid w:val="06CD6396"/>
    <w:rsid w:val="06ED50C1"/>
    <w:rsid w:val="06EF7631"/>
    <w:rsid w:val="07E86243"/>
    <w:rsid w:val="080450BA"/>
    <w:rsid w:val="081A6226"/>
    <w:rsid w:val="08B64775"/>
    <w:rsid w:val="08D62202"/>
    <w:rsid w:val="09684522"/>
    <w:rsid w:val="0A013FF5"/>
    <w:rsid w:val="0A224F69"/>
    <w:rsid w:val="0ADD648F"/>
    <w:rsid w:val="0B445B19"/>
    <w:rsid w:val="0B7436E2"/>
    <w:rsid w:val="0B9663B8"/>
    <w:rsid w:val="0BB31EAE"/>
    <w:rsid w:val="0BF32CAF"/>
    <w:rsid w:val="0C1610BF"/>
    <w:rsid w:val="0C3B4B13"/>
    <w:rsid w:val="0C3D5570"/>
    <w:rsid w:val="0C5000B5"/>
    <w:rsid w:val="0C897FF3"/>
    <w:rsid w:val="0CA77AC6"/>
    <w:rsid w:val="0CE644CC"/>
    <w:rsid w:val="0D2F5C40"/>
    <w:rsid w:val="0D3A5D01"/>
    <w:rsid w:val="0DA739C7"/>
    <w:rsid w:val="0E037CD4"/>
    <w:rsid w:val="0E434CD1"/>
    <w:rsid w:val="0E6508E1"/>
    <w:rsid w:val="0F216CFA"/>
    <w:rsid w:val="0FB66D34"/>
    <w:rsid w:val="0FD54F9E"/>
    <w:rsid w:val="10E57477"/>
    <w:rsid w:val="10E76EBB"/>
    <w:rsid w:val="10EC51A3"/>
    <w:rsid w:val="11203086"/>
    <w:rsid w:val="1179292D"/>
    <w:rsid w:val="11C61E06"/>
    <w:rsid w:val="11C85C33"/>
    <w:rsid w:val="11D42182"/>
    <w:rsid w:val="11EF1845"/>
    <w:rsid w:val="11FA4394"/>
    <w:rsid w:val="121C0F5B"/>
    <w:rsid w:val="131D7FDB"/>
    <w:rsid w:val="133067C7"/>
    <w:rsid w:val="13B11DB5"/>
    <w:rsid w:val="13DE535B"/>
    <w:rsid w:val="142066EA"/>
    <w:rsid w:val="151123AD"/>
    <w:rsid w:val="15D33E30"/>
    <w:rsid w:val="15EA2FEA"/>
    <w:rsid w:val="162229B9"/>
    <w:rsid w:val="16963B7F"/>
    <w:rsid w:val="16DE5D22"/>
    <w:rsid w:val="16E817BB"/>
    <w:rsid w:val="16FE0E8A"/>
    <w:rsid w:val="17044B9F"/>
    <w:rsid w:val="171B0AA5"/>
    <w:rsid w:val="17CC0FAD"/>
    <w:rsid w:val="181F79EF"/>
    <w:rsid w:val="183679E2"/>
    <w:rsid w:val="18E5312A"/>
    <w:rsid w:val="18EA0903"/>
    <w:rsid w:val="19347C66"/>
    <w:rsid w:val="19527A5F"/>
    <w:rsid w:val="19C67FFE"/>
    <w:rsid w:val="1A4615D5"/>
    <w:rsid w:val="1A9A70E7"/>
    <w:rsid w:val="1AA46ADA"/>
    <w:rsid w:val="1AEC704D"/>
    <w:rsid w:val="1B4932BC"/>
    <w:rsid w:val="1BF34E84"/>
    <w:rsid w:val="1C8C6613"/>
    <w:rsid w:val="1C9C5B66"/>
    <w:rsid w:val="1DB12DE4"/>
    <w:rsid w:val="1DE6463C"/>
    <w:rsid w:val="1EE25883"/>
    <w:rsid w:val="1F1B19BE"/>
    <w:rsid w:val="1F4C3CD8"/>
    <w:rsid w:val="1F652C5F"/>
    <w:rsid w:val="1F6D4A8B"/>
    <w:rsid w:val="1F79607F"/>
    <w:rsid w:val="1F812F3A"/>
    <w:rsid w:val="1F870DFB"/>
    <w:rsid w:val="1FAF4106"/>
    <w:rsid w:val="1FB42FC9"/>
    <w:rsid w:val="1FBA2E19"/>
    <w:rsid w:val="1FBD7570"/>
    <w:rsid w:val="1FF67563"/>
    <w:rsid w:val="202738F4"/>
    <w:rsid w:val="20424D47"/>
    <w:rsid w:val="20A02D38"/>
    <w:rsid w:val="20A8661B"/>
    <w:rsid w:val="21044490"/>
    <w:rsid w:val="21F116E9"/>
    <w:rsid w:val="22A45624"/>
    <w:rsid w:val="23594FF7"/>
    <w:rsid w:val="23C70B1C"/>
    <w:rsid w:val="23E905D9"/>
    <w:rsid w:val="240446A1"/>
    <w:rsid w:val="244067A8"/>
    <w:rsid w:val="24AC1127"/>
    <w:rsid w:val="255667CD"/>
    <w:rsid w:val="25A3572B"/>
    <w:rsid w:val="25C8747E"/>
    <w:rsid w:val="26B34453"/>
    <w:rsid w:val="273A62F0"/>
    <w:rsid w:val="27EF433A"/>
    <w:rsid w:val="28025C10"/>
    <w:rsid w:val="2876340F"/>
    <w:rsid w:val="288831A6"/>
    <w:rsid w:val="28B93713"/>
    <w:rsid w:val="28C76A4B"/>
    <w:rsid w:val="28CB13A2"/>
    <w:rsid w:val="297227CC"/>
    <w:rsid w:val="2978725C"/>
    <w:rsid w:val="29D63133"/>
    <w:rsid w:val="29E92AA3"/>
    <w:rsid w:val="2A167F04"/>
    <w:rsid w:val="2A5C5897"/>
    <w:rsid w:val="2A6D5FFF"/>
    <w:rsid w:val="2AE97636"/>
    <w:rsid w:val="2C91763E"/>
    <w:rsid w:val="2CD33A0B"/>
    <w:rsid w:val="2D1E7B7E"/>
    <w:rsid w:val="2D4466B5"/>
    <w:rsid w:val="2D9E469E"/>
    <w:rsid w:val="2DA37EB9"/>
    <w:rsid w:val="2DBF0895"/>
    <w:rsid w:val="2E211DBA"/>
    <w:rsid w:val="2E2E4605"/>
    <w:rsid w:val="2E9C3BE6"/>
    <w:rsid w:val="2EF40E4D"/>
    <w:rsid w:val="2F946006"/>
    <w:rsid w:val="2FBD2705"/>
    <w:rsid w:val="2FBF38C1"/>
    <w:rsid w:val="2FCD7E62"/>
    <w:rsid w:val="2FFC0EFB"/>
    <w:rsid w:val="306828FE"/>
    <w:rsid w:val="316B6F7E"/>
    <w:rsid w:val="31AB48C5"/>
    <w:rsid w:val="31B13CC5"/>
    <w:rsid w:val="31C5149C"/>
    <w:rsid w:val="31D3488C"/>
    <w:rsid w:val="31D36FF2"/>
    <w:rsid w:val="32330BE8"/>
    <w:rsid w:val="324857B3"/>
    <w:rsid w:val="32AF73E2"/>
    <w:rsid w:val="32C83FC1"/>
    <w:rsid w:val="33074C95"/>
    <w:rsid w:val="33713CFD"/>
    <w:rsid w:val="338719CA"/>
    <w:rsid w:val="33DC0D8D"/>
    <w:rsid w:val="343E772B"/>
    <w:rsid w:val="34A40880"/>
    <w:rsid w:val="34A832D5"/>
    <w:rsid w:val="34B85A86"/>
    <w:rsid w:val="34B92B06"/>
    <w:rsid w:val="34F41D6C"/>
    <w:rsid w:val="358316BC"/>
    <w:rsid w:val="35E12E6A"/>
    <w:rsid w:val="36CF01C6"/>
    <w:rsid w:val="37B11D0B"/>
    <w:rsid w:val="37F30F1A"/>
    <w:rsid w:val="3819182D"/>
    <w:rsid w:val="38A67E1A"/>
    <w:rsid w:val="38F30A51"/>
    <w:rsid w:val="39F3230A"/>
    <w:rsid w:val="3A580F66"/>
    <w:rsid w:val="3A74172D"/>
    <w:rsid w:val="3ABA39B2"/>
    <w:rsid w:val="3B6D58C6"/>
    <w:rsid w:val="3B982D26"/>
    <w:rsid w:val="3BF771FB"/>
    <w:rsid w:val="3C0D1BF1"/>
    <w:rsid w:val="3C7B4818"/>
    <w:rsid w:val="3CFC3F77"/>
    <w:rsid w:val="3D57223C"/>
    <w:rsid w:val="3D687FF2"/>
    <w:rsid w:val="3D7A12AE"/>
    <w:rsid w:val="3DDC5E40"/>
    <w:rsid w:val="3DFE466B"/>
    <w:rsid w:val="3EFA1BC3"/>
    <w:rsid w:val="3F241EB8"/>
    <w:rsid w:val="3FA71187"/>
    <w:rsid w:val="3FD63549"/>
    <w:rsid w:val="41041075"/>
    <w:rsid w:val="412B74A2"/>
    <w:rsid w:val="415447D6"/>
    <w:rsid w:val="419112C3"/>
    <w:rsid w:val="41A43DD7"/>
    <w:rsid w:val="41D37CAA"/>
    <w:rsid w:val="4277008E"/>
    <w:rsid w:val="42C91C1C"/>
    <w:rsid w:val="43076D2D"/>
    <w:rsid w:val="43343C34"/>
    <w:rsid w:val="436659D4"/>
    <w:rsid w:val="437B6CD2"/>
    <w:rsid w:val="438C07E4"/>
    <w:rsid w:val="43A4246A"/>
    <w:rsid w:val="43B300C4"/>
    <w:rsid w:val="43D44142"/>
    <w:rsid w:val="43E5156F"/>
    <w:rsid w:val="43F85400"/>
    <w:rsid w:val="44061DF1"/>
    <w:rsid w:val="442715FC"/>
    <w:rsid w:val="442B4675"/>
    <w:rsid w:val="44640C6E"/>
    <w:rsid w:val="448553BF"/>
    <w:rsid w:val="44CA7F95"/>
    <w:rsid w:val="454E4FC4"/>
    <w:rsid w:val="45EF72EB"/>
    <w:rsid w:val="476712B2"/>
    <w:rsid w:val="484D4BF7"/>
    <w:rsid w:val="486062E0"/>
    <w:rsid w:val="48980A3B"/>
    <w:rsid w:val="48E804C9"/>
    <w:rsid w:val="49055BD3"/>
    <w:rsid w:val="49CF609C"/>
    <w:rsid w:val="4A2136A2"/>
    <w:rsid w:val="4A472B25"/>
    <w:rsid w:val="4A7336A9"/>
    <w:rsid w:val="4AD809EB"/>
    <w:rsid w:val="4B344376"/>
    <w:rsid w:val="4B3F0BBD"/>
    <w:rsid w:val="4B906228"/>
    <w:rsid w:val="4C102F25"/>
    <w:rsid w:val="4C660586"/>
    <w:rsid w:val="4CC2795F"/>
    <w:rsid w:val="4CEE2A58"/>
    <w:rsid w:val="4D00639F"/>
    <w:rsid w:val="4D1A11F6"/>
    <w:rsid w:val="4D98062F"/>
    <w:rsid w:val="4DA466DB"/>
    <w:rsid w:val="4DFE2156"/>
    <w:rsid w:val="4E3A2125"/>
    <w:rsid w:val="4EE13CB4"/>
    <w:rsid w:val="4EFA579C"/>
    <w:rsid w:val="4F122C30"/>
    <w:rsid w:val="4F365926"/>
    <w:rsid w:val="4F532D66"/>
    <w:rsid w:val="4F8207D5"/>
    <w:rsid w:val="50835C87"/>
    <w:rsid w:val="50B1705A"/>
    <w:rsid w:val="50E41296"/>
    <w:rsid w:val="527E659C"/>
    <w:rsid w:val="52C91381"/>
    <w:rsid w:val="52F66AC4"/>
    <w:rsid w:val="538C425A"/>
    <w:rsid w:val="54321459"/>
    <w:rsid w:val="544146E0"/>
    <w:rsid w:val="54622BD0"/>
    <w:rsid w:val="54D06F6D"/>
    <w:rsid w:val="54DD2934"/>
    <w:rsid w:val="55237792"/>
    <w:rsid w:val="55956D3A"/>
    <w:rsid w:val="55A86717"/>
    <w:rsid w:val="55CD54C4"/>
    <w:rsid w:val="560A7A08"/>
    <w:rsid w:val="562F006E"/>
    <w:rsid w:val="569A23C8"/>
    <w:rsid w:val="56E22DD8"/>
    <w:rsid w:val="5809371F"/>
    <w:rsid w:val="580F6058"/>
    <w:rsid w:val="586A4C48"/>
    <w:rsid w:val="58C677E6"/>
    <w:rsid w:val="58E50971"/>
    <w:rsid w:val="592C03A0"/>
    <w:rsid w:val="59484C78"/>
    <w:rsid w:val="595F0890"/>
    <w:rsid w:val="598C1CE4"/>
    <w:rsid w:val="59DC704B"/>
    <w:rsid w:val="59FC7C01"/>
    <w:rsid w:val="5A340232"/>
    <w:rsid w:val="5A3E16CF"/>
    <w:rsid w:val="5A896A94"/>
    <w:rsid w:val="5B06576D"/>
    <w:rsid w:val="5BBC3D8C"/>
    <w:rsid w:val="5BCB168E"/>
    <w:rsid w:val="5BF57AAD"/>
    <w:rsid w:val="5C2A786F"/>
    <w:rsid w:val="5C68071B"/>
    <w:rsid w:val="5CA44F99"/>
    <w:rsid w:val="5CAE375F"/>
    <w:rsid w:val="5CB04F0E"/>
    <w:rsid w:val="5D061857"/>
    <w:rsid w:val="5E1A2CDA"/>
    <w:rsid w:val="5EB45810"/>
    <w:rsid w:val="5EBC61D4"/>
    <w:rsid w:val="5ED95F15"/>
    <w:rsid w:val="5F5527BD"/>
    <w:rsid w:val="600A29BB"/>
    <w:rsid w:val="60803108"/>
    <w:rsid w:val="60E42361"/>
    <w:rsid w:val="61403134"/>
    <w:rsid w:val="625B7DDA"/>
    <w:rsid w:val="626B4C50"/>
    <w:rsid w:val="6303101D"/>
    <w:rsid w:val="630427D3"/>
    <w:rsid w:val="63296F88"/>
    <w:rsid w:val="63390496"/>
    <w:rsid w:val="63922384"/>
    <w:rsid w:val="63BC7F39"/>
    <w:rsid w:val="64962829"/>
    <w:rsid w:val="64A96A18"/>
    <w:rsid w:val="64E451BE"/>
    <w:rsid w:val="650E39AF"/>
    <w:rsid w:val="6522655F"/>
    <w:rsid w:val="654E532A"/>
    <w:rsid w:val="659C2DEA"/>
    <w:rsid w:val="65BE24DA"/>
    <w:rsid w:val="66C22CE4"/>
    <w:rsid w:val="66C45B4C"/>
    <w:rsid w:val="674B3FCB"/>
    <w:rsid w:val="686830D4"/>
    <w:rsid w:val="688C10CC"/>
    <w:rsid w:val="68C377BF"/>
    <w:rsid w:val="68D0675B"/>
    <w:rsid w:val="690B11AB"/>
    <w:rsid w:val="6917711F"/>
    <w:rsid w:val="693806F7"/>
    <w:rsid w:val="69722985"/>
    <w:rsid w:val="698D21FB"/>
    <w:rsid w:val="69B25597"/>
    <w:rsid w:val="69FE41F1"/>
    <w:rsid w:val="6A0A40C4"/>
    <w:rsid w:val="6A826874"/>
    <w:rsid w:val="6A942A2B"/>
    <w:rsid w:val="6A992040"/>
    <w:rsid w:val="6AAE70CA"/>
    <w:rsid w:val="6B11534C"/>
    <w:rsid w:val="6B1549FB"/>
    <w:rsid w:val="6B85347B"/>
    <w:rsid w:val="6C26449A"/>
    <w:rsid w:val="6C366793"/>
    <w:rsid w:val="6CB2597D"/>
    <w:rsid w:val="6CF81B65"/>
    <w:rsid w:val="6D9B6056"/>
    <w:rsid w:val="6DCC02B4"/>
    <w:rsid w:val="6E7303DA"/>
    <w:rsid w:val="6E823ACE"/>
    <w:rsid w:val="6E9443F8"/>
    <w:rsid w:val="6EE25A6B"/>
    <w:rsid w:val="6F5B678F"/>
    <w:rsid w:val="6F853496"/>
    <w:rsid w:val="6FA9374D"/>
    <w:rsid w:val="6FBB701C"/>
    <w:rsid w:val="70461883"/>
    <w:rsid w:val="7077012A"/>
    <w:rsid w:val="70FE782E"/>
    <w:rsid w:val="7107542C"/>
    <w:rsid w:val="716E5604"/>
    <w:rsid w:val="72634207"/>
    <w:rsid w:val="73165CE9"/>
    <w:rsid w:val="734E3F49"/>
    <w:rsid w:val="746557AC"/>
    <w:rsid w:val="755D14F8"/>
    <w:rsid w:val="75A9465E"/>
    <w:rsid w:val="760A164A"/>
    <w:rsid w:val="761E27DC"/>
    <w:rsid w:val="767C19D4"/>
    <w:rsid w:val="76B30B4E"/>
    <w:rsid w:val="76FC26A4"/>
    <w:rsid w:val="772C5A04"/>
    <w:rsid w:val="777454D3"/>
    <w:rsid w:val="779020C6"/>
    <w:rsid w:val="78115347"/>
    <w:rsid w:val="78CC44C1"/>
    <w:rsid w:val="78E35EDE"/>
    <w:rsid w:val="792C6037"/>
    <w:rsid w:val="795C79E0"/>
    <w:rsid w:val="7A477359"/>
    <w:rsid w:val="7A6C6E4D"/>
    <w:rsid w:val="7A947025"/>
    <w:rsid w:val="7AA30F70"/>
    <w:rsid w:val="7AAE4BEA"/>
    <w:rsid w:val="7AB46A7D"/>
    <w:rsid w:val="7AB47136"/>
    <w:rsid w:val="7AEF1819"/>
    <w:rsid w:val="7B110830"/>
    <w:rsid w:val="7B321BB4"/>
    <w:rsid w:val="7B6171FF"/>
    <w:rsid w:val="7B686582"/>
    <w:rsid w:val="7CA4192A"/>
    <w:rsid w:val="7D425B4F"/>
    <w:rsid w:val="7E035EF6"/>
    <w:rsid w:val="7E1B2BF5"/>
    <w:rsid w:val="7E253A3B"/>
    <w:rsid w:val="7EAC09D8"/>
    <w:rsid w:val="7EDB3777"/>
    <w:rsid w:val="7F09585E"/>
    <w:rsid w:val="7F8C1B04"/>
    <w:rsid w:val="7F996250"/>
    <w:rsid w:val="7FA35A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iPriority="9" w:unhideWhenUsed="1" w:qFormat="1"/>
    <w:lsdException w:name="heading 3" w:semiHidden="1" w:unhideWhenUsed="1" w:qFormat="1"/>
    <w:lsdException w:name="heading 4"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2">
    <w:name w:val="heading 2"/>
    <w:basedOn w:val="a"/>
    <w:next w:val="a"/>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4">
    <w:name w:val="heading 4"/>
    <w:basedOn w:val="a"/>
    <w:next w:val="a"/>
    <w:uiPriority w:val="9"/>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unhideWhenUsed/>
    <w:qFormat/>
    <w:pPr>
      <w:jc w:val="left"/>
    </w:pPr>
  </w:style>
  <w:style w:type="paragraph" w:styleId="a4">
    <w:name w:val="Balloon Text"/>
    <w:basedOn w:val="a"/>
    <w:link w:val="Char"/>
    <w:qFormat/>
    <w:rPr>
      <w:sz w:val="18"/>
      <w:szCs w:val="18"/>
    </w:rPr>
  </w:style>
  <w:style w:type="paragraph" w:styleId="a5">
    <w:name w:val="footer"/>
    <w:basedOn w:val="a"/>
    <w:link w:val="Char0"/>
    <w:qFormat/>
    <w:pPr>
      <w:tabs>
        <w:tab w:val="center" w:pos="4153"/>
        <w:tab w:val="right" w:pos="8306"/>
      </w:tabs>
      <w:snapToGrid w:val="0"/>
      <w:jc w:val="left"/>
    </w:pPr>
    <w:rPr>
      <w:sz w:val="18"/>
      <w:szCs w:val="18"/>
    </w:rPr>
  </w:style>
  <w:style w:type="paragraph" w:styleId="a6">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rPr>
  </w:style>
  <w:style w:type="character" w:styleId="a8">
    <w:name w:val="Hyperlink"/>
    <w:basedOn w:val="a0"/>
    <w:qFormat/>
    <w:rPr>
      <w:color w:val="0000FF"/>
      <w:u w:val="single"/>
    </w:rPr>
  </w:style>
  <w:style w:type="character" w:styleId="a9">
    <w:name w:val="annotation reference"/>
    <w:basedOn w:val="a0"/>
    <w:qFormat/>
    <w:rPr>
      <w:sz w:val="21"/>
      <w:szCs w:val="21"/>
    </w:rPr>
  </w:style>
  <w:style w:type="table" w:styleId="aa">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
    <w:name w:val="正常正文"/>
    <w:basedOn w:val="a"/>
    <w:qFormat/>
    <w:pPr>
      <w:widowControl/>
      <w:spacing w:line="360" w:lineRule="auto"/>
      <w:ind w:firstLineChars="200" w:firstLine="480"/>
      <w:jc w:val="left"/>
    </w:pPr>
    <w:rPr>
      <w:rFonts w:ascii="宋体" w:hAnsi="宋体"/>
      <w:color w:val="000000"/>
      <w:sz w:val="24"/>
    </w:rPr>
  </w:style>
  <w:style w:type="paragraph" w:styleId="ac">
    <w:name w:val="List Paragraph"/>
    <w:basedOn w:val="a"/>
    <w:uiPriority w:val="34"/>
    <w:qFormat/>
    <w:pPr>
      <w:ind w:firstLineChars="200" w:firstLine="420"/>
    </w:pPr>
    <w:rPr>
      <w:rFonts w:ascii="Times New Roman" w:eastAsia="楷体_GB2312" w:hAnsi="Times New Roman" w:cs="Times New Roman"/>
      <w:sz w:val="30"/>
      <w:szCs w:val="20"/>
    </w:rPr>
  </w:style>
  <w:style w:type="paragraph" w:customStyle="1" w:styleId="WPSOffice1">
    <w:name w:val="WPSOffice手动目录 1"/>
    <w:qFormat/>
    <w:rPr>
      <w:rFonts w:asciiTheme="minorHAnsi" w:eastAsiaTheme="minorEastAsia" w:hAnsiTheme="minorHAnsi" w:cstheme="minorBidi"/>
    </w:rPr>
  </w:style>
  <w:style w:type="paragraph" w:customStyle="1" w:styleId="WPSOffice2">
    <w:name w:val="WPSOffice手动目录 2"/>
    <w:qFormat/>
    <w:pPr>
      <w:ind w:leftChars="200" w:left="200"/>
    </w:pPr>
    <w:rPr>
      <w:rFonts w:asciiTheme="minorHAnsi" w:eastAsiaTheme="minorEastAsia" w:hAnsiTheme="minorHAnsi" w:cstheme="minorBidi"/>
    </w:rPr>
  </w:style>
  <w:style w:type="paragraph" w:customStyle="1" w:styleId="WPSOffice3">
    <w:name w:val="WPSOffice手动目录 3"/>
    <w:qFormat/>
    <w:pPr>
      <w:ind w:leftChars="400" w:left="400"/>
    </w:pPr>
    <w:rPr>
      <w:rFonts w:asciiTheme="minorHAnsi" w:eastAsiaTheme="minorEastAsia" w:hAnsiTheme="minorHAnsi" w:cstheme="minorBidi"/>
    </w:rPr>
  </w:style>
  <w:style w:type="character" w:customStyle="1" w:styleId="Char">
    <w:name w:val="批注框文本 Char"/>
    <w:basedOn w:val="a0"/>
    <w:link w:val="a4"/>
    <w:qFormat/>
    <w:rPr>
      <w:rFonts w:asciiTheme="minorHAnsi" w:eastAsiaTheme="minorEastAsia" w:hAnsiTheme="minorHAnsi" w:cstheme="minorBidi"/>
      <w:kern w:val="2"/>
      <w:sz w:val="18"/>
      <w:szCs w:val="18"/>
    </w:rPr>
  </w:style>
  <w:style w:type="character" w:customStyle="1" w:styleId="Char1">
    <w:name w:val="页眉 Char"/>
    <w:basedOn w:val="a0"/>
    <w:link w:val="a6"/>
    <w:qFormat/>
    <w:rPr>
      <w:rFonts w:asciiTheme="minorHAnsi" w:eastAsiaTheme="minorEastAsia" w:hAnsiTheme="minorHAnsi" w:cstheme="minorBidi"/>
      <w:kern w:val="2"/>
      <w:sz w:val="18"/>
      <w:szCs w:val="18"/>
    </w:rPr>
  </w:style>
  <w:style w:type="character" w:customStyle="1" w:styleId="Char0">
    <w:name w:val="页脚 Char"/>
    <w:basedOn w:val="a0"/>
    <w:link w:val="a5"/>
    <w:qFormat/>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iPriority="9" w:unhideWhenUsed="1" w:qFormat="1"/>
    <w:lsdException w:name="heading 3" w:semiHidden="1" w:unhideWhenUsed="1" w:qFormat="1"/>
    <w:lsdException w:name="heading 4"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2">
    <w:name w:val="heading 2"/>
    <w:basedOn w:val="a"/>
    <w:next w:val="a"/>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4">
    <w:name w:val="heading 4"/>
    <w:basedOn w:val="a"/>
    <w:next w:val="a"/>
    <w:uiPriority w:val="9"/>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unhideWhenUsed/>
    <w:qFormat/>
    <w:pPr>
      <w:jc w:val="left"/>
    </w:pPr>
  </w:style>
  <w:style w:type="paragraph" w:styleId="a4">
    <w:name w:val="Balloon Text"/>
    <w:basedOn w:val="a"/>
    <w:link w:val="Char"/>
    <w:qFormat/>
    <w:rPr>
      <w:sz w:val="18"/>
      <w:szCs w:val="18"/>
    </w:rPr>
  </w:style>
  <w:style w:type="paragraph" w:styleId="a5">
    <w:name w:val="footer"/>
    <w:basedOn w:val="a"/>
    <w:link w:val="Char0"/>
    <w:qFormat/>
    <w:pPr>
      <w:tabs>
        <w:tab w:val="center" w:pos="4153"/>
        <w:tab w:val="right" w:pos="8306"/>
      </w:tabs>
      <w:snapToGrid w:val="0"/>
      <w:jc w:val="left"/>
    </w:pPr>
    <w:rPr>
      <w:sz w:val="18"/>
      <w:szCs w:val="18"/>
    </w:rPr>
  </w:style>
  <w:style w:type="paragraph" w:styleId="a6">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rPr>
  </w:style>
  <w:style w:type="character" w:styleId="a8">
    <w:name w:val="Hyperlink"/>
    <w:basedOn w:val="a0"/>
    <w:qFormat/>
    <w:rPr>
      <w:color w:val="0000FF"/>
      <w:u w:val="single"/>
    </w:rPr>
  </w:style>
  <w:style w:type="character" w:styleId="a9">
    <w:name w:val="annotation reference"/>
    <w:basedOn w:val="a0"/>
    <w:qFormat/>
    <w:rPr>
      <w:sz w:val="21"/>
      <w:szCs w:val="21"/>
    </w:rPr>
  </w:style>
  <w:style w:type="table" w:styleId="aa">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
    <w:name w:val="正常正文"/>
    <w:basedOn w:val="a"/>
    <w:qFormat/>
    <w:pPr>
      <w:widowControl/>
      <w:spacing w:line="360" w:lineRule="auto"/>
      <w:ind w:firstLineChars="200" w:firstLine="480"/>
      <w:jc w:val="left"/>
    </w:pPr>
    <w:rPr>
      <w:rFonts w:ascii="宋体" w:hAnsi="宋体"/>
      <w:color w:val="000000"/>
      <w:sz w:val="24"/>
    </w:rPr>
  </w:style>
  <w:style w:type="paragraph" w:styleId="ac">
    <w:name w:val="List Paragraph"/>
    <w:basedOn w:val="a"/>
    <w:uiPriority w:val="34"/>
    <w:qFormat/>
    <w:pPr>
      <w:ind w:firstLineChars="200" w:firstLine="420"/>
    </w:pPr>
    <w:rPr>
      <w:rFonts w:ascii="Times New Roman" w:eastAsia="楷体_GB2312" w:hAnsi="Times New Roman" w:cs="Times New Roman"/>
      <w:sz w:val="30"/>
      <w:szCs w:val="20"/>
    </w:rPr>
  </w:style>
  <w:style w:type="paragraph" w:customStyle="1" w:styleId="WPSOffice1">
    <w:name w:val="WPSOffice手动目录 1"/>
    <w:qFormat/>
    <w:rPr>
      <w:rFonts w:asciiTheme="minorHAnsi" w:eastAsiaTheme="minorEastAsia" w:hAnsiTheme="minorHAnsi" w:cstheme="minorBidi"/>
    </w:rPr>
  </w:style>
  <w:style w:type="paragraph" w:customStyle="1" w:styleId="WPSOffice2">
    <w:name w:val="WPSOffice手动目录 2"/>
    <w:qFormat/>
    <w:pPr>
      <w:ind w:leftChars="200" w:left="200"/>
    </w:pPr>
    <w:rPr>
      <w:rFonts w:asciiTheme="minorHAnsi" w:eastAsiaTheme="minorEastAsia" w:hAnsiTheme="minorHAnsi" w:cstheme="minorBidi"/>
    </w:rPr>
  </w:style>
  <w:style w:type="paragraph" w:customStyle="1" w:styleId="WPSOffice3">
    <w:name w:val="WPSOffice手动目录 3"/>
    <w:qFormat/>
    <w:pPr>
      <w:ind w:leftChars="400" w:left="400"/>
    </w:pPr>
    <w:rPr>
      <w:rFonts w:asciiTheme="minorHAnsi" w:eastAsiaTheme="minorEastAsia" w:hAnsiTheme="minorHAnsi" w:cstheme="minorBidi"/>
    </w:rPr>
  </w:style>
  <w:style w:type="character" w:customStyle="1" w:styleId="Char">
    <w:name w:val="批注框文本 Char"/>
    <w:basedOn w:val="a0"/>
    <w:link w:val="a4"/>
    <w:qFormat/>
    <w:rPr>
      <w:rFonts w:asciiTheme="minorHAnsi" w:eastAsiaTheme="minorEastAsia" w:hAnsiTheme="minorHAnsi" w:cstheme="minorBidi"/>
      <w:kern w:val="2"/>
      <w:sz w:val="18"/>
      <w:szCs w:val="18"/>
    </w:rPr>
  </w:style>
  <w:style w:type="character" w:customStyle="1" w:styleId="Char1">
    <w:name w:val="页眉 Char"/>
    <w:basedOn w:val="a0"/>
    <w:link w:val="a6"/>
    <w:qFormat/>
    <w:rPr>
      <w:rFonts w:asciiTheme="minorHAnsi" w:eastAsiaTheme="minorEastAsia" w:hAnsiTheme="minorHAnsi" w:cstheme="minorBidi"/>
      <w:kern w:val="2"/>
      <w:sz w:val="18"/>
      <w:szCs w:val="18"/>
    </w:rPr>
  </w:style>
  <w:style w:type="character" w:customStyle="1" w:styleId="Char0">
    <w:name w:val="页脚 Char"/>
    <w:basedOn w:val="a0"/>
    <w:link w:val="a5"/>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15</Pages>
  <Words>2125</Words>
  <Characters>12117</Characters>
  <Application>Microsoft Office Word</Application>
  <DocSecurity>0</DocSecurity>
  <Lines>100</Lines>
  <Paragraphs>28</Paragraphs>
  <ScaleCrop>false</ScaleCrop>
  <Company/>
  <LinksUpToDate>false</LinksUpToDate>
  <CharactersWithSpaces>14214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shelia</dc:creator>
  <cp:lastModifiedBy>zhao</cp:lastModifiedBy>
  <cp:revision>8</cp:revision>
  <dcterms:created xsi:type="dcterms:W3CDTF">2018-11-29T07:18:00Z</dcterms:created>
  <dcterms:modified xsi:type="dcterms:W3CDTF">2019-01-29T01:24:00Z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2052-11.1.0.8013</vt:lpwstr>
  </property>
</Properties>
</file>